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8A1A5" w14:textId="7012DF2E" w:rsidR="009E2C77" w:rsidRPr="002A2E3F" w:rsidRDefault="009E2C77" w:rsidP="009E2C77">
      <w:pPr>
        <w:jc w:val="center"/>
        <w:rPr>
          <w:rFonts w:ascii="Times New Roman" w:hAnsi="Times New Roman" w:cs="Times New Roman"/>
        </w:rPr>
      </w:pPr>
      <w:r w:rsidRPr="002A2E3F">
        <w:rPr>
          <w:rFonts w:ascii="Times New Roman" w:hAnsi="Times New Roman" w:cs="Times New Roman"/>
        </w:rPr>
        <w:t xml:space="preserve">TRAINING MANUAL AND FACILITATOR’S GUIDE FOR </w:t>
      </w:r>
      <w:r w:rsidR="005479A3" w:rsidRPr="002A2E3F">
        <w:rPr>
          <w:rFonts w:ascii="Times New Roman" w:hAnsi="Times New Roman" w:cs="Times New Roman"/>
        </w:rPr>
        <w:t>C</w:t>
      </w:r>
      <w:r w:rsidRPr="002A2E3F">
        <w:rPr>
          <w:rFonts w:ascii="Times New Roman" w:hAnsi="Times New Roman" w:cs="Times New Roman"/>
        </w:rPr>
        <w:t>BA TRAINING</w:t>
      </w:r>
    </w:p>
    <w:p w14:paraId="206E2098" w14:textId="376D0872" w:rsidR="009E2C77" w:rsidRPr="002A2E3F" w:rsidRDefault="009E2C77" w:rsidP="009E2C77">
      <w:pPr>
        <w:jc w:val="center"/>
        <w:rPr>
          <w:rFonts w:ascii="Times New Roman" w:hAnsi="Times New Roman" w:cs="Times New Roman"/>
        </w:rPr>
      </w:pPr>
      <w:r w:rsidRPr="002A2E3F">
        <w:rPr>
          <w:rFonts w:ascii="Times New Roman" w:hAnsi="Times New Roman" w:cs="Times New Roman"/>
        </w:rPr>
        <w:t xml:space="preserve">GHANA </w:t>
      </w:r>
      <w:r w:rsidR="00103BEA" w:rsidRPr="002A2E3F">
        <w:rPr>
          <w:rFonts w:ascii="Times New Roman" w:hAnsi="Times New Roman" w:cs="Times New Roman"/>
        </w:rPr>
        <w:t>E</w:t>
      </w:r>
      <w:r w:rsidR="00103BEA">
        <w:rPr>
          <w:rFonts w:ascii="Times New Roman" w:hAnsi="Times New Roman" w:cs="Times New Roman"/>
        </w:rPr>
        <w:t>X</w:t>
      </w:r>
      <w:r w:rsidR="00103BEA" w:rsidRPr="002A2E3F">
        <w:rPr>
          <w:rFonts w:ascii="Times New Roman" w:hAnsi="Times New Roman" w:cs="Times New Roman"/>
        </w:rPr>
        <w:t xml:space="preserve">TENSION </w:t>
      </w:r>
      <w:r w:rsidRPr="002A2E3F">
        <w:rPr>
          <w:rFonts w:ascii="Times New Roman" w:hAnsi="Times New Roman" w:cs="Times New Roman"/>
        </w:rPr>
        <w:t>SYSTEMS STRENGTHENING PROJECT</w:t>
      </w:r>
    </w:p>
    <w:p w14:paraId="3BE51F31" w14:textId="1F08EDE9" w:rsidR="009E2C77" w:rsidRPr="002A2E3F" w:rsidRDefault="009E2C77" w:rsidP="009E2C77">
      <w:pPr>
        <w:jc w:val="center"/>
        <w:rPr>
          <w:rFonts w:ascii="Times New Roman" w:hAnsi="Times New Roman" w:cs="Times New Roman"/>
        </w:rPr>
      </w:pPr>
      <w:r w:rsidRPr="002A2E3F">
        <w:rPr>
          <w:rFonts w:ascii="Times New Roman" w:hAnsi="Times New Roman" w:cs="Times New Roman"/>
        </w:rPr>
        <w:t>(</w:t>
      </w:r>
      <w:proofErr w:type="spellStart"/>
      <w:r w:rsidRPr="002A2E3F">
        <w:rPr>
          <w:rFonts w:ascii="Times New Roman" w:hAnsi="Times New Roman" w:cs="Times New Roman"/>
        </w:rPr>
        <w:t>GESSiP</w:t>
      </w:r>
      <w:proofErr w:type="spellEnd"/>
      <w:r w:rsidRPr="002A2E3F">
        <w:rPr>
          <w:rFonts w:ascii="Times New Roman" w:hAnsi="Times New Roman" w:cs="Times New Roman"/>
        </w:rPr>
        <w:t>)</w:t>
      </w:r>
    </w:p>
    <w:p w14:paraId="349BC369" w14:textId="76CC4938" w:rsidR="005479A3" w:rsidRPr="00681FC3" w:rsidRDefault="005479A3" w:rsidP="009E2C77">
      <w:pPr>
        <w:jc w:val="center"/>
        <w:rPr>
          <w:rFonts w:ascii="Times New Roman" w:hAnsi="Times New Roman" w:cs="Times New Roman"/>
        </w:rPr>
      </w:pPr>
      <w:r w:rsidRPr="002A2E3F">
        <w:rPr>
          <w:rFonts w:ascii="Times New Roman" w:hAnsi="Times New Roman" w:cs="Times New Roman"/>
        </w:rPr>
        <w:t xml:space="preserve">MODULE 1: </w:t>
      </w:r>
      <w:r w:rsidR="00681FC3">
        <w:rPr>
          <w:rFonts w:ascii="Times New Roman" w:hAnsi="Times New Roman" w:cs="Times New Roman"/>
        </w:rPr>
        <w:t>THE GHANA EXTENSION SYSTEMS STRENGTHENING PROJECT</w:t>
      </w:r>
    </w:p>
    <w:p w14:paraId="5FEA6893" w14:textId="77777777" w:rsidR="009E2C77" w:rsidRPr="002A2E3F" w:rsidRDefault="009E2C77" w:rsidP="009E2C77">
      <w:pPr>
        <w:rPr>
          <w:rFonts w:ascii="Times New Roman" w:hAnsi="Times New Roman" w:cs="Times New Roman"/>
        </w:rPr>
      </w:pPr>
    </w:p>
    <w:p w14:paraId="3EBABE12" w14:textId="386DC439" w:rsidR="009E2C77" w:rsidRPr="002A2E3F" w:rsidRDefault="008E4DF1" w:rsidP="009E2C77">
      <w:pPr>
        <w:rPr>
          <w:rFonts w:ascii="Times New Roman" w:hAnsi="Times New Roman" w:cs="Times New Roman"/>
        </w:rPr>
      </w:pPr>
      <w:r>
        <w:rPr>
          <w:noProof/>
        </w:rPr>
        <w:drawing>
          <wp:anchor distT="0" distB="0" distL="114300" distR="114300" simplePos="0" relativeHeight="251681280" behindDoc="0" locked="0" layoutInCell="1" hidden="0" allowOverlap="1" wp14:anchorId="660D8BF5" wp14:editId="74EBB820">
            <wp:simplePos x="0" y="0"/>
            <wp:positionH relativeFrom="column">
              <wp:posOffset>1925208</wp:posOffset>
            </wp:positionH>
            <wp:positionV relativeFrom="paragraph">
              <wp:posOffset>75565</wp:posOffset>
            </wp:positionV>
            <wp:extent cx="3810866" cy="1552575"/>
            <wp:effectExtent l="0" t="0" r="0" b="0"/>
            <wp:wrapNone/>
            <wp:docPr id="45" name="image30.png" descr="Image result for agra logo"/>
            <wp:cNvGraphicFramePr/>
            <a:graphic xmlns:a="http://schemas.openxmlformats.org/drawingml/2006/main">
              <a:graphicData uri="http://schemas.openxmlformats.org/drawingml/2006/picture">
                <pic:pic xmlns:pic="http://schemas.openxmlformats.org/drawingml/2006/picture">
                  <pic:nvPicPr>
                    <pic:cNvPr id="0" name="image30.png" descr="Image result for agra logo"/>
                    <pic:cNvPicPr preferRelativeResize="0"/>
                  </pic:nvPicPr>
                  <pic:blipFill>
                    <a:blip r:embed="rId8"/>
                    <a:srcRect/>
                    <a:stretch>
                      <a:fillRect/>
                    </a:stretch>
                  </pic:blipFill>
                  <pic:spPr>
                    <a:xfrm>
                      <a:off x="0" y="0"/>
                      <a:ext cx="3810866" cy="1552575"/>
                    </a:xfrm>
                    <a:prstGeom prst="rect">
                      <a:avLst/>
                    </a:prstGeom>
                    <a:ln/>
                  </pic:spPr>
                </pic:pic>
              </a:graphicData>
            </a:graphic>
          </wp:anchor>
        </w:drawing>
      </w:r>
      <w:r w:rsidR="009E2C77" w:rsidRPr="002A2E3F">
        <w:rPr>
          <w:rFonts w:ascii="Times New Roman" w:hAnsi="Times New Roman" w:cs="Times New Roman"/>
          <w:noProof/>
        </w:rPr>
        <w:drawing>
          <wp:anchor distT="36576" distB="36576" distL="36576" distR="36576" simplePos="0" relativeHeight="251655680" behindDoc="0" locked="0" layoutInCell="1" allowOverlap="1" wp14:anchorId="4B0A834F" wp14:editId="7D5375C7">
            <wp:simplePos x="0" y="0"/>
            <wp:positionH relativeFrom="column">
              <wp:posOffset>-149225</wp:posOffset>
            </wp:positionH>
            <wp:positionV relativeFrom="paragraph">
              <wp:posOffset>74295</wp:posOffset>
            </wp:positionV>
            <wp:extent cx="5943600" cy="4391660"/>
            <wp:effectExtent l="0" t="0" r="0" b="8890"/>
            <wp:wrapNone/>
            <wp:docPr id="5" name="Picture 5" descr="GHA20162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3.jpg" descr="GHA201622130"/>
                    <pic:cNvPicPr>
                      <a:picLocks noChangeAspect="1" noChangeArrowheads="1"/>
                    </pic:cNvPicPr>
                  </pic:nvPicPr>
                  <pic:blipFill>
                    <a:blip r:embed="rId9" cstate="print">
                      <a:extLst>
                        <a:ext uri="{28A0092B-C50C-407E-A947-70E740481C1C}">
                          <a14:useLocalDpi xmlns:a14="http://schemas.microsoft.com/office/drawing/2010/main" val="0"/>
                        </a:ext>
                      </a:extLst>
                    </a:blip>
                    <a:srcRect t="1347" b="1349"/>
                    <a:stretch>
                      <a:fillRect/>
                    </a:stretch>
                  </pic:blipFill>
                  <pic:spPr bwMode="auto">
                    <a:xfrm>
                      <a:off x="0" y="0"/>
                      <a:ext cx="5943600" cy="4391660"/>
                    </a:xfrm>
                    <a:prstGeom prst="rect">
                      <a:avLst/>
                    </a:prstGeom>
                    <a:noFill/>
                  </pic:spPr>
                </pic:pic>
              </a:graphicData>
            </a:graphic>
            <wp14:sizeRelH relativeFrom="page">
              <wp14:pctWidth>0</wp14:pctWidth>
            </wp14:sizeRelH>
            <wp14:sizeRelV relativeFrom="page">
              <wp14:pctHeight>0</wp14:pctHeight>
            </wp14:sizeRelV>
          </wp:anchor>
        </w:drawing>
      </w:r>
      <w:r w:rsidR="009E2C77" w:rsidRPr="002A2E3F">
        <w:rPr>
          <w:rFonts w:ascii="Times New Roman" w:hAnsi="Times New Roman" w:cs="Times New Roman"/>
          <w:noProof/>
        </w:rPr>
        <w:drawing>
          <wp:anchor distT="36576" distB="36576" distL="36576" distR="36576" simplePos="0" relativeHeight="251656704" behindDoc="0" locked="0" layoutInCell="1" allowOverlap="1" wp14:anchorId="6D5C5566" wp14:editId="681CCB4A">
            <wp:simplePos x="0" y="0"/>
            <wp:positionH relativeFrom="column">
              <wp:posOffset>3564255</wp:posOffset>
            </wp:positionH>
            <wp:positionV relativeFrom="paragraph">
              <wp:posOffset>2242185</wp:posOffset>
            </wp:positionV>
            <wp:extent cx="2500630" cy="601980"/>
            <wp:effectExtent l="0" t="0" r="0" b="7620"/>
            <wp:wrapNone/>
            <wp:docPr id="4" name="Picture 4" descr="MoF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descr="MoFA-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0630" cy="601980"/>
                    </a:xfrm>
                    <a:prstGeom prst="rect">
                      <a:avLst/>
                    </a:prstGeom>
                    <a:noFill/>
                  </pic:spPr>
                </pic:pic>
              </a:graphicData>
            </a:graphic>
            <wp14:sizeRelH relativeFrom="page">
              <wp14:pctWidth>0</wp14:pctWidth>
            </wp14:sizeRelH>
            <wp14:sizeRelV relativeFrom="page">
              <wp14:pctHeight>0</wp14:pctHeight>
            </wp14:sizeRelV>
          </wp:anchor>
        </w:drawing>
      </w:r>
      <w:r w:rsidR="009E2C77" w:rsidRPr="002A2E3F">
        <w:rPr>
          <w:rFonts w:ascii="Times New Roman" w:hAnsi="Times New Roman" w:cs="Times New Roman"/>
          <w:noProof/>
        </w:rPr>
        <w:drawing>
          <wp:anchor distT="0" distB="0" distL="114300" distR="114300" simplePos="0" relativeHeight="251657728" behindDoc="0" locked="0" layoutInCell="1" allowOverlap="1" wp14:anchorId="0A4512E2" wp14:editId="2BF2BE19">
            <wp:simplePos x="0" y="0"/>
            <wp:positionH relativeFrom="column">
              <wp:posOffset>-148590</wp:posOffset>
            </wp:positionH>
            <wp:positionV relativeFrom="paragraph">
              <wp:posOffset>3222625</wp:posOffset>
            </wp:positionV>
            <wp:extent cx="2223135" cy="1019175"/>
            <wp:effectExtent l="0" t="0" r="5715" b="9525"/>
            <wp:wrapNone/>
            <wp:docPr id="3" name="Picture 3" descr="CRS Logo Tag Eng Pos Blue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png" descr="CRS Logo Tag Eng Pos Blue 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3135" cy="1019175"/>
                    </a:xfrm>
                    <a:prstGeom prst="rect">
                      <a:avLst/>
                    </a:prstGeom>
                    <a:noFill/>
                  </pic:spPr>
                </pic:pic>
              </a:graphicData>
            </a:graphic>
            <wp14:sizeRelH relativeFrom="page">
              <wp14:pctWidth>0</wp14:pctWidth>
            </wp14:sizeRelH>
            <wp14:sizeRelV relativeFrom="page">
              <wp14:pctHeight>0</wp14:pctHeight>
            </wp14:sizeRelV>
          </wp:anchor>
        </w:drawing>
      </w:r>
      <w:r w:rsidR="009E2C77" w:rsidRPr="002A2E3F">
        <w:rPr>
          <w:rFonts w:ascii="Times New Roman" w:hAnsi="Times New Roman" w:cs="Times New Roman"/>
          <w:noProof/>
        </w:rPr>
        <w:drawing>
          <wp:anchor distT="0" distB="0" distL="114300" distR="114300" simplePos="0" relativeHeight="251658752" behindDoc="0" locked="0" layoutInCell="1" allowOverlap="1" wp14:anchorId="16F22013" wp14:editId="7C1544E0">
            <wp:simplePos x="0" y="0"/>
            <wp:positionH relativeFrom="column">
              <wp:posOffset>2571750</wp:posOffset>
            </wp:positionH>
            <wp:positionV relativeFrom="paragraph">
              <wp:posOffset>3227705</wp:posOffset>
            </wp:positionV>
            <wp:extent cx="974725" cy="1053465"/>
            <wp:effectExtent l="0" t="0" r="0" b="0"/>
            <wp:wrapNone/>
            <wp:docPr id="2" name="Picture 2" descr="TH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jpg" descr="THP-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4725" cy="1053465"/>
                    </a:xfrm>
                    <a:prstGeom prst="rect">
                      <a:avLst/>
                    </a:prstGeom>
                    <a:noFill/>
                  </pic:spPr>
                </pic:pic>
              </a:graphicData>
            </a:graphic>
            <wp14:sizeRelH relativeFrom="page">
              <wp14:pctWidth>0</wp14:pctWidth>
            </wp14:sizeRelH>
            <wp14:sizeRelV relativeFrom="page">
              <wp14:pctHeight>0</wp14:pctHeight>
            </wp14:sizeRelV>
          </wp:anchor>
        </w:drawing>
      </w:r>
      <w:r w:rsidR="009E2C77" w:rsidRPr="002A2E3F">
        <w:rPr>
          <w:rFonts w:ascii="Times New Roman" w:hAnsi="Times New Roman" w:cs="Times New Roman"/>
          <w:noProof/>
        </w:rPr>
        <w:drawing>
          <wp:anchor distT="0" distB="0" distL="114300" distR="114300" simplePos="0" relativeHeight="251659776" behindDoc="0" locked="0" layoutInCell="1" allowOverlap="1" wp14:anchorId="61C546AD" wp14:editId="0044898D">
            <wp:simplePos x="0" y="0"/>
            <wp:positionH relativeFrom="column">
              <wp:posOffset>4349115</wp:posOffset>
            </wp:positionH>
            <wp:positionV relativeFrom="paragraph">
              <wp:posOffset>3458210</wp:posOffset>
            </wp:positionV>
            <wp:extent cx="2225040" cy="691515"/>
            <wp:effectExtent l="0" t="0" r="3810" b="0"/>
            <wp:wrapNone/>
            <wp:docPr id="1" name="Picture 1" descr="Farmerlin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png" descr="Farmerline-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5040" cy="691515"/>
                    </a:xfrm>
                    <a:prstGeom prst="rect">
                      <a:avLst/>
                    </a:prstGeom>
                    <a:noFill/>
                  </pic:spPr>
                </pic:pic>
              </a:graphicData>
            </a:graphic>
            <wp14:sizeRelH relativeFrom="page">
              <wp14:pctWidth>0</wp14:pctWidth>
            </wp14:sizeRelH>
            <wp14:sizeRelV relativeFrom="page">
              <wp14:pctHeight>0</wp14:pctHeight>
            </wp14:sizeRelV>
          </wp:anchor>
        </w:drawing>
      </w:r>
    </w:p>
    <w:p w14:paraId="1D1A9D3F" w14:textId="77777777" w:rsidR="009E2C77" w:rsidRPr="002A2E3F" w:rsidRDefault="009E2C77" w:rsidP="009E2C77">
      <w:pPr>
        <w:rPr>
          <w:rFonts w:ascii="Times New Roman" w:hAnsi="Times New Roman" w:cs="Times New Roman"/>
        </w:rPr>
      </w:pPr>
    </w:p>
    <w:p w14:paraId="210F3229" w14:textId="77777777" w:rsidR="009E2C77" w:rsidRPr="002A2E3F" w:rsidRDefault="009E2C77" w:rsidP="009E2C77">
      <w:pPr>
        <w:rPr>
          <w:rFonts w:ascii="Times New Roman" w:hAnsi="Times New Roman" w:cs="Times New Roman"/>
        </w:rPr>
      </w:pPr>
    </w:p>
    <w:p w14:paraId="5F04122E" w14:textId="77777777" w:rsidR="009E2C77" w:rsidRPr="002A2E3F" w:rsidRDefault="009E2C77" w:rsidP="009E2C77">
      <w:pPr>
        <w:rPr>
          <w:rFonts w:ascii="Times New Roman" w:hAnsi="Times New Roman" w:cs="Times New Roman"/>
        </w:rPr>
      </w:pPr>
    </w:p>
    <w:p w14:paraId="3A3A4CE5" w14:textId="77777777" w:rsidR="009E2C77" w:rsidRPr="002A2E3F" w:rsidRDefault="009E2C77" w:rsidP="009E2C77">
      <w:pPr>
        <w:rPr>
          <w:rFonts w:ascii="Times New Roman" w:hAnsi="Times New Roman" w:cs="Times New Roman"/>
        </w:rPr>
      </w:pPr>
    </w:p>
    <w:p w14:paraId="69A4D364" w14:textId="77777777" w:rsidR="009E2C77" w:rsidRPr="002A2E3F" w:rsidRDefault="009E2C77" w:rsidP="009E2C77">
      <w:pPr>
        <w:rPr>
          <w:rFonts w:ascii="Times New Roman" w:hAnsi="Times New Roman" w:cs="Times New Roman"/>
        </w:rPr>
      </w:pPr>
    </w:p>
    <w:p w14:paraId="734E9A3D" w14:textId="77777777" w:rsidR="009E2C77" w:rsidRPr="002A2E3F" w:rsidRDefault="009E2C77" w:rsidP="009E2C77">
      <w:pPr>
        <w:rPr>
          <w:rFonts w:ascii="Times New Roman" w:hAnsi="Times New Roman" w:cs="Times New Roman"/>
        </w:rPr>
      </w:pPr>
    </w:p>
    <w:p w14:paraId="297FFA1E" w14:textId="77777777" w:rsidR="009E2C77" w:rsidRPr="002A2E3F" w:rsidRDefault="009E2C77" w:rsidP="009E2C77">
      <w:pPr>
        <w:rPr>
          <w:rFonts w:ascii="Times New Roman" w:hAnsi="Times New Roman" w:cs="Times New Roman"/>
        </w:rPr>
      </w:pPr>
    </w:p>
    <w:p w14:paraId="2DAB105D" w14:textId="77777777" w:rsidR="009E2C77" w:rsidRPr="002A2E3F" w:rsidRDefault="009E2C77" w:rsidP="009E2C77">
      <w:pPr>
        <w:rPr>
          <w:rFonts w:ascii="Times New Roman" w:hAnsi="Times New Roman" w:cs="Times New Roman"/>
        </w:rPr>
      </w:pPr>
    </w:p>
    <w:p w14:paraId="169F93DC" w14:textId="77777777" w:rsidR="009E2C77" w:rsidRPr="002A2E3F" w:rsidRDefault="009E2C77" w:rsidP="009E2C77">
      <w:pPr>
        <w:rPr>
          <w:rFonts w:ascii="Times New Roman" w:hAnsi="Times New Roman" w:cs="Times New Roman"/>
        </w:rPr>
      </w:pPr>
    </w:p>
    <w:p w14:paraId="02F80AC2" w14:textId="77777777" w:rsidR="009E2C77" w:rsidRPr="002A2E3F" w:rsidRDefault="009E2C77" w:rsidP="009E2C77">
      <w:pPr>
        <w:rPr>
          <w:rFonts w:ascii="Times New Roman" w:hAnsi="Times New Roman" w:cs="Times New Roman"/>
        </w:rPr>
      </w:pPr>
    </w:p>
    <w:p w14:paraId="00C171EC" w14:textId="77777777" w:rsidR="009E2C77" w:rsidRPr="002A2E3F" w:rsidRDefault="009E2C77" w:rsidP="009E2C77">
      <w:pPr>
        <w:rPr>
          <w:rFonts w:ascii="Times New Roman" w:hAnsi="Times New Roman" w:cs="Times New Roman"/>
        </w:rPr>
      </w:pPr>
    </w:p>
    <w:p w14:paraId="183C1C1E" w14:textId="77777777" w:rsidR="009E2C77" w:rsidRPr="002A2E3F" w:rsidRDefault="009E2C77" w:rsidP="009E2C77">
      <w:pPr>
        <w:rPr>
          <w:rFonts w:ascii="Times New Roman" w:hAnsi="Times New Roman" w:cs="Times New Roman"/>
        </w:rPr>
      </w:pPr>
    </w:p>
    <w:p w14:paraId="550F69E8" w14:textId="77777777" w:rsidR="009E2C77" w:rsidRPr="002A2E3F" w:rsidRDefault="009E2C77" w:rsidP="009E2C77">
      <w:pPr>
        <w:rPr>
          <w:rFonts w:ascii="Times New Roman" w:hAnsi="Times New Roman" w:cs="Times New Roman"/>
        </w:rPr>
      </w:pPr>
    </w:p>
    <w:p w14:paraId="4B5ECD24" w14:textId="77777777" w:rsidR="009E2C77" w:rsidRPr="002A2E3F" w:rsidRDefault="009E2C77" w:rsidP="009E2C77">
      <w:pPr>
        <w:rPr>
          <w:rFonts w:ascii="Times New Roman" w:hAnsi="Times New Roman" w:cs="Times New Roman"/>
        </w:rPr>
      </w:pPr>
    </w:p>
    <w:p w14:paraId="0EF0C4A9" w14:textId="77777777" w:rsidR="009E2C77" w:rsidRPr="002A2E3F" w:rsidRDefault="009E2C77" w:rsidP="009E2C77">
      <w:pPr>
        <w:rPr>
          <w:rFonts w:ascii="Times New Roman" w:hAnsi="Times New Roman" w:cs="Times New Roman"/>
        </w:rPr>
      </w:pPr>
    </w:p>
    <w:p w14:paraId="45B52E0F" w14:textId="77777777" w:rsidR="009E2C77" w:rsidRPr="002A2E3F" w:rsidRDefault="009E2C77" w:rsidP="009E2C77">
      <w:pPr>
        <w:rPr>
          <w:rFonts w:ascii="Times New Roman" w:hAnsi="Times New Roman" w:cs="Times New Roman"/>
        </w:rPr>
      </w:pPr>
    </w:p>
    <w:p w14:paraId="52B4C4CC" w14:textId="77777777" w:rsidR="009E2C77" w:rsidRPr="002A2E3F" w:rsidRDefault="009E2C77" w:rsidP="009E2C77">
      <w:pPr>
        <w:rPr>
          <w:rFonts w:ascii="Times New Roman" w:hAnsi="Times New Roman" w:cs="Times New Roman"/>
        </w:rPr>
      </w:pPr>
    </w:p>
    <w:p w14:paraId="7BEEADA8" w14:textId="77777777" w:rsidR="009E2C77" w:rsidRPr="002A2E3F" w:rsidRDefault="009E2C77" w:rsidP="009E2C77">
      <w:pPr>
        <w:rPr>
          <w:rFonts w:ascii="Times New Roman" w:hAnsi="Times New Roman" w:cs="Times New Roman"/>
        </w:rPr>
      </w:pPr>
    </w:p>
    <w:p w14:paraId="0E890749" w14:textId="77777777" w:rsidR="009E2C77" w:rsidRPr="002A2E3F" w:rsidRDefault="009E2C77" w:rsidP="009E2C77">
      <w:pPr>
        <w:rPr>
          <w:rFonts w:ascii="Times New Roman" w:hAnsi="Times New Roman" w:cs="Times New Roman"/>
        </w:rPr>
      </w:pPr>
    </w:p>
    <w:p w14:paraId="39E93BBC" w14:textId="77777777" w:rsidR="009E2C77" w:rsidRPr="002A2E3F" w:rsidRDefault="009E2C77" w:rsidP="009E2C77">
      <w:pPr>
        <w:rPr>
          <w:rFonts w:ascii="Times New Roman" w:hAnsi="Times New Roman" w:cs="Times New Roman"/>
        </w:rPr>
      </w:pPr>
    </w:p>
    <w:p w14:paraId="43A56853" w14:textId="77777777" w:rsidR="009E2C77" w:rsidRPr="002A2E3F" w:rsidRDefault="009E2C77" w:rsidP="009E2C77">
      <w:pPr>
        <w:rPr>
          <w:rFonts w:ascii="Times New Roman" w:hAnsi="Times New Roman" w:cs="Times New Roman"/>
        </w:rPr>
      </w:pPr>
    </w:p>
    <w:p w14:paraId="3BA00781" w14:textId="77777777" w:rsidR="009E2C77" w:rsidRPr="002A2E3F" w:rsidRDefault="009E2C77" w:rsidP="009E2C77">
      <w:pPr>
        <w:rPr>
          <w:rFonts w:ascii="Times New Roman" w:hAnsi="Times New Roman" w:cs="Times New Roman"/>
        </w:rPr>
      </w:pPr>
    </w:p>
    <w:p w14:paraId="054CA10E" w14:textId="77777777" w:rsidR="009E2C77" w:rsidRPr="002A2E3F" w:rsidRDefault="009E2C77" w:rsidP="009E2C77">
      <w:pPr>
        <w:rPr>
          <w:rFonts w:ascii="Times New Roman" w:hAnsi="Times New Roman" w:cs="Times New Roman"/>
        </w:rPr>
      </w:pPr>
      <w:r w:rsidRPr="002A2E3F">
        <w:rPr>
          <w:rFonts w:ascii="Times New Roman" w:hAnsi="Times New Roman" w:cs="Times New Roman"/>
        </w:rPr>
        <w:br w:type="page"/>
      </w:r>
    </w:p>
    <w:p w14:paraId="65E111E1" w14:textId="77777777" w:rsidR="00E03050" w:rsidRPr="002A2E3F" w:rsidRDefault="00E03050" w:rsidP="00E03050">
      <w:pPr>
        <w:rPr>
          <w:rFonts w:ascii="Times New Roman" w:hAnsi="Times New Roman" w:cs="Times New Roman"/>
          <w:sz w:val="40"/>
          <w:szCs w:val="40"/>
        </w:rPr>
      </w:pPr>
      <w:bookmarkStart w:id="0" w:name="_Hlk11492092"/>
      <w:bookmarkStart w:id="1" w:name="_Hlk11491232"/>
      <w:bookmarkStart w:id="2" w:name="_Hlk11490717"/>
      <w:proofErr w:type="spellStart"/>
      <w:r w:rsidRPr="002A2E3F">
        <w:rPr>
          <w:rFonts w:ascii="Times New Roman" w:hAnsi="Times New Roman" w:cs="Times New Roman"/>
          <w:sz w:val="40"/>
          <w:szCs w:val="40"/>
        </w:rPr>
        <w:lastRenderedPageBreak/>
        <w:t>GESSiP</w:t>
      </w:r>
      <w:proofErr w:type="spellEnd"/>
      <w:r w:rsidRPr="002A2E3F">
        <w:rPr>
          <w:rFonts w:ascii="Times New Roman" w:hAnsi="Times New Roman" w:cs="Times New Roman"/>
          <w:sz w:val="40"/>
          <w:szCs w:val="40"/>
        </w:rPr>
        <w:t xml:space="preserve"> Training Manual and Facilitators Guide</w:t>
      </w:r>
    </w:p>
    <w:p w14:paraId="3E4F3D7A" w14:textId="658DED54" w:rsidR="00E03050" w:rsidRPr="002A2E3F" w:rsidRDefault="00050944" w:rsidP="00E03050">
      <w:pPr>
        <w:rPr>
          <w:rFonts w:ascii="Times New Roman" w:hAnsi="Times New Roman" w:cs="Times New Roman"/>
          <w:sz w:val="40"/>
          <w:szCs w:val="40"/>
        </w:rPr>
      </w:pPr>
      <w:r w:rsidRPr="002A2E3F">
        <w:rPr>
          <w:rFonts w:ascii="Times New Roman" w:hAnsi="Times New Roman" w:cs="Times New Roman"/>
          <w:sz w:val="40"/>
          <w:szCs w:val="40"/>
        </w:rPr>
        <w:t xml:space="preserve">MODULE 1: THE </w:t>
      </w:r>
      <w:proofErr w:type="spellStart"/>
      <w:r w:rsidRPr="002A2E3F">
        <w:rPr>
          <w:rFonts w:ascii="Times New Roman" w:hAnsi="Times New Roman" w:cs="Times New Roman"/>
          <w:sz w:val="40"/>
          <w:szCs w:val="40"/>
        </w:rPr>
        <w:t>GESSiP</w:t>
      </w:r>
      <w:proofErr w:type="spellEnd"/>
      <w:r w:rsidRPr="002A2E3F">
        <w:rPr>
          <w:rFonts w:ascii="Times New Roman" w:hAnsi="Times New Roman" w:cs="Times New Roman"/>
          <w:sz w:val="40"/>
          <w:szCs w:val="40"/>
        </w:rPr>
        <w:t xml:space="preserve"> PROJECT</w:t>
      </w:r>
    </w:p>
    <w:bookmarkEnd w:id="0"/>
    <w:p w14:paraId="67CB4A9C" w14:textId="77777777" w:rsidR="009E2C77" w:rsidRPr="002A2E3F" w:rsidRDefault="009E2C77" w:rsidP="009E2C77">
      <w:pPr>
        <w:rPr>
          <w:rFonts w:ascii="Times New Roman" w:hAnsi="Times New Roman" w:cs="Times New Roman"/>
          <w:sz w:val="40"/>
          <w:szCs w:val="40"/>
        </w:rPr>
      </w:pPr>
      <w:r w:rsidRPr="002A2E3F">
        <w:rPr>
          <w:rFonts w:ascii="Times New Roman" w:hAnsi="Times New Roman" w:cs="Times New Roman"/>
          <w:sz w:val="40"/>
          <w:szCs w:val="40"/>
        </w:rPr>
        <w:t>INFORMATION</w:t>
      </w:r>
      <w:bookmarkEnd w:id="1"/>
    </w:p>
    <w:bookmarkEnd w:id="2"/>
    <w:p w14:paraId="692360D3" w14:textId="0CD793DE" w:rsidR="003B320D" w:rsidRPr="002A2E3F" w:rsidRDefault="003B320D">
      <w:pPr>
        <w:spacing w:line="259" w:lineRule="auto"/>
        <w:rPr>
          <w:rFonts w:ascii="Times New Roman" w:hAnsi="Times New Roman" w:cs="Times New Roman"/>
        </w:rPr>
      </w:pPr>
    </w:p>
    <w:p w14:paraId="27E22985" w14:textId="77777777" w:rsidR="003B320D" w:rsidRPr="002A2E3F" w:rsidRDefault="003B320D" w:rsidP="003B320D">
      <w:pPr>
        <w:pStyle w:val="Heading1"/>
        <w:rPr>
          <w:lang w:val="en-GB"/>
        </w:rPr>
      </w:pPr>
      <w:bookmarkStart w:id="3" w:name="_Toc9150707"/>
      <w:r w:rsidRPr="002A2E3F">
        <w:rPr>
          <w:lang w:val="en-GB"/>
        </w:rPr>
        <w:t>ACRONYMS</w:t>
      </w:r>
      <w:bookmarkEnd w:id="3"/>
    </w:p>
    <w:p w14:paraId="2A5F8E96" w14:textId="77777777" w:rsidR="003B320D" w:rsidRPr="002A2E3F" w:rsidRDefault="003B320D" w:rsidP="003B320D">
      <w:pPr>
        <w:spacing w:after="0"/>
        <w:jc w:val="both"/>
        <w:rPr>
          <w:rFonts w:ascii="Times New Roman" w:hAnsi="Times New Roman" w:cs="Times New Roman"/>
          <w:sz w:val="24"/>
          <w:szCs w:val="24"/>
        </w:rPr>
      </w:pPr>
    </w:p>
    <w:p w14:paraId="2EEDDDF8" w14:textId="77777777" w:rsidR="003B320D" w:rsidRPr="002A2E3F"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AEA</w:t>
      </w:r>
      <w:r w:rsidRPr="002A2E3F">
        <w:rPr>
          <w:rFonts w:ascii="Times New Roman" w:hAnsi="Times New Roman" w:cs="Times New Roman"/>
          <w:sz w:val="24"/>
          <w:szCs w:val="24"/>
        </w:rPr>
        <w:tab/>
      </w:r>
      <w:r w:rsidRPr="002A2E3F">
        <w:rPr>
          <w:rFonts w:ascii="Times New Roman" w:hAnsi="Times New Roman" w:cs="Times New Roman"/>
          <w:sz w:val="24"/>
          <w:szCs w:val="24"/>
        </w:rPr>
        <w:tab/>
        <w:t>Agricultural Extension Agents</w:t>
      </w:r>
    </w:p>
    <w:p w14:paraId="766945E3" w14:textId="77777777" w:rsidR="003B320D" w:rsidRPr="002A2E3F"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AGRA</w:t>
      </w:r>
      <w:r w:rsidRPr="002A2E3F">
        <w:rPr>
          <w:rFonts w:ascii="Times New Roman" w:hAnsi="Times New Roman" w:cs="Times New Roman"/>
          <w:sz w:val="24"/>
          <w:szCs w:val="24"/>
        </w:rPr>
        <w:tab/>
      </w:r>
      <w:r w:rsidRPr="002A2E3F">
        <w:rPr>
          <w:rFonts w:ascii="Times New Roman" w:hAnsi="Times New Roman" w:cs="Times New Roman"/>
          <w:sz w:val="24"/>
          <w:szCs w:val="24"/>
        </w:rPr>
        <w:tab/>
        <w:t xml:space="preserve">Alliance for a Green Revolution in Africa </w:t>
      </w:r>
    </w:p>
    <w:p w14:paraId="3FAB0AA7" w14:textId="67B3122B" w:rsidR="003B320D" w:rsidRPr="002A2E3F"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CBA</w:t>
      </w:r>
      <w:r w:rsidR="0087271D">
        <w:rPr>
          <w:rFonts w:ascii="Times New Roman" w:hAnsi="Times New Roman" w:cs="Times New Roman"/>
          <w:sz w:val="24"/>
          <w:szCs w:val="24"/>
        </w:rPr>
        <w:t>s</w:t>
      </w:r>
      <w:r w:rsidRPr="002A2E3F">
        <w:rPr>
          <w:rFonts w:ascii="Times New Roman" w:hAnsi="Times New Roman" w:cs="Times New Roman"/>
          <w:sz w:val="24"/>
          <w:szCs w:val="24"/>
        </w:rPr>
        <w:tab/>
      </w:r>
      <w:r w:rsidRPr="002A2E3F">
        <w:rPr>
          <w:rFonts w:ascii="Times New Roman" w:hAnsi="Times New Roman" w:cs="Times New Roman"/>
          <w:sz w:val="24"/>
          <w:szCs w:val="24"/>
        </w:rPr>
        <w:tab/>
        <w:t>Community Based Advisors</w:t>
      </w:r>
    </w:p>
    <w:p w14:paraId="1FC485CE" w14:textId="30E62FC7" w:rsidR="003B320D"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CRS</w:t>
      </w:r>
      <w:r w:rsidRPr="002A2E3F">
        <w:rPr>
          <w:rFonts w:ascii="Times New Roman" w:hAnsi="Times New Roman" w:cs="Times New Roman"/>
          <w:sz w:val="24"/>
          <w:szCs w:val="24"/>
        </w:rPr>
        <w:tab/>
      </w:r>
      <w:r w:rsidRPr="002A2E3F">
        <w:rPr>
          <w:rFonts w:ascii="Times New Roman" w:hAnsi="Times New Roman" w:cs="Times New Roman"/>
          <w:sz w:val="24"/>
          <w:szCs w:val="24"/>
        </w:rPr>
        <w:tab/>
        <w:t>Catholic Relief Services</w:t>
      </w:r>
    </w:p>
    <w:p w14:paraId="09C3B086" w14:textId="5655AC00" w:rsidR="003F1008" w:rsidRPr="002A2E3F" w:rsidRDefault="003F1008" w:rsidP="003B320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DAES </w:t>
      </w:r>
      <w:r>
        <w:rPr>
          <w:rFonts w:ascii="Times New Roman" w:hAnsi="Times New Roman" w:cs="Times New Roman"/>
          <w:sz w:val="24"/>
          <w:szCs w:val="24"/>
        </w:rPr>
        <w:tab/>
      </w:r>
      <w:r>
        <w:rPr>
          <w:rFonts w:ascii="Times New Roman" w:hAnsi="Times New Roman" w:cs="Times New Roman"/>
          <w:sz w:val="24"/>
          <w:szCs w:val="24"/>
        </w:rPr>
        <w:tab/>
        <w:t xml:space="preserve">Directorate of Agricultural Extension Services of the </w:t>
      </w:r>
      <w:proofErr w:type="spellStart"/>
      <w:r>
        <w:rPr>
          <w:rFonts w:ascii="Times New Roman" w:hAnsi="Times New Roman" w:cs="Times New Roman"/>
          <w:sz w:val="24"/>
          <w:szCs w:val="24"/>
        </w:rPr>
        <w:t>MoFA</w:t>
      </w:r>
      <w:proofErr w:type="spellEnd"/>
    </w:p>
    <w:p w14:paraId="514E0135" w14:textId="77777777" w:rsidR="003B320D" w:rsidRPr="002A2E3F"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DOA</w:t>
      </w:r>
      <w:r w:rsidRPr="002A2E3F">
        <w:rPr>
          <w:rFonts w:ascii="Times New Roman" w:hAnsi="Times New Roman" w:cs="Times New Roman"/>
          <w:sz w:val="24"/>
          <w:szCs w:val="24"/>
        </w:rPr>
        <w:tab/>
      </w:r>
      <w:r w:rsidRPr="002A2E3F">
        <w:rPr>
          <w:rFonts w:ascii="Times New Roman" w:hAnsi="Times New Roman" w:cs="Times New Roman"/>
          <w:sz w:val="24"/>
          <w:szCs w:val="24"/>
        </w:rPr>
        <w:tab/>
        <w:t>Department of Agriculture</w:t>
      </w:r>
    </w:p>
    <w:p w14:paraId="38913222" w14:textId="77777777" w:rsidR="003B320D" w:rsidRPr="002A2E3F" w:rsidRDefault="003B320D" w:rsidP="003B320D">
      <w:pPr>
        <w:spacing w:after="0" w:line="360" w:lineRule="auto"/>
        <w:jc w:val="both"/>
        <w:rPr>
          <w:rFonts w:ascii="Times New Roman" w:hAnsi="Times New Roman" w:cs="Times New Roman"/>
          <w:sz w:val="24"/>
          <w:szCs w:val="24"/>
        </w:rPr>
      </w:pP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ab/>
        <w:t>Ghana Extension Systems Strengthening Project</w:t>
      </w:r>
    </w:p>
    <w:p w14:paraId="6B14D9DC" w14:textId="062C1167" w:rsidR="00777A9F" w:rsidRDefault="00777A9F" w:rsidP="003B320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GTMFG</w:t>
      </w:r>
      <w:r>
        <w:rPr>
          <w:rFonts w:ascii="Times New Roman" w:hAnsi="Times New Roman" w:cs="Times New Roman"/>
          <w:sz w:val="24"/>
          <w:szCs w:val="24"/>
        </w:rPr>
        <w:tab/>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Training Manual and Facilitators’ Guide</w:t>
      </w:r>
    </w:p>
    <w:p w14:paraId="353D2110" w14:textId="67C426E4" w:rsidR="003B320D" w:rsidRPr="002A2E3F" w:rsidRDefault="003B320D" w:rsidP="003B320D">
      <w:pPr>
        <w:spacing w:after="0" w:line="360" w:lineRule="auto"/>
        <w:jc w:val="both"/>
        <w:rPr>
          <w:rFonts w:ascii="Times New Roman" w:hAnsi="Times New Roman" w:cs="Times New Roman"/>
          <w:sz w:val="24"/>
          <w:szCs w:val="24"/>
        </w:rPr>
      </w:pPr>
      <w:proofErr w:type="spellStart"/>
      <w:r w:rsidRPr="002A2E3F">
        <w:rPr>
          <w:rFonts w:ascii="Times New Roman" w:hAnsi="Times New Roman" w:cs="Times New Roman"/>
          <w:sz w:val="24"/>
          <w:szCs w:val="24"/>
        </w:rPr>
        <w:t>MoFA</w:t>
      </w:r>
      <w:proofErr w:type="spellEnd"/>
      <w:r w:rsidRPr="002A2E3F">
        <w:rPr>
          <w:rFonts w:ascii="Times New Roman" w:hAnsi="Times New Roman" w:cs="Times New Roman"/>
          <w:sz w:val="24"/>
          <w:szCs w:val="24"/>
        </w:rPr>
        <w:tab/>
      </w:r>
      <w:r w:rsidRPr="002A2E3F">
        <w:rPr>
          <w:rFonts w:ascii="Times New Roman" w:hAnsi="Times New Roman" w:cs="Times New Roman"/>
          <w:sz w:val="24"/>
          <w:szCs w:val="24"/>
        </w:rPr>
        <w:tab/>
        <w:t>Ministry of Food and Agriculture</w:t>
      </w:r>
    </w:p>
    <w:p w14:paraId="052A2D12" w14:textId="5BCCF7DA" w:rsidR="003B320D"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NABOCADO</w:t>
      </w:r>
      <w:r w:rsidRPr="002A2E3F">
        <w:rPr>
          <w:rFonts w:ascii="Times New Roman" w:hAnsi="Times New Roman" w:cs="Times New Roman"/>
          <w:sz w:val="24"/>
          <w:szCs w:val="24"/>
        </w:rPr>
        <w:tab/>
        <w:t>Navrongo-Bolgatanga Catholic Diocese</w:t>
      </w:r>
    </w:p>
    <w:p w14:paraId="614D462D" w14:textId="6B589418" w:rsidR="0087271D" w:rsidRPr="002A2E3F" w:rsidRDefault="0087271D" w:rsidP="003B320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PIU </w:t>
      </w:r>
      <w:r>
        <w:rPr>
          <w:rFonts w:ascii="Times New Roman" w:hAnsi="Times New Roman" w:cs="Times New Roman"/>
          <w:sz w:val="24"/>
          <w:szCs w:val="24"/>
        </w:rPr>
        <w:tab/>
      </w:r>
      <w:r>
        <w:rPr>
          <w:rFonts w:ascii="Times New Roman" w:hAnsi="Times New Roman" w:cs="Times New Roman"/>
          <w:sz w:val="24"/>
          <w:szCs w:val="24"/>
        </w:rPr>
        <w:tab/>
        <w:t xml:space="preserve">Project Implementation Unit </w:t>
      </w:r>
    </w:p>
    <w:p w14:paraId="3E0FBF3D" w14:textId="77777777" w:rsidR="003B320D" w:rsidRPr="002A2E3F"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THP</w:t>
      </w:r>
      <w:r w:rsidRPr="002A2E3F">
        <w:rPr>
          <w:rFonts w:ascii="Times New Roman" w:hAnsi="Times New Roman" w:cs="Times New Roman"/>
          <w:sz w:val="24"/>
          <w:szCs w:val="24"/>
        </w:rPr>
        <w:tab/>
      </w:r>
      <w:r w:rsidRPr="002A2E3F">
        <w:rPr>
          <w:rFonts w:ascii="Times New Roman" w:hAnsi="Times New Roman" w:cs="Times New Roman"/>
          <w:sz w:val="24"/>
          <w:szCs w:val="24"/>
        </w:rPr>
        <w:tab/>
        <w:t>The Hunger Project</w:t>
      </w:r>
    </w:p>
    <w:p w14:paraId="7D286DBC" w14:textId="1C96FEA0" w:rsidR="003B320D" w:rsidRPr="002A2E3F"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VBAs</w:t>
      </w:r>
      <w:r w:rsidRPr="002A2E3F">
        <w:rPr>
          <w:rFonts w:ascii="Times New Roman" w:hAnsi="Times New Roman" w:cs="Times New Roman"/>
          <w:sz w:val="24"/>
          <w:szCs w:val="24"/>
        </w:rPr>
        <w:tab/>
      </w:r>
      <w:r w:rsidRPr="002A2E3F">
        <w:rPr>
          <w:rFonts w:ascii="Times New Roman" w:hAnsi="Times New Roman" w:cs="Times New Roman"/>
          <w:sz w:val="24"/>
          <w:szCs w:val="24"/>
        </w:rPr>
        <w:tab/>
        <w:t>Village Based Advisors</w:t>
      </w:r>
    </w:p>
    <w:p w14:paraId="1306B8B1" w14:textId="77777777" w:rsidR="003B320D" w:rsidRPr="002A2E3F" w:rsidRDefault="003B320D" w:rsidP="003B320D">
      <w:pPr>
        <w:spacing w:after="0" w:line="360" w:lineRule="auto"/>
        <w:jc w:val="both"/>
        <w:rPr>
          <w:rFonts w:ascii="Times New Roman" w:hAnsi="Times New Roman" w:cs="Times New Roman"/>
          <w:sz w:val="24"/>
          <w:szCs w:val="24"/>
        </w:rPr>
      </w:pPr>
      <w:r w:rsidRPr="002A2E3F">
        <w:rPr>
          <w:rFonts w:ascii="Times New Roman" w:hAnsi="Times New Roman" w:cs="Times New Roman"/>
          <w:sz w:val="24"/>
          <w:szCs w:val="24"/>
        </w:rPr>
        <w:t>VSLA</w:t>
      </w:r>
      <w:r w:rsidRPr="002A2E3F">
        <w:rPr>
          <w:rFonts w:ascii="Times New Roman" w:hAnsi="Times New Roman" w:cs="Times New Roman"/>
          <w:sz w:val="24"/>
          <w:szCs w:val="24"/>
        </w:rPr>
        <w:tab/>
      </w:r>
      <w:r w:rsidRPr="002A2E3F">
        <w:rPr>
          <w:rFonts w:ascii="Times New Roman" w:hAnsi="Times New Roman" w:cs="Times New Roman"/>
          <w:sz w:val="24"/>
          <w:szCs w:val="24"/>
        </w:rPr>
        <w:tab/>
        <w:t>Village Savings and Loans Association</w:t>
      </w:r>
    </w:p>
    <w:p w14:paraId="03E8074A" w14:textId="77777777" w:rsidR="003B320D" w:rsidRPr="002A2E3F" w:rsidRDefault="003B320D" w:rsidP="003B320D">
      <w:pPr>
        <w:spacing w:after="0" w:line="360" w:lineRule="auto"/>
        <w:jc w:val="both"/>
        <w:rPr>
          <w:rFonts w:ascii="Times New Roman" w:hAnsi="Times New Roman" w:cs="Times New Roman"/>
          <w:sz w:val="32"/>
          <w:szCs w:val="32"/>
        </w:rPr>
      </w:pPr>
    </w:p>
    <w:p w14:paraId="240A6968" w14:textId="6E6D109E" w:rsidR="009E2C77" w:rsidRPr="002A2E3F" w:rsidRDefault="009E2C77" w:rsidP="009E2C77">
      <w:pPr>
        <w:rPr>
          <w:rFonts w:ascii="Times New Roman" w:hAnsi="Times New Roman" w:cs="Times New Roman"/>
        </w:rPr>
      </w:pPr>
      <w:r w:rsidRPr="002A2E3F">
        <w:rPr>
          <w:rFonts w:ascii="Times New Roman" w:hAnsi="Times New Roman" w:cs="Times New Roman"/>
        </w:rPr>
        <w:br w:type="page"/>
      </w:r>
    </w:p>
    <w:p w14:paraId="3E7A8E54" w14:textId="77777777" w:rsidR="009E2C77" w:rsidRPr="002A2E3F" w:rsidRDefault="009E2C77" w:rsidP="009E2C77">
      <w:pPr>
        <w:rPr>
          <w:rFonts w:ascii="Times New Roman" w:hAnsi="Times New Roman" w:cs="Times New Roman"/>
          <w:b/>
          <w:sz w:val="36"/>
          <w:szCs w:val="36"/>
        </w:rPr>
      </w:pPr>
      <w:r w:rsidRPr="002A2E3F">
        <w:rPr>
          <w:rFonts w:ascii="Times New Roman" w:hAnsi="Times New Roman" w:cs="Times New Roman"/>
          <w:b/>
          <w:sz w:val="36"/>
          <w:szCs w:val="36"/>
        </w:rPr>
        <w:lastRenderedPageBreak/>
        <w:t>PREFACE</w:t>
      </w:r>
    </w:p>
    <w:p w14:paraId="7EB2F44B" w14:textId="24AA1E10" w:rsidR="009E2C77" w:rsidRPr="002A2E3F" w:rsidRDefault="009E2C77" w:rsidP="009E2C77">
      <w:pPr>
        <w:spacing w:before="475" w:line="360" w:lineRule="auto"/>
        <w:ind w:left="24" w:right="24"/>
        <w:jc w:val="both"/>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This volume contains one of the </w:t>
      </w:r>
      <w:r w:rsidR="004E1183" w:rsidRPr="002A2E3F">
        <w:rPr>
          <w:rFonts w:ascii="Times New Roman" w:eastAsia="Courier New" w:hAnsi="Times New Roman" w:cs="Times New Roman"/>
          <w:color w:val="000000"/>
          <w:sz w:val="24"/>
          <w:szCs w:val="24"/>
        </w:rPr>
        <w:t xml:space="preserve">five (5) </w:t>
      </w:r>
      <w:r w:rsidRPr="002A2E3F">
        <w:rPr>
          <w:rFonts w:ascii="Times New Roman" w:eastAsia="Courier New" w:hAnsi="Times New Roman" w:cs="Times New Roman"/>
          <w:color w:val="000000"/>
          <w:sz w:val="24"/>
          <w:szCs w:val="24"/>
        </w:rPr>
        <w:t xml:space="preserve">Modules of a Training Manual and Facilitator’s Guide (Handbook) for Training of Trainers (TOT) who shall train Village Based Advisors (VBAs) </w:t>
      </w:r>
      <w:r w:rsidR="00D629AA">
        <w:rPr>
          <w:rFonts w:ascii="Times New Roman" w:eastAsia="Courier New" w:hAnsi="Times New Roman" w:cs="Times New Roman"/>
          <w:color w:val="000000"/>
          <w:sz w:val="24"/>
          <w:szCs w:val="24"/>
        </w:rPr>
        <w:t xml:space="preserve">here-in-after referred to as Community Based Advisors (CBAs) </w:t>
      </w:r>
      <w:r w:rsidRPr="002A2E3F">
        <w:rPr>
          <w:rFonts w:ascii="Times New Roman" w:eastAsia="Courier New" w:hAnsi="Times New Roman" w:cs="Times New Roman"/>
          <w:color w:val="000000"/>
          <w:sz w:val="24"/>
          <w:szCs w:val="24"/>
        </w:rPr>
        <w:t>under the Ghana Extension Systems Strengthening Project (</w:t>
      </w:r>
      <w:proofErr w:type="spellStart"/>
      <w:r w:rsidRPr="002A2E3F">
        <w:rPr>
          <w:rFonts w:ascii="Times New Roman" w:eastAsia="Courier New" w:hAnsi="Times New Roman" w:cs="Times New Roman"/>
          <w:color w:val="000000"/>
          <w:sz w:val="24"/>
          <w:szCs w:val="24"/>
        </w:rPr>
        <w:t>GESSiP</w:t>
      </w:r>
      <w:proofErr w:type="spellEnd"/>
      <w:r w:rsidRPr="002A2E3F">
        <w:rPr>
          <w:rFonts w:ascii="Times New Roman" w:eastAsia="Courier New" w:hAnsi="Times New Roman" w:cs="Times New Roman"/>
          <w:color w:val="000000"/>
          <w:sz w:val="24"/>
          <w:szCs w:val="24"/>
        </w:rPr>
        <w:t xml:space="preserve">). The manual and guide </w:t>
      </w:r>
      <w:r w:rsidR="0087271D" w:rsidRPr="002A2E3F">
        <w:rPr>
          <w:rFonts w:ascii="Times New Roman" w:eastAsia="Courier New" w:hAnsi="Times New Roman" w:cs="Times New Roman"/>
          <w:color w:val="000000"/>
          <w:sz w:val="24"/>
          <w:szCs w:val="24"/>
        </w:rPr>
        <w:t>are</w:t>
      </w:r>
      <w:r w:rsidRPr="002A2E3F">
        <w:rPr>
          <w:rFonts w:ascii="Times New Roman" w:eastAsia="Courier New" w:hAnsi="Times New Roman" w:cs="Times New Roman"/>
          <w:color w:val="000000"/>
          <w:sz w:val="24"/>
          <w:szCs w:val="24"/>
        </w:rPr>
        <w:t xml:space="preserve"> a product of the </w:t>
      </w:r>
      <w:proofErr w:type="spellStart"/>
      <w:r w:rsidRPr="002A2E3F">
        <w:rPr>
          <w:rFonts w:ascii="Times New Roman" w:eastAsia="Courier New" w:hAnsi="Times New Roman" w:cs="Times New Roman"/>
          <w:color w:val="000000"/>
          <w:sz w:val="24"/>
          <w:szCs w:val="24"/>
        </w:rPr>
        <w:t>GESSiP</w:t>
      </w:r>
      <w:proofErr w:type="spellEnd"/>
      <w:r w:rsidRPr="002A2E3F">
        <w:rPr>
          <w:rFonts w:ascii="Times New Roman" w:eastAsia="Courier New" w:hAnsi="Times New Roman" w:cs="Times New Roman"/>
          <w:color w:val="000000"/>
          <w:sz w:val="24"/>
          <w:szCs w:val="24"/>
        </w:rPr>
        <w:t xml:space="preserve"> PIU.</w:t>
      </w:r>
    </w:p>
    <w:p w14:paraId="3252E1E6" w14:textId="7C4BF84F" w:rsidR="009E2C77" w:rsidRPr="002A2E3F" w:rsidRDefault="009E2C77" w:rsidP="009E2C77">
      <w:pPr>
        <w:widowControl w:val="0"/>
        <w:spacing w:before="240" w:line="360" w:lineRule="auto"/>
        <w:jc w:val="both"/>
        <w:rPr>
          <w:rFonts w:ascii="Times New Roman" w:eastAsia="Times New Roman" w:hAnsi="Times New Roman" w:cs="Times New Roman"/>
          <w:sz w:val="24"/>
          <w:szCs w:val="24"/>
        </w:rPr>
      </w:pPr>
      <w:r w:rsidRPr="002A2E3F">
        <w:rPr>
          <w:rFonts w:ascii="Times New Roman" w:hAnsi="Times New Roman" w:cs="Times New Roman"/>
          <w:sz w:val="24"/>
          <w:szCs w:val="24"/>
        </w:rPr>
        <w:t>The Ghana Extension Systems Strengthening Project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is a 3-year project funded by The Alliance for a Green Revolution in Africa (AGRA) to increase productivity and incomes for smallholder farmers in t</w:t>
      </w:r>
      <w:r w:rsidRPr="00D629AA">
        <w:rPr>
          <w:rFonts w:ascii="Times New Roman" w:hAnsi="Times New Roman" w:cs="Times New Roman"/>
          <w:sz w:val="24"/>
          <w:szCs w:val="24"/>
        </w:rPr>
        <w:t>he</w:t>
      </w:r>
      <w:r w:rsidR="00D629AA" w:rsidRPr="00D629AA">
        <w:rPr>
          <w:rFonts w:ascii="Times New Roman" w:hAnsi="Times New Roman" w:cs="Times New Roman"/>
          <w:sz w:val="24"/>
          <w:szCs w:val="24"/>
        </w:rPr>
        <w:t xml:space="preserve"> Bono, Bono East, Northern, North- East and Savanna Regions.</w:t>
      </w:r>
      <w:r w:rsidRPr="002A2E3F">
        <w:rPr>
          <w:rFonts w:ascii="Times New Roman" w:hAnsi="Times New Roman" w:cs="Times New Roman"/>
          <w:sz w:val="24"/>
          <w:szCs w:val="24"/>
        </w:rPr>
        <w:t xml:space="preserve"> </w:t>
      </w:r>
      <w:proofErr w:type="spellStart"/>
      <w:r w:rsidRPr="00260066">
        <w:rPr>
          <w:rFonts w:ascii="Times New Roman" w:hAnsi="Times New Roman" w:cs="Times New Roman"/>
          <w:b/>
          <w:bCs/>
          <w:sz w:val="24"/>
          <w:szCs w:val="24"/>
        </w:rPr>
        <w:t>GESSiP</w:t>
      </w:r>
      <w:proofErr w:type="spellEnd"/>
      <w:r w:rsidRPr="00260066">
        <w:rPr>
          <w:rFonts w:ascii="Times New Roman" w:hAnsi="Times New Roman" w:cs="Times New Roman"/>
          <w:b/>
          <w:bCs/>
          <w:sz w:val="24"/>
          <w:szCs w:val="24"/>
        </w:rPr>
        <w:t xml:space="preserve"> support</w:t>
      </w:r>
      <w:r w:rsidR="0087271D">
        <w:rPr>
          <w:rFonts w:ascii="Times New Roman" w:hAnsi="Times New Roman" w:cs="Times New Roman"/>
          <w:b/>
          <w:bCs/>
          <w:sz w:val="24"/>
          <w:szCs w:val="24"/>
        </w:rPr>
        <w:t>s</w:t>
      </w:r>
      <w:r w:rsidRPr="00260066">
        <w:rPr>
          <w:rFonts w:ascii="Times New Roman" w:hAnsi="Times New Roman" w:cs="Times New Roman"/>
          <w:b/>
          <w:bCs/>
          <w:sz w:val="24"/>
          <w:szCs w:val="24"/>
        </w:rPr>
        <w:t xml:space="preserve"> farmers with access to quality extension services, improved technologies and good agronomic practices</w:t>
      </w:r>
      <w:r w:rsidRPr="002A2E3F">
        <w:rPr>
          <w:rFonts w:ascii="Times New Roman" w:hAnsi="Times New Roman" w:cs="Times New Roman"/>
          <w:sz w:val="24"/>
          <w:szCs w:val="24"/>
        </w:rPr>
        <w:t xml:space="preserv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w:t>
      </w:r>
      <w:r w:rsidR="0087271D">
        <w:rPr>
          <w:rFonts w:ascii="Times New Roman" w:hAnsi="Times New Roman" w:cs="Times New Roman"/>
          <w:sz w:val="24"/>
          <w:szCs w:val="24"/>
        </w:rPr>
        <w:t>is</w:t>
      </w:r>
      <w:r w:rsidR="0087271D" w:rsidRPr="002A2E3F">
        <w:rPr>
          <w:rFonts w:ascii="Times New Roman" w:hAnsi="Times New Roman" w:cs="Times New Roman"/>
          <w:sz w:val="24"/>
          <w:szCs w:val="24"/>
        </w:rPr>
        <w:t xml:space="preserve"> </w:t>
      </w:r>
      <w:r w:rsidRPr="002A2E3F">
        <w:rPr>
          <w:rFonts w:ascii="Times New Roman" w:hAnsi="Times New Roman" w:cs="Times New Roman"/>
          <w:sz w:val="24"/>
          <w:szCs w:val="24"/>
        </w:rPr>
        <w:t>be</w:t>
      </w:r>
      <w:r w:rsidR="0087271D">
        <w:rPr>
          <w:rFonts w:ascii="Times New Roman" w:hAnsi="Times New Roman" w:cs="Times New Roman"/>
          <w:sz w:val="24"/>
          <w:szCs w:val="24"/>
        </w:rPr>
        <w:t>ing</w:t>
      </w:r>
      <w:r w:rsidRPr="002A2E3F">
        <w:rPr>
          <w:rFonts w:ascii="Times New Roman" w:hAnsi="Times New Roman" w:cs="Times New Roman"/>
          <w:sz w:val="24"/>
          <w:szCs w:val="24"/>
        </w:rPr>
        <w:t xml:space="preserve"> implemented by the Ministry of Food and Agriculture’s (</w:t>
      </w:r>
      <w:proofErr w:type="spellStart"/>
      <w:r w:rsidRPr="002A2E3F">
        <w:rPr>
          <w:rFonts w:ascii="Times New Roman" w:hAnsi="Times New Roman" w:cs="Times New Roman"/>
          <w:sz w:val="24"/>
          <w:szCs w:val="24"/>
        </w:rPr>
        <w:t>MoFA</w:t>
      </w:r>
      <w:proofErr w:type="spellEnd"/>
      <w:r w:rsidRPr="002A2E3F">
        <w:rPr>
          <w:rFonts w:ascii="Times New Roman" w:hAnsi="Times New Roman" w:cs="Times New Roman"/>
          <w:sz w:val="24"/>
          <w:szCs w:val="24"/>
        </w:rPr>
        <w:t xml:space="preserve">) Directorate of Agricultural Extension Services (DAES), Catholic Relief Services (CRS), The Hunger Project (THP), and </w:t>
      </w:r>
      <w:proofErr w:type="spellStart"/>
      <w:r w:rsidRPr="002A2E3F">
        <w:rPr>
          <w:rFonts w:ascii="Times New Roman" w:hAnsi="Times New Roman" w:cs="Times New Roman"/>
          <w:sz w:val="24"/>
          <w:szCs w:val="24"/>
        </w:rPr>
        <w:t>Farmerline</w:t>
      </w:r>
      <w:proofErr w:type="spellEnd"/>
      <w:r w:rsidRPr="002A2E3F">
        <w:rPr>
          <w:rFonts w:ascii="Times New Roman" w:hAnsi="Times New Roman" w:cs="Times New Roman"/>
          <w:sz w:val="24"/>
          <w:szCs w:val="24"/>
        </w:rPr>
        <w:t>. The goal is to cataly</w:t>
      </w:r>
      <w:r w:rsidR="005F7F92" w:rsidRPr="002A2E3F">
        <w:rPr>
          <w:rFonts w:ascii="Times New Roman" w:hAnsi="Times New Roman" w:cs="Times New Roman"/>
          <w:sz w:val="24"/>
          <w:szCs w:val="24"/>
        </w:rPr>
        <w:t>s</w:t>
      </w:r>
      <w:r w:rsidRPr="002A2E3F">
        <w:rPr>
          <w:rFonts w:ascii="Times New Roman" w:hAnsi="Times New Roman" w:cs="Times New Roman"/>
          <w:sz w:val="24"/>
          <w:szCs w:val="24"/>
        </w:rPr>
        <w:t xml:space="preserve">e and sustain inclusive agricultural transformation and improve extension services in Ghana,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w:t>
      </w:r>
      <w:r w:rsidR="0087271D">
        <w:rPr>
          <w:rFonts w:ascii="Times New Roman" w:hAnsi="Times New Roman" w:cs="Times New Roman"/>
          <w:sz w:val="24"/>
          <w:szCs w:val="24"/>
        </w:rPr>
        <w:t>adopts</w:t>
      </w:r>
      <w:r w:rsidRPr="002A2E3F">
        <w:rPr>
          <w:rFonts w:ascii="Times New Roman" w:hAnsi="Times New Roman" w:cs="Times New Roman"/>
          <w:sz w:val="24"/>
          <w:szCs w:val="24"/>
        </w:rPr>
        <w:t xml:space="preserve"> a two-tier approach. </w:t>
      </w:r>
    </w:p>
    <w:p w14:paraId="30B109C0" w14:textId="666401FC" w:rsidR="009E2C77" w:rsidRPr="002A2E3F" w:rsidRDefault="009E2C77" w:rsidP="009E2C77">
      <w:pPr>
        <w:spacing w:before="206" w:line="360" w:lineRule="auto"/>
        <w:ind w:left="43" w:right="24"/>
        <w:jc w:val="both"/>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Compared with other training materials in this field, this handbook has three distinguishing features. First, it has been designed to promote an active participation of the trainees in their training. Second, it has been set up in such a way that trainers and trainees may use the different parts independently, according to their specific needs. Throughout the manual the guidelines</w:t>
      </w:r>
      <w:r w:rsidR="00D04F23">
        <w:rPr>
          <w:rFonts w:ascii="Times New Roman" w:eastAsia="Courier New" w:hAnsi="Times New Roman" w:cs="Times New Roman"/>
          <w:color w:val="000000"/>
          <w:sz w:val="24"/>
          <w:szCs w:val="24"/>
        </w:rPr>
        <w:t>, which describe the training process and exercises,</w:t>
      </w:r>
      <w:r w:rsidRPr="002A2E3F">
        <w:rPr>
          <w:rFonts w:ascii="Times New Roman" w:eastAsia="Courier New" w:hAnsi="Times New Roman" w:cs="Times New Roman"/>
          <w:color w:val="000000"/>
          <w:sz w:val="24"/>
          <w:szCs w:val="24"/>
        </w:rPr>
        <w:t xml:space="preserve"> are intended primarily for the trainers, while the handouts</w:t>
      </w:r>
      <w:r w:rsidR="00D04F23">
        <w:rPr>
          <w:rFonts w:ascii="Times New Roman" w:eastAsia="Courier New" w:hAnsi="Times New Roman" w:cs="Times New Roman"/>
          <w:color w:val="000000"/>
          <w:sz w:val="24"/>
          <w:szCs w:val="24"/>
        </w:rPr>
        <w:t>, which are attached after the guidelines,</w:t>
      </w:r>
      <w:r w:rsidRPr="002A2E3F">
        <w:rPr>
          <w:rFonts w:ascii="Times New Roman" w:eastAsia="Courier New" w:hAnsi="Times New Roman" w:cs="Times New Roman"/>
          <w:color w:val="000000"/>
          <w:sz w:val="24"/>
          <w:szCs w:val="24"/>
        </w:rPr>
        <w:t xml:space="preserve"> are to supply the trainees with background </w:t>
      </w:r>
      <w:r w:rsidR="00D04F23">
        <w:rPr>
          <w:rFonts w:ascii="Times New Roman" w:eastAsia="Courier New" w:hAnsi="Times New Roman" w:cs="Times New Roman"/>
          <w:color w:val="000000"/>
          <w:sz w:val="24"/>
          <w:szCs w:val="24"/>
        </w:rPr>
        <w:t xml:space="preserve">and additional </w:t>
      </w:r>
      <w:r w:rsidRPr="002A2E3F">
        <w:rPr>
          <w:rFonts w:ascii="Times New Roman" w:eastAsia="Courier New" w:hAnsi="Times New Roman" w:cs="Times New Roman"/>
          <w:color w:val="000000"/>
          <w:sz w:val="24"/>
          <w:szCs w:val="24"/>
        </w:rPr>
        <w:t>information</w:t>
      </w:r>
      <w:r w:rsidR="00D04F23">
        <w:rPr>
          <w:rFonts w:ascii="Times New Roman" w:eastAsia="Courier New" w:hAnsi="Times New Roman" w:cs="Times New Roman"/>
          <w:color w:val="000000"/>
          <w:sz w:val="24"/>
          <w:szCs w:val="24"/>
        </w:rPr>
        <w:t xml:space="preserve"> </w:t>
      </w:r>
      <w:r w:rsidR="00D569AA">
        <w:rPr>
          <w:rFonts w:ascii="Times New Roman" w:eastAsia="Courier New" w:hAnsi="Times New Roman" w:cs="Times New Roman"/>
          <w:color w:val="000000"/>
          <w:sz w:val="24"/>
          <w:szCs w:val="24"/>
        </w:rPr>
        <w:t>on the content of the training offered</w:t>
      </w:r>
      <w:r w:rsidRPr="002A2E3F">
        <w:rPr>
          <w:rFonts w:ascii="Times New Roman" w:eastAsia="Courier New" w:hAnsi="Times New Roman" w:cs="Times New Roman"/>
          <w:color w:val="000000"/>
          <w:sz w:val="24"/>
          <w:szCs w:val="24"/>
        </w:rPr>
        <w:t xml:space="preserve">. Finally, it contains materials that could easily be modified and adapted to different social, cultural or training situations: for this purpose, the various parts are set up uniformly and the steps to be taken are explained in detail. </w:t>
      </w:r>
    </w:p>
    <w:p w14:paraId="45DCAF7E" w14:textId="77777777" w:rsidR="0021580F" w:rsidRDefault="0021580F">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0BB6B777" w14:textId="524BED55" w:rsidR="0021580F" w:rsidRDefault="0021580F" w:rsidP="0021580F">
      <w:pPr>
        <w:rPr>
          <w:rFonts w:ascii="Times New Roman" w:hAnsi="Times New Roman" w:cs="Times New Roman"/>
          <w:sz w:val="24"/>
          <w:szCs w:val="24"/>
        </w:rPr>
      </w:pPr>
      <w:r>
        <w:rPr>
          <w:rFonts w:ascii="Times New Roman" w:hAnsi="Times New Roman" w:cs="Times New Roman"/>
          <w:sz w:val="24"/>
          <w:szCs w:val="24"/>
        </w:rPr>
        <w:lastRenderedPageBreak/>
        <w:t xml:space="preserve">A MODEL FOR THE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TRAINING CONCEPT</w:t>
      </w:r>
    </w:p>
    <w:p w14:paraId="7BA8FD56" w14:textId="77777777" w:rsidR="0021580F" w:rsidRDefault="0021580F" w:rsidP="0021580F">
      <w:pPr>
        <w:rPr>
          <w:rFonts w:ascii="Times New Roman" w:hAnsi="Times New Roman" w:cs="Times New Roman"/>
          <w:sz w:val="24"/>
          <w:szCs w:val="24"/>
        </w:rPr>
      </w:pPr>
      <w:r>
        <w:rPr>
          <w:rFonts w:ascii="Times New Roman" w:hAnsi="Times New Roman" w:cs="Times New Roman"/>
          <w:sz w:val="24"/>
          <w:szCs w:val="24"/>
        </w:rPr>
        <w:t xml:space="preserve">FIG1: </w:t>
      </w:r>
      <w:r w:rsidRPr="00EF7CB3">
        <w:rPr>
          <w:rFonts w:ascii="Times New Roman" w:hAnsi="Times New Roman" w:cs="Times New Roman"/>
          <w:sz w:val="24"/>
          <w:szCs w:val="24"/>
          <w:highlight w:val="yellow"/>
        </w:rPr>
        <w:t xml:space="preserve">MODEL INFLUENCING </w:t>
      </w:r>
      <w:proofErr w:type="spellStart"/>
      <w:r w:rsidRPr="00EF7CB3">
        <w:rPr>
          <w:rFonts w:ascii="Times New Roman" w:hAnsi="Times New Roman" w:cs="Times New Roman"/>
          <w:sz w:val="24"/>
          <w:szCs w:val="24"/>
          <w:highlight w:val="yellow"/>
        </w:rPr>
        <w:t>GESSiP</w:t>
      </w:r>
      <w:proofErr w:type="spellEnd"/>
      <w:r w:rsidRPr="00EF7CB3">
        <w:rPr>
          <w:rFonts w:ascii="Times New Roman" w:hAnsi="Times New Roman" w:cs="Times New Roman"/>
          <w:sz w:val="24"/>
          <w:szCs w:val="24"/>
          <w:highlight w:val="yellow"/>
        </w:rPr>
        <w:t xml:space="preserve"> TRAINING APPROACH</w:t>
      </w:r>
    </w:p>
    <w:p w14:paraId="1D0BB36C" w14:textId="77777777" w:rsidR="0021580F" w:rsidRDefault="0021580F" w:rsidP="0021580F"/>
    <w:p w14:paraId="64EEEE5B" w14:textId="74528B98" w:rsidR="0021580F" w:rsidRDefault="0021580F" w:rsidP="0021580F">
      <w:r>
        <w:rPr>
          <w:noProof/>
        </w:rPr>
        <mc:AlternateContent>
          <mc:Choice Requires="wps">
            <w:drawing>
              <wp:anchor distT="0" distB="0" distL="114300" distR="114300" simplePos="0" relativeHeight="251675136" behindDoc="0" locked="0" layoutInCell="1" allowOverlap="1" wp14:anchorId="6E66C6D3" wp14:editId="2D8F7A46">
                <wp:simplePos x="0" y="0"/>
                <wp:positionH relativeFrom="column">
                  <wp:posOffset>2952750</wp:posOffset>
                </wp:positionH>
                <wp:positionV relativeFrom="paragraph">
                  <wp:posOffset>1369695</wp:posOffset>
                </wp:positionV>
                <wp:extent cx="2049145" cy="330200"/>
                <wp:effectExtent l="38100" t="19050" r="8255" b="88900"/>
                <wp:wrapNone/>
                <wp:docPr id="13" name="Straight Arrow Connector 13"/>
                <wp:cNvGraphicFramePr/>
                <a:graphic xmlns:a="http://schemas.openxmlformats.org/drawingml/2006/main">
                  <a:graphicData uri="http://schemas.microsoft.com/office/word/2010/wordprocessingShape">
                    <wps:wsp>
                      <wps:cNvCnPr/>
                      <wps:spPr>
                        <a:xfrm flipH="1">
                          <a:off x="0" y="0"/>
                          <a:ext cx="2048510" cy="330200"/>
                        </a:xfrm>
                        <a:prstGeom prst="straightConnector1">
                          <a:avLst/>
                        </a:prstGeom>
                        <a:ln w="38100">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type w14:anchorId="2199CAB7" id="_x0000_t32" coordsize="21600,21600" o:spt="32" o:oned="t" path="m,l21600,21600e" filled="f">
                <v:path arrowok="t" fillok="f" o:connecttype="none"/>
                <o:lock v:ext="edit" shapetype="t"/>
              </v:shapetype>
              <v:shape id="Straight Arrow Connector 13" o:spid="_x0000_s1026" type="#_x0000_t32" style="position:absolute;margin-left:232.5pt;margin-top:107.85pt;width:161.35pt;height:26pt;flip:x;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" strokecolor="black [3213]" strokeweight="3pt">
                <v:stroke dashstyle="dashDot" endarrow="block" joinstyle="miter"/>
              </v:shape>
            </w:pict>
          </mc:Fallback>
        </mc:AlternateContent>
      </w:r>
      <w:r>
        <w:rPr>
          <w:noProof/>
        </w:rPr>
        <mc:AlternateContent>
          <mc:Choice Requires="wps">
            <w:drawing>
              <wp:anchor distT="0" distB="0" distL="114300" distR="114300" simplePos="0" relativeHeight="251673088" behindDoc="0" locked="0" layoutInCell="1" allowOverlap="1" wp14:anchorId="77E6867C" wp14:editId="6989DCDD">
                <wp:simplePos x="0" y="0"/>
                <wp:positionH relativeFrom="column">
                  <wp:posOffset>2985770</wp:posOffset>
                </wp:positionH>
                <wp:positionV relativeFrom="paragraph">
                  <wp:posOffset>1303655</wp:posOffset>
                </wp:positionV>
                <wp:extent cx="2049145" cy="154305"/>
                <wp:effectExtent l="38100" t="19050" r="8255" b="93345"/>
                <wp:wrapNone/>
                <wp:docPr id="12" name="Straight Arrow Connector 12"/>
                <wp:cNvGraphicFramePr/>
                <a:graphic xmlns:a="http://schemas.openxmlformats.org/drawingml/2006/main">
                  <a:graphicData uri="http://schemas.microsoft.com/office/word/2010/wordprocessingShape">
                    <wps:wsp>
                      <wps:cNvCnPr/>
                      <wps:spPr>
                        <a:xfrm flipH="1">
                          <a:off x="0" y="0"/>
                          <a:ext cx="2048510" cy="153670"/>
                        </a:xfrm>
                        <a:prstGeom prst="straightConnector1">
                          <a:avLst/>
                        </a:prstGeom>
                        <a:ln w="38100">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5CEDB0B" id="Straight Arrow Connector 12" o:spid="_x0000_s1026" type="#_x0000_t32" style="position:absolute;margin-left:235.1pt;margin-top:102.65pt;width:161.35pt;height:12.15pt;flip:x;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" strokecolor="black [3213]" strokeweight="3pt">
                <v:stroke dashstyle="dashDot" endarrow="block" joinstyle="miter"/>
              </v:shape>
            </w:pict>
          </mc:Fallback>
        </mc:AlternateContent>
      </w:r>
      <w:r>
        <w:rPr>
          <w:noProof/>
        </w:rPr>
        <mc:AlternateContent>
          <mc:Choice Requires="wps">
            <w:drawing>
              <wp:anchor distT="0" distB="0" distL="114300" distR="114300" simplePos="0" relativeHeight="251674112" behindDoc="0" locked="0" layoutInCell="1" allowOverlap="1" wp14:anchorId="61C22A5F" wp14:editId="53A017B1">
                <wp:simplePos x="0" y="0"/>
                <wp:positionH relativeFrom="column">
                  <wp:posOffset>5056505</wp:posOffset>
                </wp:positionH>
                <wp:positionV relativeFrom="paragraph">
                  <wp:posOffset>1170940</wp:posOffset>
                </wp:positionV>
                <wp:extent cx="1630045" cy="264160"/>
                <wp:effectExtent l="0" t="0" r="27305" b="21590"/>
                <wp:wrapNone/>
                <wp:docPr id="11" name="Text Box 11"/>
                <wp:cNvGraphicFramePr/>
                <a:graphic xmlns:a="http://schemas.openxmlformats.org/drawingml/2006/main">
                  <a:graphicData uri="http://schemas.microsoft.com/office/word/2010/wordprocessingShape">
                    <wps:wsp>
                      <wps:cNvSpPr txBox="1"/>
                      <wps:spPr>
                        <a:xfrm>
                          <a:off x="0" y="0"/>
                          <a:ext cx="1630045" cy="264160"/>
                        </a:xfrm>
                        <a:prstGeom prst="rect">
                          <a:avLst/>
                        </a:prstGeom>
                        <a:solidFill>
                          <a:schemeClr val="lt1"/>
                        </a:solidFill>
                        <a:ln w="6350">
                          <a:solidFill>
                            <a:prstClr val="black"/>
                          </a:solidFill>
                        </a:ln>
                      </wps:spPr>
                      <wps:txbx>
                        <w:txbxContent>
                          <w:p w14:paraId="6C73264B" w14:textId="77777777" w:rsidR="00636827" w:rsidRDefault="00636827" w:rsidP="0021580F">
                            <w:r>
                              <w:t>Cycle of Adoption effects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C22A5F" id="_x0000_t202" coordsize="21600,21600" o:spt="202" path="m,l,21600r21600,l21600,xe">
                <v:stroke joinstyle="miter"/>
                <v:path gradientshapeok="t" o:connecttype="rect"/>
              </v:shapetype>
              <v:shape id="Text Box 11" o:spid="_x0000_s1026" type="#_x0000_t202" style="position:absolute;margin-left:398.15pt;margin-top:92.2pt;width:128.35pt;height:20.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" fillcolor="white [3201]" strokeweight=".5pt">
                <v:textbox>
                  <w:txbxContent>
                    <w:p w14:paraId="6C73264B" w14:textId="77777777" w:rsidR="00636827" w:rsidRDefault="00636827" w:rsidP="0021580F">
                      <w:r>
                        <w:t>Cycle of Adoption effects</w:t>
                      </w:r>
                    </w:p>
                  </w:txbxContent>
                </v:textbox>
              </v:shape>
            </w:pict>
          </mc:Fallback>
        </mc:AlternateContent>
      </w:r>
      <w:r>
        <w:rPr>
          <w:noProof/>
        </w:rPr>
        <w:drawing>
          <wp:inline distT="0" distB="0" distL="0" distR="0" wp14:anchorId="70E06AEE" wp14:editId="3C968243">
            <wp:extent cx="5486400" cy="3206115"/>
            <wp:effectExtent l="0" t="0" r="0" b="13335"/>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3D3AF4C5" w14:textId="77777777" w:rsidR="0021580F" w:rsidRDefault="0021580F" w:rsidP="0021580F"/>
    <w:p w14:paraId="19CD0FFF" w14:textId="46338992" w:rsidR="0021580F" w:rsidRDefault="0021580F" w:rsidP="0021580F">
      <w:pPr>
        <w:jc w:val="both"/>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xml:space="preserve"> project seeks to demonstrate Good Agronomic Practices (GAPs) which derive from research recommendations – Quadrant G1 (Fig1). The results from these DEMOs are expected to justify the reasons for which the project (</w:t>
      </w:r>
      <w:proofErr w:type="spellStart"/>
      <w:r>
        <w:rPr>
          <w:rFonts w:ascii="Times New Roman" w:hAnsi="Times New Roman" w:cs="Times New Roman"/>
          <w:sz w:val="24"/>
          <w:szCs w:val="24"/>
        </w:rPr>
        <w:t>GESSiP</w:t>
      </w:r>
      <w:proofErr w:type="spellEnd"/>
      <w:r>
        <w:rPr>
          <w:rFonts w:ascii="Times New Roman" w:hAnsi="Times New Roman" w:cs="Times New Roman"/>
          <w:sz w:val="24"/>
          <w:szCs w:val="24"/>
        </w:rPr>
        <w:t>) has been commissioned – Quadrant G2.</w:t>
      </w:r>
    </w:p>
    <w:p w14:paraId="6AEB68B9" w14:textId="5F4FD6B3" w:rsidR="0021580F" w:rsidRDefault="0021580F" w:rsidP="0021580F">
      <w:pPr>
        <w:jc w:val="both"/>
        <w:rPr>
          <w:rFonts w:ascii="Times New Roman" w:hAnsi="Times New Roman" w:cs="Times New Roman"/>
          <w:sz w:val="24"/>
          <w:szCs w:val="24"/>
        </w:rPr>
      </w:pPr>
      <w:r>
        <w:rPr>
          <w:rFonts w:ascii="Times New Roman" w:hAnsi="Times New Roman" w:cs="Times New Roman"/>
          <w:sz w:val="24"/>
          <w:szCs w:val="24"/>
        </w:rPr>
        <w:t xml:space="preserve">The project recognises that there are already existing farmers’ practices (their agronomic practices as at the start of the project), which are described as </w:t>
      </w:r>
      <w:r w:rsidRPr="00DB3B17">
        <w:rPr>
          <w:rFonts w:ascii="Times New Roman" w:hAnsi="Times New Roman" w:cs="Times New Roman"/>
          <w:b/>
          <w:bCs/>
          <w:sz w:val="24"/>
          <w:szCs w:val="24"/>
        </w:rPr>
        <w:t>Farmers Agronomic Practices (FAPs)</w:t>
      </w:r>
      <w:r>
        <w:rPr>
          <w:rFonts w:ascii="Times New Roman" w:hAnsi="Times New Roman" w:cs="Times New Roman"/>
          <w:sz w:val="24"/>
          <w:szCs w:val="24"/>
        </w:rPr>
        <w:t xml:space="preserve"> – Quadrant F1. These current FAPs are based on the farmers’ reasons (Quadrant F2) for undertaking the production of the respective crops being promoted.</w:t>
      </w:r>
    </w:p>
    <w:p w14:paraId="641D7F29" w14:textId="60384BF0" w:rsidR="0021580F" w:rsidRDefault="0021580F" w:rsidP="0021580F">
      <w:pPr>
        <w:jc w:val="both"/>
        <w:rPr>
          <w:rFonts w:ascii="Times New Roman" w:hAnsi="Times New Roman" w:cs="Times New Roman"/>
          <w:sz w:val="24"/>
          <w:szCs w:val="24"/>
        </w:rPr>
      </w:pPr>
      <w:r w:rsidRPr="009808D6">
        <w:rPr>
          <w:rFonts w:ascii="Times New Roman" w:hAnsi="Times New Roman" w:cs="Times New Roman"/>
          <w:sz w:val="24"/>
          <w:szCs w:val="24"/>
        </w:rPr>
        <w:t>The results from G1+G2 are supposed to be evaluated against those of F1+F2 by the farmers, and consortium of partners, to make decisions on the adoption pathway for the demonstrated innovations. The</w:t>
      </w:r>
      <w:r>
        <w:rPr>
          <w:rFonts w:ascii="Times New Roman" w:hAnsi="Times New Roman" w:cs="Times New Roman"/>
          <w:sz w:val="24"/>
          <w:szCs w:val="24"/>
        </w:rPr>
        <w:t xml:space="preserve"> </w:t>
      </w:r>
      <w:r w:rsidRPr="00DB3B17">
        <w:rPr>
          <w:rFonts w:ascii="Times New Roman" w:hAnsi="Times New Roman" w:cs="Times New Roman"/>
          <w:b/>
          <w:bCs/>
          <w:sz w:val="24"/>
          <w:szCs w:val="24"/>
        </w:rPr>
        <w:t>“cycle of adoption effects”</w:t>
      </w:r>
      <w:r>
        <w:rPr>
          <w:rFonts w:ascii="Times New Roman" w:hAnsi="Times New Roman" w:cs="Times New Roman"/>
          <w:sz w:val="24"/>
          <w:szCs w:val="24"/>
        </w:rPr>
        <w:t xml:space="preserve"> is a pointer to the mode in which changes in the results from the demonstration may/shall influence the shift of reasons for production decisions and eventually result in adoption</w:t>
      </w:r>
      <w:r w:rsidR="00DB3B17">
        <w:rPr>
          <w:rFonts w:ascii="Times New Roman" w:hAnsi="Times New Roman" w:cs="Times New Roman"/>
          <w:sz w:val="24"/>
          <w:szCs w:val="24"/>
        </w:rPr>
        <w:t xml:space="preserve">, adaptation </w:t>
      </w:r>
      <w:r>
        <w:rPr>
          <w:rFonts w:ascii="Times New Roman" w:hAnsi="Times New Roman" w:cs="Times New Roman"/>
          <w:sz w:val="24"/>
          <w:szCs w:val="24"/>
        </w:rPr>
        <w:t>or non-adoption of the demonstrated GAPs. This calls on the project to use the Field Days to collect adequate and relevant data and information which influences adoption decision making by the farmers based</w:t>
      </w:r>
      <w:r w:rsidR="00DB3B17">
        <w:rPr>
          <w:rFonts w:ascii="Times New Roman" w:hAnsi="Times New Roman" w:cs="Times New Roman"/>
          <w:sz w:val="24"/>
          <w:szCs w:val="24"/>
        </w:rPr>
        <w:t>,</w:t>
      </w:r>
      <w:r>
        <w:rPr>
          <w:rFonts w:ascii="Times New Roman" w:hAnsi="Times New Roman" w:cs="Times New Roman"/>
          <w:sz w:val="24"/>
          <w:szCs w:val="24"/>
        </w:rPr>
        <w:t xml:space="preserve"> not only on the quantitative and easily measured result indicators (e.g. yield, prices etc)</w:t>
      </w:r>
      <w:r w:rsidR="00DB3B17">
        <w:rPr>
          <w:rFonts w:ascii="Times New Roman" w:hAnsi="Times New Roman" w:cs="Times New Roman"/>
          <w:sz w:val="24"/>
          <w:szCs w:val="24"/>
        </w:rPr>
        <w:t>,</w:t>
      </w:r>
      <w:r>
        <w:rPr>
          <w:rFonts w:ascii="Times New Roman" w:hAnsi="Times New Roman" w:cs="Times New Roman"/>
          <w:sz w:val="24"/>
          <w:szCs w:val="24"/>
        </w:rPr>
        <w:t xml:space="preserve"> but also on the not-so-easy to measure qualitative reasons for the farmers practices (e.g. taste as food crop, labour substitution, social uses of crop etc.). </w:t>
      </w:r>
      <w:r w:rsidR="00307FEA">
        <w:rPr>
          <w:rFonts w:ascii="Times New Roman" w:hAnsi="Times New Roman" w:cs="Times New Roman"/>
          <w:sz w:val="24"/>
          <w:szCs w:val="24"/>
        </w:rPr>
        <w:t xml:space="preserve">The project should therefore include a comprehensive Participatory Monitoring and Evaluation plan to engage the CBAs, farmers and field staff to collect, analyse and appraise the adoption effects and behaviours which are attributable to the demonstrations. Its only then that the </w:t>
      </w:r>
      <w:r w:rsidR="00307FEA">
        <w:rPr>
          <w:rFonts w:ascii="Times New Roman" w:hAnsi="Times New Roman" w:cs="Times New Roman"/>
          <w:sz w:val="24"/>
          <w:szCs w:val="24"/>
        </w:rPr>
        <w:lastRenderedPageBreak/>
        <w:t>changes expected through the project can be concretised with farmers self-appraisals of the benefits realised, within their contexts of what they can do and why they undertake their farming activities.</w:t>
      </w:r>
    </w:p>
    <w:p w14:paraId="5AA42EC5" w14:textId="1B0FA4CA" w:rsidR="0021580F" w:rsidRDefault="0021580F" w:rsidP="0021580F">
      <w:pPr>
        <w:jc w:val="both"/>
        <w:rPr>
          <w:rFonts w:ascii="Times New Roman" w:hAnsi="Times New Roman" w:cs="Times New Roman"/>
          <w:sz w:val="24"/>
          <w:szCs w:val="24"/>
        </w:rPr>
      </w:pPr>
      <w:r>
        <w:rPr>
          <w:rFonts w:ascii="Times New Roman" w:hAnsi="Times New Roman" w:cs="Times New Roman"/>
          <w:sz w:val="24"/>
          <w:szCs w:val="24"/>
        </w:rPr>
        <w:t xml:space="preserve">It is expected that the success of the demonstrations shall be self-evident in leading the farmers to adopt the demonstrated GAPs. It must however be acknowledged that farmers may </w:t>
      </w:r>
      <w:r w:rsidRPr="00C9027E">
        <w:rPr>
          <w:rFonts w:ascii="Times New Roman" w:hAnsi="Times New Roman" w:cs="Times New Roman"/>
          <w:b/>
          <w:sz w:val="24"/>
          <w:szCs w:val="24"/>
        </w:rPr>
        <w:t>adapt</w:t>
      </w:r>
      <w:r>
        <w:rPr>
          <w:rFonts w:ascii="Times New Roman" w:hAnsi="Times New Roman" w:cs="Times New Roman"/>
          <w:sz w:val="24"/>
          <w:szCs w:val="24"/>
        </w:rPr>
        <w:t xml:space="preserve"> the GAPs to suit their reasons for their farming businesses if such adaptation meets their reasons better – i.e. a win-win situation of re-designing the knowledge and skills of the project to meet their peculiar circumstances. This scenario therefore calls for a well-grounded participatory approach to get the project learning with the farmers across the project period so as to record essential change markers explaining the adoption and/ or adaptation pointers.</w:t>
      </w:r>
    </w:p>
    <w:p w14:paraId="670EC7DA" w14:textId="77777777" w:rsidR="00636827" w:rsidRDefault="00636827">
      <w:pPr>
        <w:spacing w:line="259" w:lineRule="auto"/>
        <w:rPr>
          <w:rFonts w:ascii="Times New Roman" w:hAnsi="Times New Roman" w:cs="Times New Roman"/>
          <w:b/>
        </w:rPr>
      </w:pPr>
      <w:r>
        <w:rPr>
          <w:rFonts w:ascii="Times New Roman" w:hAnsi="Times New Roman" w:cs="Times New Roman"/>
          <w:b/>
        </w:rPr>
        <w:br w:type="page"/>
      </w:r>
    </w:p>
    <w:p w14:paraId="5CBA404F" w14:textId="5C132F69" w:rsidR="009E2C77" w:rsidRPr="002A2E3F" w:rsidRDefault="009E2C77" w:rsidP="009E2C77">
      <w:pPr>
        <w:jc w:val="both"/>
        <w:rPr>
          <w:rFonts w:ascii="Times New Roman" w:hAnsi="Times New Roman" w:cs="Times New Roman"/>
          <w:b/>
          <w:sz w:val="20"/>
          <w:szCs w:val="20"/>
        </w:rPr>
      </w:pPr>
      <w:r w:rsidRPr="002A2E3F">
        <w:rPr>
          <w:rFonts w:ascii="Times New Roman" w:hAnsi="Times New Roman" w:cs="Times New Roman"/>
          <w:b/>
        </w:rPr>
        <w:lastRenderedPageBreak/>
        <w:t>ACKNOWLEDGEMENTS</w:t>
      </w:r>
    </w:p>
    <w:p w14:paraId="7041F688" w14:textId="37E9B5A7" w:rsidR="009E2C77" w:rsidRPr="002A2E3F" w:rsidRDefault="00D3693C" w:rsidP="009E2C77">
      <w:pPr>
        <w:jc w:val="both"/>
        <w:rPr>
          <w:rFonts w:ascii="Times New Roman" w:hAnsi="Times New Roman" w:cs="Times New Roman"/>
        </w:rPr>
      </w:pPr>
      <w:r w:rsidRPr="002A2E3F">
        <w:rPr>
          <w:rFonts w:ascii="Times New Roman" w:hAnsi="Times New Roman" w:cs="Times New Roman"/>
        </w:rPr>
        <w:t>We are grateful to all persons and organisations who contributed to the completion of this Training Manual and Guide Handbook. Special mention should be made of the following individuals and organisations:</w:t>
      </w:r>
    </w:p>
    <w:p w14:paraId="0749115F" w14:textId="04AF93AC" w:rsidR="00CE6607" w:rsidRPr="002A2E3F" w:rsidRDefault="00CE6607" w:rsidP="00B15152">
      <w:pPr>
        <w:spacing w:after="0"/>
        <w:jc w:val="both"/>
        <w:rPr>
          <w:rFonts w:ascii="Times New Roman" w:hAnsi="Times New Roman" w:cs="Times New Roman"/>
          <w:b/>
          <w:sz w:val="20"/>
          <w:szCs w:val="20"/>
        </w:rPr>
      </w:pPr>
      <w:r w:rsidRPr="002A2E3F">
        <w:rPr>
          <w:rFonts w:ascii="Times New Roman" w:hAnsi="Times New Roman" w:cs="Times New Roman"/>
          <w:b/>
          <w:sz w:val="20"/>
          <w:szCs w:val="20"/>
        </w:rPr>
        <w:t>AGRA</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CE6607" w:rsidRPr="002A2E3F" w14:paraId="444F0C2B" w14:textId="77777777" w:rsidTr="00C33FCB">
        <w:tc>
          <w:tcPr>
            <w:tcW w:w="3116" w:type="dxa"/>
          </w:tcPr>
          <w:p w14:paraId="2189F1FD" w14:textId="08B1A2A3" w:rsidR="00CE6607" w:rsidRPr="00C33FCB" w:rsidRDefault="00F92F87" w:rsidP="009E2C77">
            <w:pPr>
              <w:jc w:val="both"/>
              <w:rPr>
                <w:rFonts w:ascii="Times New Roman" w:hAnsi="Times New Roman" w:cs="Times New Roman"/>
                <w:b/>
              </w:rPr>
            </w:pPr>
            <w:r w:rsidRPr="00C33FCB">
              <w:rPr>
                <w:rFonts w:ascii="Times New Roman" w:hAnsi="Times New Roman" w:cs="Times New Roman"/>
                <w:sz w:val="20"/>
                <w:szCs w:val="20"/>
              </w:rPr>
              <w:t>Regina Richardson</w:t>
            </w:r>
          </w:p>
        </w:tc>
        <w:tc>
          <w:tcPr>
            <w:tcW w:w="3117" w:type="dxa"/>
          </w:tcPr>
          <w:p w14:paraId="44152F7B" w14:textId="6D003233" w:rsidR="00CE6607" w:rsidRPr="00C33FCB" w:rsidRDefault="00F92F87" w:rsidP="009E2C77">
            <w:pPr>
              <w:jc w:val="both"/>
              <w:rPr>
                <w:rFonts w:ascii="Times New Roman" w:hAnsi="Times New Roman" w:cs="Times New Roman"/>
                <w:b/>
              </w:rPr>
            </w:pPr>
            <w:r w:rsidRPr="00C33FCB">
              <w:rPr>
                <w:rFonts w:ascii="Times New Roman" w:hAnsi="Times New Roman" w:cs="Times New Roman"/>
                <w:sz w:val="20"/>
                <w:szCs w:val="20"/>
              </w:rPr>
              <w:t xml:space="preserve">Rufaro </w:t>
            </w:r>
            <w:proofErr w:type="spellStart"/>
            <w:r w:rsidRPr="00C33FCB">
              <w:rPr>
                <w:rFonts w:ascii="Times New Roman" w:hAnsi="Times New Roman" w:cs="Times New Roman"/>
                <w:sz w:val="20"/>
                <w:szCs w:val="20"/>
              </w:rPr>
              <w:t>Madakadze</w:t>
            </w:r>
            <w:proofErr w:type="spellEnd"/>
          </w:p>
        </w:tc>
        <w:tc>
          <w:tcPr>
            <w:tcW w:w="3117" w:type="dxa"/>
          </w:tcPr>
          <w:p w14:paraId="7BCB60D7" w14:textId="68FA21C7" w:rsidR="00CE6607" w:rsidRPr="002A2E3F" w:rsidRDefault="00F92F87" w:rsidP="009E2C77">
            <w:pPr>
              <w:jc w:val="both"/>
              <w:rPr>
                <w:rFonts w:ascii="Times New Roman" w:hAnsi="Times New Roman" w:cs="Times New Roman"/>
                <w:b/>
              </w:rPr>
            </w:pPr>
            <w:r w:rsidRPr="00C33FCB">
              <w:rPr>
                <w:rFonts w:ascii="Times New Roman" w:hAnsi="Times New Roman" w:cs="Times New Roman"/>
                <w:sz w:val="20"/>
                <w:szCs w:val="20"/>
              </w:rPr>
              <w:t>Paul Seward</w:t>
            </w:r>
          </w:p>
        </w:tc>
      </w:tr>
    </w:tbl>
    <w:p w14:paraId="1BEAA10F" w14:textId="079DBFD2" w:rsidR="00D3693C" w:rsidRPr="002A2E3F" w:rsidRDefault="00D3693C" w:rsidP="00C33FCB">
      <w:pPr>
        <w:spacing w:before="240" w:after="0"/>
        <w:jc w:val="both"/>
        <w:rPr>
          <w:rFonts w:ascii="Times New Roman" w:hAnsi="Times New Roman" w:cs="Times New Roman"/>
          <w:b/>
        </w:rPr>
      </w:pPr>
      <w:r w:rsidRPr="002A2E3F">
        <w:rPr>
          <w:rFonts w:ascii="Times New Roman" w:hAnsi="Times New Roman" w:cs="Times New Roman"/>
          <w:b/>
        </w:rPr>
        <w:t>Ministry of Food and Agriculture, Directorate of Agricultural Extension Services – (</w:t>
      </w:r>
      <w:proofErr w:type="spellStart"/>
      <w:r w:rsidRPr="002A2E3F">
        <w:rPr>
          <w:rFonts w:ascii="Times New Roman" w:hAnsi="Times New Roman" w:cs="Times New Roman"/>
          <w:b/>
        </w:rPr>
        <w:t>MoFA</w:t>
      </w:r>
      <w:proofErr w:type="spellEnd"/>
      <w:r w:rsidRPr="002A2E3F">
        <w:rPr>
          <w:rFonts w:ascii="Times New Roman" w:hAnsi="Times New Roman" w:cs="Times New Roman"/>
          <w:b/>
        </w:rPr>
        <w:t>-DAES)</w:t>
      </w:r>
      <w:r w:rsidR="00AC14AC" w:rsidRPr="002A2E3F">
        <w:rPr>
          <w:rFonts w:ascii="Times New Roman" w:hAnsi="Times New Roman" w:cs="Times New Roman"/>
          <w:b/>
        </w:rPr>
        <w:t xml:space="preserve">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AC14AC" w:rsidRPr="002A2E3F" w14:paraId="14CB590F" w14:textId="77777777" w:rsidTr="00C33FCB">
        <w:tc>
          <w:tcPr>
            <w:tcW w:w="3116" w:type="dxa"/>
          </w:tcPr>
          <w:p w14:paraId="76E3B5D9" w14:textId="08B417D9" w:rsidR="00AC14AC" w:rsidRPr="00B0524A" w:rsidRDefault="00AC14AC" w:rsidP="00AC14AC">
            <w:pPr>
              <w:jc w:val="both"/>
              <w:rPr>
                <w:rFonts w:ascii="Times New Roman" w:hAnsi="Times New Roman" w:cs="Times New Roman"/>
              </w:rPr>
            </w:pPr>
            <w:r w:rsidRPr="00B0524A">
              <w:rPr>
                <w:rFonts w:ascii="Times New Roman" w:hAnsi="Times New Roman" w:cs="Times New Roman"/>
              </w:rPr>
              <w:t xml:space="preserve">Felix Y.M. </w:t>
            </w:r>
            <w:proofErr w:type="spellStart"/>
            <w:r w:rsidRPr="00B0524A">
              <w:rPr>
                <w:rFonts w:ascii="Times New Roman" w:hAnsi="Times New Roman" w:cs="Times New Roman"/>
              </w:rPr>
              <w:t>Fiadjoe</w:t>
            </w:r>
            <w:proofErr w:type="spellEnd"/>
          </w:p>
          <w:p w14:paraId="00038EF7" w14:textId="77E91468" w:rsidR="00C33FCB" w:rsidRPr="00B0524A" w:rsidRDefault="00C33FCB" w:rsidP="00AC14AC">
            <w:pPr>
              <w:jc w:val="both"/>
              <w:rPr>
                <w:rFonts w:ascii="Times New Roman" w:hAnsi="Times New Roman" w:cs="Times New Roman"/>
              </w:rPr>
            </w:pPr>
            <w:r w:rsidRPr="00B0524A">
              <w:rPr>
                <w:rFonts w:ascii="Times New Roman" w:hAnsi="Times New Roman" w:cs="Times New Roman"/>
              </w:rPr>
              <w:t xml:space="preserve">Francis </w:t>
            </w:r>
            <w:proofErr w:type="spellStart"/>
            <w:r w:rsidRPr="00B0524A">
              <w:rPr>
                <w:rFonts w:ascii="Times New Roman" w:hAnsi="Times New Roman" w:cs="Times New Roman"/>
              </w:rPr>
              <w:t>Kurankye</w:t>
            </w:r>
            <w:proofErr w:type="spellEnd"/>
          </w:p>
          <w:p w14:paraId="5267CD90" w14:textId="16D9069F" w:rsidR="0003440D" w:rsidRPr="00B0524A" w:rsidRDefault="00C33FCB" w:rsidP="00C33FCB">
            <w:pPr>
              <w:jc w:val="both"/>
              <w:rPr>
                <w:rFonts w:ascii="Times New Roman" w:hAnsi="Times New Roman" w:cs="Times New Roman"/>
              </w:rPr>
            </w:pPr>
            <w:r w:rsidRPr="00B0524A">
              <w:rPr>
                <w:rFonts w:ascii="Times New Roman" w:hAnsi="Times New Roman" w:cs="Times New Roman"/>
              </w:rPr>
              <w:t>Theophilus Osei-Owusu</w:t>
            </w:r>
          </w:p>
        </w:tc>
        <w:tc>
          <w:tcPr>
            <w:tcW w:w="3117" w:type="dxa"/>
          </w:tcPr>
          <w:p w14:paraId="0B6606BA" w14:textId="77777777" w:rsidR="00AC14AC" w:rsidRPr="00B0524A" w:rsidRDefault="00AC14AC" w:rsidP="00AC14AC">
            <w:pPr>
              <w:jc w:val="both"/>
              <w:rPr>
                <w:rFonts w:ascii="Times New Roman" w:hAnsi="Times New Roman" w:cs="Times New Roman"/>
              </w:rPr>
            </w:pPr>
            <w:r w:rsidRPr="00B0524A">
              <w:rPr>
                <w:rFonts w:ascii="Times New Roman" w:hAnsi="Times New Roman" w:cs="Times New Roman"/>
              </w:rPr>
              <w:t xml:space="preserve">Paul </w:t>
            </w:r>
            <w:proofErr w:type="spellStart"/>
            <w:r w:rsidRPr="00B0524A">
              <w:rPr>
                <w:rFonts w:ascii="Times New Roman" w:hAnsi="Times New Roman" w:cs="Times New Roman"/>
              </w:rPr>
              <w:t>Siameh</w:t>
            </w:r>
            <w:proofErr w:type="spellEnd"/>
          </w:p>
          <w:p w14:paraId="14E4C2E2" w14:textId="77777777" w:rsidR="00C33FCB" w:rsidRPr="00B0524A" w:rsidRDefault="00C33FCB" w:rsidP="00AC14AC">
            <w:pPr>
              <w:jc w:val="both"/>
              <w:rPr>
                <w:rFonts w:ascii="Times New Roman" w:hAnsi="Times New Roman" w:cs="Times New Roman"/>
              </w:rPr>
            </w:pPr>
            <w:r w:rsidRPr="00B0524A">
              <w:rPr>
                <w:rFonts w:ascii="Times New Roman" w:hAnsi="Times New Roman" w:cs="Times New Roman"/>
              </w:rPr>
              <w:t xml:space="preserve">Prosper </w:t>
            </w:r>
            <w:proofErr w:type="spellStart"/>
            <w:r w:rsidRPr="00B0524A">
              <w:rPr>
                <w:rFonts w:ascii="Times New Roman" w:hAnsi="Times New Roman" w:cs="Times New Roman"/>
              </w:rPr>
              <w:t>Akpablah</w:t>
            </w:r>
            <w:proofErr w:type="spellEnd"/>
          </w:p>
          <w:p w14:paraId="7345E8DF" w14:textId="36D94B02" w:rsidR="00C33FCB" w:rsidRPr="00B0524A" w:rsidRDefault="00C33FCB" w:rsidP="00AC14AC">
            <w:pPr>
              <w:jc w:val="both"/>
              <w:rPr>
                <w:rFonts w:ascii="Times New Roman" w:hAnsi="Times New Roman" w:cs="Times New Roman"/>
              </w:rPr>
            </w:pPr>
            <w:proofErr w:type="spellStart"/>
            <w:r w:rsidRPr="00B0524A">
              <w:rPr>
                <w:rFonts w:ascii="Times New Roman" w:hAnsi="Times New Roman" w:cs="Times New Roman"/>
              </w:rPr>
              <w:t>Prospera</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Anku</w:t>
            </w:r>
            <w:proofErr w:type="spellEnd"/>
          </w:p>
        </w:tc>
        <w:tc>
          <w:tcPr>
            <w:tcW w:w="3117" w:type="dxa"/>
          </w:tcPr>
          <w:p w14:paraId="553D5533" w14:textId="77777777" w:rsidR="00AC14AC" w:rsidRPr="00B0524A" w:rsidRDefault="00AC14AC" w:rsidP="009E2C77">
            <w:pPr>
              <w:jc w:val="both"/>
              <w:rPr>
                <w:rFonts w:ascii="Times New Roman" w:hAnsi="Times New Roman" w:cs="Times New Roman"/>
              </w:rPr>
            </w:pPr>
            <w:proofErr w:type="spellStart"/>
            <w:r w:rsidRPr="00B0524A">
              <w:rPr>
                <w:rFonts w:ascii="Times New Roman" w:hAnsi="Times New Roman" w:cs="Times New Roman"/>
              </w:rPr>
              <w:t>Muniru</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Shaibu</w:t>
            </w:r>
            <w:proofErr w:type="spellEnd"/>
          </w:p>
          <w:p w14:paraId="1A43E662" w14:textId="77777777" w:rsidR="00C33FCB" w:rsidRPr="00B0524A" w:rsidRDefault="00C33FCB" w:rsidP="009E2C77">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Agyei </w:t>
            </w:r>
            <w:proofErr w:type="spellStart"/>
            <w:r w:rsidRPr="00B0524A">
              <w:rPr>
                <w:rFonts w:ascii="Times New Roman" w:hAnsi="Times New Roman" w:cs="Times New Roman"/>
                <w:sz w:val="20"/>
                <w:szCs w:val="20"/>
              </w:rPr>
              <w:t>Odame</w:t>
            </w:r>
            <w:proofErr w:type="spellEnd"/>
          </w:p>
          <w:p w14:paraId="5C03B1DD" w14:textId="4668C15D" w:rsidR="00C33FCB" w:rsidRPr="002A2E3F" w:rsidRDefault="00C33FCB" w:rsidP="009E2C77">
            <w:pPr>
              <w:jc w:val="both"/>
              <w:rPr>
                <w:rFonts w:ascii="Times New Roman" w:hAnsi="Times New Roman" w:cs="Times New Roman"/>
                <w:sz w:val="20"/>
                <w:szCs w:val="20"/>
              </w:rPr>
            </w:pPr>
            <w:r w:rsidRPr="00B0524A">
              <w:rPr>
                <w:rFonts w:ascii="Times New Roman" w:hAnsi="Times New Roman" w:cs="Times New Roman"/>
                <w:sz w:val="20"/>
                <w:szCs w:val="20"/>
              </w:rPr>
              <w:t>Collins Oppong</w:t>
            </w:r>
          </w:p>
        </w:tc>
      </w:tr>
    </w:tbl>
    <w:p w14:paraId="1FCBF0DE" w14:textId="4E3869E2" w:rsidR="00F92F87" w:rsidRPr="002A2E3F" w:rsidRDefault="00F92F87" w:rsidP="00B0524A">
      <w:pPr>
        <w:spacing w:before="240" w:after="0"/>
        <w:jc w:val="both"/>
        <w:rPr>
          <w:rFonts w:ascii="Times New Roman" w:hAnsi="Times New Roman" w:cs="Times New Roman"/>
          <w:b/>
        </w:rPr>
      </w:pPr>
      <w:r w:rsidRPr="002A2E3F">
        <w:rPr>
          <w:rFonts w:ascii="Times New Roman" w:hAnsi="Times New Roman" w:cs="Times New Roman"/>
          <w:b/>
        </w:rPr>
        <w:t>The Hunger Project (THP)</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F92F87" w:rsidRPr="002A2E3F" w14:paraId="250865DC" w14:textId="77777777" w:rsidTr="00B0524A">
        <w:tc>
          <w:tcPr>
            <w:tcW w:w="3116" w:type="dxa"/>
          </w:tcPr>
          <w:p w14:paraId="2E8C3887" w14:textId="77777777" w:rsidR="0003440D" w:rsidRPr="00B0524A" w:rsidRDefault="0003440D" w:rsidP="0003440D">
            <w:pPr>
              <w:jc w:val="both"/>
              <w:rPr>
                <w:rFonts w:ascii="Times New Roman" w:hAnsi="Times New Roman" w:cs="Times New Roman"/>
                <w:sz w:val="20"/>
                <w:szCs w:val="20"/>
              </w:rPr>
            </w:pPr>
            <w:r w:rsidRPr="00B0524A">
              <w:rPr>
                <w:rFonts w:ascii="Times New Roman" w:hAnsi="Times New Roman" w:cs="Times New Roman"/>
                <w:sz w:val="20"/>
                <w:szCs w:val="20"/>
              </w:rPr>
              <w:t xml:space="preserve">Samuel </w:t>
            </w:r>
            <w:proofErr w:type="spellStart"/>
            <w:r w:rsidRPr="00B0524A">
              <w:rPr>
                <w:rFonts w:ascii="Times New Roman" w:hAnsi="Times New Roman" w:cs="Times New Roman"/>
                <w:sz w:val="20"/>
                <w:szCs w:val="20"/>
              </w:rPr>
              <w:t>Afrane</w:t>
            </w:r>
            <w:proofErr w:type="spellEnd"/>
          </w:p>
          <w:p w14:paraId="6DE4480B" w14:textId="77777777" w:rsidR="00F92F87" w:rsidRPr="00B0524A" w:rsidRDefault="00F92F87" w:rsidP="003036A5">
            <w:pPr>
              <w:jc w:val="both"/>
              <w:rPr>
                <w:rFonts w:ascii="Times New Roman" w:hAnsi="Times New Roman" w:cs="Times New Roman"/>
                <w:sz w:val="20"/>
                <w:szCs w:val="20"/>
              </w:rPr>
            </w:pPr>
            <w:r w:rsidRPr="00B0524A">
              <w:rPr>
                <w:rFonts w:ascii="Times New Roman" w:hAnsi="Times New Roman" w:cs="Times New Roman"/>
                <w:sz w:val="20"/>
                <w:szCs w:val="20"/>
              </w:rPr>
              <w:t xml:space="preserve">Isaac </w:t>
            </w:r>
            <w:proofErr w:type="spellStart"/>
            <w:r w:rsidRPr="00B0524A">
              <w:rPr>
                <w:rFonts w:ascii="Times New Roman" w:hAnsi="Times New Roman" w:cs="Times New Roman"/>
                <w:sz w:val="20"/>
                <w:szCs w:val="20"/>
              </w:rPr>
              <w:t>Olesu</w:t>
            </w:r>
            <w:proofErr w:type="spellEnd"/>
            <w:r w:rsidRPr="00B0524A">
              <w:rPr>
                <w:rFonts w:ascii="Times New Roman" w:hAnsi="Times New Roman" w:cs="Times New Roman"/>
                <w:sz w:val="20"/>
                <w:szCs w:val="20"/>
              </w:rPr>
              <w:t>-Adjei</w:t>
            </w:r>
          </w:p>
          <w:p w14:paraId="69ACAE34" w14:textId="77777777" w:rsidR="00F92F87" w:rsidRPr="00B0524A" w:rsidRDefault="00F92F87" w:rsidP="003036A5">
            <w:pPr>
              <w:jc w:val="both"/>
              <w:rPr>
                <w:rFonts w:ascii="Times New Roman" w:hAnsi="Times New Roman" w:cs="Times New Roman"/>
                <w:sz w:val="20"/>
                <w:szCs w:val="20"/>
              </w:rPr>
            </w:pPr>
            <w:r w:rsidRPr="00B0524A">
              <w:rPr>
                <w:rFonts w:ascii="Times New Roman" w:hAnsi="Times New Roman" w:cs="Times New Roman"/>
                <w:sz w:val="20"/>
                <w:szCs w:val="20"/>
              </w:rPr>
              <w:t xml:space="preserve">David </w:t>
            </w:r>
            <w:proofErr w:type="spellStart"/>
            <w:r w:rsidRPr="00B0524A">
              <w:rPr>
                <w:rFonts w:ascii="Times New Roman" w:hAnsi="Times New Roman" w:cs="Times New Roman"/>
                <w:sz w:val="20"/>
                <w:szCs w:val="20"/>
              </w:rPr>
              <w:t>McMens</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Metsowoda</w:t>
            </w:r>
            <w:proofErr w:type="spellEnd"/>
          </w:p>
          <w:p w14:paraId="20A3E36C" w14:textId="77777777" w:rsidR="00F92F87" w:rsidRPr="00B0524A" w:rsidRDefault="00F92F87" w:rsidP="003036A5">
            <w:pPr>
              <w:jc w:val="both"/>
              <w:rPr>
                <w:rFonts w:ascii="Times New Roman" w:hAnsi="Times New Roman" w:cs="Times New Roman"/>
                <w:sz w:val="20"/>
                <w:szCs w:val="20"/>
              </w:rPr>
            </w:pPr>
            <w:r w:rsidRPr="00B0524A">
              <w:rPr>
                <w:rFonts w:ascii="Times New Roman" w:hAnsi="Times New Roman" w:cs="Times New Roman"/>
                <w:sz w:val="20"/>
                <w:szCs w:val="20"/>
              </w:rPr>
              <w:t xml:space="preserve">John S. </w:t>
            </w:r>
            <w:proofErr w:type="spellStart"/>
            <w:r w:rsidRPr="00B0524A">
              <w:rPr>
                <w:rFonts w:ascii="Times New Roman" w:hAnsi="Times New Roman" w:cs="Times New Roman"/>
                <w:sz w:val="20"/>
                <w:szCs w:val="20"/>
              </w:rPr>
              <w:t>Amoakohene</w:t>
            </w:r>
            <w:proofErr w:type="spellEnd"/>
          </w:p>
          <w:p w14:paraId="4A587A9A" w14:textId="77777777" w:rsidR="00F92F87" w:rsidRPr="00B0524A" w:rsidRDefault="00F92F87" w:rsidP="003036A5">
            <w:pPr>
              <w:jc w:val="both"/>
              <w:rPr>
                <w:rFonts w:ascii="Times New Roman" w:hAnsi="Times New Roman" w:cs="Times New Roman"/>
                <w:b/>
              </w:rPr>
            </w:pPr>
            <w:r w:rsidRPr="00B0524A">
              <w:rPr>
                <w:rFonts w:ascii="Times New Roman" w:hAnsi="Times New Roman" w:cs="Times New Roman"/>
                <w:sz w:val="20"/>
                <w:szCs w:val="20"/>
              </w:rPr>
              <w:t>Baffour Gyimah</w:t>
            </w:r>
          </w:p>
        </w:tc>
        <w:tc>
          <w:tcPr>
            <w:tcW w:w="3117" w:type="dxa"/>
          </w:tcPr>
          <w:p w14:paraId="3F645404" w14:textId="77777777" w:rsidR="00F92F87" w:rsidRPr="00B0524A" w:rsidRDefault="00F92F87" w:rsidP="003036A5">
            <w:pPr>
              <w:jc w:val="both"/>
              <w:rPr>
                <w:rFonts w:ascii="Times New Roman" w:hAnsi="Times New Roman" w:cs="Times New Roman"/>
                <w:sz w:val="20"/>
                <w:szCs w:val="20"/>
              </w:rPr>
            </w:pPr>
            <w:r w:rsidRPr="00B0524A">
              <w:rPr>
                <w:rFonts w:ascii="Times New Roman" w:hAnsi="Times New Roman" w:cs="Times New Roman"/>
                <w:sz w:val="20"/>
                <w:szCs w:val="20"/>
              </w:rPr>
              <w:t xml:space="preserve">Solomon </w:t>
            </w:r>
            <w:proofErr w:type="spellStart"/>
            <w:r w:rsidRPr="00B0524A">
              <w:rPr>
                <w:rFonts w:ascii="Times New Roman" w:hAnsi="Times New Roman" w:cs="Times New Roman"/>
                <w:sz w:val="20"/>
                <w:szCs w:val="20"/>
              </w:rPr>
              <w:t>Amoakwa</w:t>
            </w:r>
            <w:proofErr w:type="spellEnd"/>
          </w:p>
          <w:p w14:paraId="06F7F0C7" w14:textId="77777777" w:rsidR="00F92F87" w:rsidRPr="00B0524A" w:rsidRDefault="00F92F87" w:rsidP="003036A5">
            <w:pPr>
              <w:jc w:val="both"/>
              <w:rPr>
                <w:rFonts w:ascii="Times New Roman" w:hAnsi="Times New Roman" w:cs="Times New Roman"/>
                <w:sz w:val="20"/>
                <w:szCs w:val="20"/>
              </w:rPr>
            </w:pPr>
            <w:r w:rsidRPr="00B0524A">
              <w:rPr>
                <w:rFonts w:ascii="Times New Roman" w:hAnsi="Times New Roman" w:cs="Times New Roman"/>
                <w:sz w:val="20"/>
                <w:szCs w:val="20"/>
              </w:rPr>
              <w:t xml:space="preserve">Bright </w:t>
            </w:r>
            <w:proofErr w:type="spellStart"/>
            <w:r w:rsidRPr="00B0524A">
              <w:rPr>
                <w:rFonts w:ascii="Times New Roman" w:hAnsi="Times New Roman" w:cs="Times New Roman"/>
                <w:sz w:val="20"/>
                <w:szCs w:val="20"/>
              </w:rPr>
              <w:t>Klutse</w:t>
            </w:r>
            <w:proofErr w:type="spellEnd"/>
          </w:p>
          <w:p w14:paraId="70DCB52B" w14:textId="77777777" w:rsidR="00F92F87" w:rsidRPr="00B0524A" w:rsidRDefault="00F92F87" w:rsidP="003036A5">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Tei</w:t>
            </w:r>
            <w:proofErr w:type="spellEnd"/>
            <w:r w:rsidRPr="00B0524A">
              <w:rPr>
                <w:rFonts w:ascii="Times New Roman" w:hAnsi="Times New Roman" w:cs="Times New Roman"/>
                <w:sz w:val="20"/>
                <w:szCs w:val="20"/>
              </w:rPr>
              <w:t xml:space="preserve"> Michael</w:t>
            </w:r>
          </w:p>
          <w:p w14:paraId="5E1F1945" w14:textId="77777777" w:rsidR="00F92F87" w:rsidRPr="00B0524A" w:rsidRDefault="00F92F87" w:rsidP="003036A5">
            <w:pPr>
              <w:jc w:val="both"/>
              <w:rPr>
                <w:rFonts w:ascii="Times New Roman" w:hAnsi="Times New Roman" w:cs="Times New Roman"/>
                <w:b/>
              </w:rPr>
            </w:pPr>
            <w:proofErr w:type="spellStart"/>
            <w:r w:rsidRPr="00B0524A">
              <w:rPr>
                <w:rFonts w:ascii="Times New Roman" w:hAnsi="Times New Roman" w:cs="Times New Roman"/>
                <w:sz w:val="20"/>
                <w:szCs w:val="20"/>
              </w:rPr>
              <w:t>Bismark</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Larbie</w:t>
            </w:r>
            <w:proofErr w:type="spellEnd"/>
          </w:p>
        </w:tc>
        <w:tc>
          <w:tcPr>
            <w:tcW w:w="3117" w:type="dxa"/>
          </w:tcPr>
          <w:p w14:paraId="6A196692" w14:textId="77777777" w:rsidR="00F92F87" w:rsidRPr="00B0524A" w:rsidRDefault="00F92F87" w:rsidP="003036A5">
            <w:pPr>
              <w:jc w:val="both"/>
              <w:rPr>
                <w:rFonts w:ascii="Times New Roman" w:hAnsi="Times New Roman" w:cs="Times New Roman"/>
                <w:sz w:val="20"/>
                <w:szCs w:val="20"/>
              </w:rPr>
            </w:pPr>
            <w:r w:rsidRPr="00B0524A">
              <w:rPr>
                <w:rFonts w:ascii="Times New Roman" w:hAnsi="Times New Roman" w:cs="Times New Roman"/>
                <w:sz w:val="20"/>
                <w:szCs w:val="20"/>
              </w:rPr>
              <w:t>Francis Osei-Mensah</w:t>
            </w:r>
          </w:p>
          <w:p w14:paraId="6B80EE91" w14:textId="77777777" w:rsidR="00F92F87" w:rsidRPr="00B0524A" w:rsidRDefault="00F92F87" w:rsidP="003036A5">
            <w:pPr>
              <w:jc w:val="both"/>
              <w:rPr>
                <w:rFonts w:ascii="Times New Roman" w:hAnsi="Times New Roman" w:cs="Times New Roman"/>
                <w:sz w:val="20"/>
                <w:szCs w:val="20"/>
              </w:rPr>
            </w:pPr>
            <w:r w:rsidRPr="00B0524A">
              <w:rPr>
                <w:rFonts w:ascii="Times New Roman" w:hAnsi="Times New Roman" w:cs="Times New Roman"/>
                <w:sz w:val="20"/>
                <w:szCs w:val="20"/>
              </w:rPr>
              <w:t xml:space="preserve">Evans </w:t>
            </w:r>
            <w:proofErr w:type="spellStart"/>
            <w:r w:rsidRPr="00B0524A">
              <w:rPr>
                <w:rFonts w:ascii="Times New Roman" w:hAnsi="Times New Roman" w:cs="Times New Roman"/>
                <w:sz w:val="20"/>
                <w:szCs w:val="20"/>
              </w:rPr>
              <w:t>Antwi</w:t>
            </w:r>
            <w:proofErr w:type="spellEnd"/>
          </w:p>
          <w:p w14:paraId="0134FD1A" w14:textId="77777777" w:rsidR="00F92F87" w:rsidRPr="00B0524A" w:rsidRDefault="00F92F87" w:rsidP="003036A5">
            <w:pPr>
              <w:jc w:val="both"/>
              <w:rPr>
                <w:rFonts w:ascii="Times New Roman" w:hAnsi="Times New Roman" w:cs="Times New Roman"/>
                <w:sz w:val="20"/>
                <w:szCs w:val="20"/>
              </w:rPr>
            </w:pPr>
            <w:r w:rsidRPr="00B0524A">
              <w:rPr>
                <w:rFonts w:ascii="Times New Roman" w:hAnsi="Times New Roman" w:cs="Times New Roman"/>
                <w:sz w:val="20"/>
                <w:szCs w:val="20"/>
              </w:rPr>
              <w:t>Victor Asante</w:t>
            </w:r>
          </w:p>
          <w:p w14:paraId="4379719D" w14:textId="0C6FBCAB" w:rsidR="0003440D" w:rsidRPr="00B0524A" w:rsidRDefault="0003440D" w:rsidP="003036A5">
            <w:pPr>
              <w:jc w:val="both"/>
              <w:rPr>
                <w:rFonts w:ascii="Times New Roman" w:hAnsi="Times New Roman" w:cs="Times New Roman"/>
              </w:rPr>
            </w:pPr>
            <w:r w:rsidRPr="00B0524A">
              <w:rPr>
                <w:rFonts w:ascii="Times New Roman" w:hAnsi="Times New Roman" w:cs="Times New Roman"/>
              </w:rPr>
              <w:t xml:space="preserve">Emmanuel </w:t>
            </w:r>
            <w:proofErr w:type="spellStart"/>
            <w:r w:rsidRPr="00B0524A">
              <w:rPr>
                <w:rFonts w:ascii="Times New Roman" w:hAnsi="Times New Roman" w:cs="Times New Roman"/>
              </w:rPr>
              <w:t>Avevor</w:t>
            </w:r>
            <w:proofErr w:type="spellEnd"/>
          </w:p>
        </w:tc>
      </w:tr>
    </w:tbl>
    <w:p w14:paraId="061A8652" w14:textId="7DE34CBC" w:rsidR="00F92F87" w:rsidRPr="002A2E3F" w:rsidRDefault="00F92F87" w:rsidP="00B0524A">
      <w:pPr>
        <w:spacing w:before="240" w:after="0"/>
        <w:jc w:val="both"/>
        <w:rPr>
          <w:rFonts w:ascii="Times New Roman" w:hAnsi="Times New Roman" w:cs="Times New Roman"/>
          <w:b/>
        </w:rPr>
      </w:pPr>
      <w:proofErr w:type="spellStart"/>
      <w:r w:rsidRPr="002A2E3F">
        <w:rPr>
          <w:rFonts w:ascii="Times New Roman" w:hAnsi="Times New Roman" w:cs="Times New Roman"/>
          <w:b/>
        </w:rPr>
        <w:t>Farmerline</w:t>
      </w:r>
      <w:proofErr w:type="spellEnd"/>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F92F87" w:rsidRPr="002A2E3F" w14:paraId="22998357" w14:textId="77777777" w:rsidTr="00B0524A">
        <w:tc>
          <w:tcPr>
            <w:tcW w:w="3116" w:type="dxa"/>
          </w:tcPr>
          <w:p w14:paraId="429F9948" w14:textId="77777777" w:rsidR="00F92F87" w:rsidRPr="00B0524A" w:rsidRDefault="00F92F87" w:rsidP="003036A5">
            <w:pPr>
              <w:jc w:val="both"/>
              <w:rPr>
                <w:rFonts w:ascii="Times New Roman" w:hAnsi="Times New Roman" w:cs="Times New Roman"/>
                <w:b/>
              </w:rPr>
            </w:pPr>
            <w:proofErr w:type="spellStart"/>
            <w:r w:rsidRPr="00B0524A">
              <w:rPr>
                <w:rFonts w:ascii="Times New Roman" w:hAnsi="Times New Roman" w:cs="Times New Roman"/>
                <w:sz w:val="20"/>
                <w:szCs w:val="20"/>
              </w:rPr>
              <w:t>Worlali</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Senyo</w:t>
            </w:r>
            <w:proofErr w:type="spellEnd"/>
            <w:r w:rsidRPr="00B0524A">
              <w:rPr>
                <w:rFonts w:ascii="Times New Roman" w:hAnsi="Times New Roman" w:cs="Times New Roman"/>
                <w:sz w:val="20"/>
                <w:szCs w:val="20"/>
              </w:rPr>
              <w:t xml:space="preserve"> </w:t>
            </w:r>
          </w:p>
        </w:tc>
        <w:tc>
          <w:tcPr>
            <w:tcW w:w="3117" w:type="dxa"/>
          </w:tcPr>
          <w:p w14:paraId="7FC84069" w14:textId="77777777" w:rsidR="00F92F87" w:rsidRPr="00B0524A" w:rsidRDefault="00F92F87" w:rsidP="003036A5">
            <w:pPr>
              <w:jc w:val="both"/>
              <w:rPr>
                <w:rFonts w:ascii="Times New Roman" w:hAnsi="Times New Roman" w:cs="Times New Roman"/>
                <w:b/>
              </w:rPr>
            </w:pPr>
            <w:r w:rsidRPr="00B0524A">
              <w:rPr>
                <w:rFonts w:ascii="Times New Roman" w:hAnsi="Times New Roman" w:cs="Times New Roman"/>
                <w:sz w:val="20"/>
                <w:szCs w:val="20"/>
              </w:rPr>
              <w:t xml:space="preserve">Georgette </w:t>
            </w:r>
            <w:proofErr w:type="spellStart"/>
            <w:r w:rsidRPr="00B0524A">
              <w:rPr>
                <w:rFonts w:ascii="Times New Roman" w:hAnsi="Times New Roman" w:cs="Times New Roman"/>
                <w:sz w:val="20"/>
                <w:szCs w:val="20"/>
              </w:rPr>
              <w:t>Bempong</w:t>
            </w:r>
            <w:proofErr w:type="spellEnd"/>
          </w:p>
        </w:tc>
        <w:tc>
          <w:tcPr>
            <w:tcW w:w="3117" w:type="dxa"/>
          </w:tcPr>
          <w:p w14:paraId="405BF381" w14:textId="77777777" w:rsidR="00F92F87" w:rsidRPr="002A2E3F" w:rsidRDefault="00F92F87" w:rsidP="003036A5">
            <w:pPr>
              <w:jc w:val="both"/>
              <w:rPr>
                <w:rFonts w:ascii="Times New Roman" w:hAnsi="Times New Roman" w:cs="Times New Roman"/>
                <w:b/>
              </w:rPr>
            </w:pPr>
            <w:r w:rsidRPr="00B0524A">
              <w:rPr>
                <w:rFonts w:ascii="Times New Roman" w:hAnsi="Times New Roman" w:cs="Times New Roman"/>
                <w:sz w:val="20"/>
                <w:szCs w:val="20"/>
              </w:rPr>
              <w:t xml:space="preserve">Stephen </w:t>
            </w:r>
            <w:proofErr w:type="spellStart"/>
            <w:r w:rsidRPr="00B0524A">
              <w:rPr>
                <w:rFonts w:ascii="Times New Roman" w:hAnsi="Times New Roman" w:cs="Times New Roman"/>
                <w:sz w:val="20"/>
                <w:szCs w:val="20"/>
              </w:rPr>
              <w:t>Adusah</w:t>
            </w:r>
            <w:proofErr w:type="spellEnd"/>
          </w:p>
        </w:tc>
      </w:tr>
    </w:tbl>
    <w:p w14:paraId="0793234E" w14:textId="77777777" w:rsidR="00F92F87" w:rsidRPr="002A2E3F" w:rsidRDefault="00F92F87" w:rsidP="00B0524A">
      <w:pPr>
        <w:spacing w:before="240" w:after="0"/>
        <w:jc w:val="both"/>
        <w:rPr>
          <w:rFonts w:ascii="Times New Roman" w:hAnsi="Times New Roman" w:cs="Times New Roman"/>
          <w:b/>
          <w:sz w:val="20"/>
          <w:szCs w:val="20"/>
        </w:rPr>
      </w:pPr>
      <w:r w:rsidRPr="002A2E3F">
        <w:rPr>
          <w:rFonts w:ascii="Times New Roman" w:hAnsi="Times New Roman" w:cs="Times New Roman"/>
          <w:b/>
          <w:sz w:val="20"/>
          <w:szCs w:val="20"/>
        </w:rPr>
        <w:t>IITA</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F92F87" w:rsidRPr="002A2E3F" w14:paraId="5702B323" w14:textId="77777777" w:rsidTr="00B0524A">
        <w:tc>
          <w:tcPr>
            <w:tcW w:w="3116" w:type="dxa"/>
          </w:tcPr>
          <w:p w14:paraId="32BE2D18" w14:textId="77777777" w:rsidR="00F92F87" w:rsidRPr="002A2E3F" w:rsidRDefault="00F92F87" w:rsidP="003036A5">
            <w:pPr>
              <w:jc w:val="both"/>
              <w:rPr>
                <w:rFonts w:ascii="Times New Roman" w:hAnsi="Times New Roman" w:cs="Times New Roman"/>
                <w:b/>
              </w:rPr>
            </w:pPr>
            <w:r w:rsidRPr="002A2E3F">
              <w:rPr>
                <w:rFonts w:ascii="Times New Roman" w:hAnsi="Times New Roman" w:cs="Times New Roman"/>
                <w:sz w:val="20"/>
                <w:szCs w:val="20"/>
              </w:rPr>
              <w:t xml:space="preserve">Daniel </w:t>
            </w:r>
            <w:proofErr w:type="spellStart"/>
            <w:r w:rsidRPr="002A2E3F">
              <w:rPr>
                <w:rFonts w:ascii="Times New Roman" w:hAnsi="Times New Roman" w:cs="Times New Roman"/>
                <w:sz w:val="20"/>
                <w:szCs w:val="20"/>
              </w:rPr>
              <w:t>Agbetiameh</w:t>
            </w:r>
            <w:proofErr w:type="spellEnd"/>
          </w:p>
        </w:tc>
        <w:tc>
          <w:tcPr>
            <w:tcW w:w="3117" w:type="dxa"/>
          </w:tcPr>
          <w:p w14:paraId="44D4CFAE" w14:textId="77777777" w:rsidR="00F92F87" w:rsidRPr="002A2E3F" w:rsidRDefault="00F92F87" w:rsidP="003036A5">
            <w:pPr>
              <w:jc w:val="both"/>
              <w:rPr>
                <w:rFonts w:ascii="Times New Roman" w:hAnsi="Times New Roman" w:cs="Times New Roman"/>
                <w:b/>
              </w:rPr>
            </w:pPr>
            <w:r w:rsidRPr="002A2E3F">
              <w:rPr>
                <w:rFonts w:ascii="Times New Roman" w:hAnsi="Times New Roman" w:cs="Times New Roman"/>
                <w:sz w:val="20"/>
                <w:szCs w:val="20"/>
              </w:rPr>
              <w:t>Ebenezer Lamptey</w:t>
            </w:r>
          </w:p>
        </w:tc>
        <w:tc>
          <w:tcPr>
            <w:tcW w:w="3117" w:type="dxa"/>
          </w:tcPr>
          <w:p w14:paraId="33301782" w14:textId="77777777" w:rsidR="00F92F87" w:rsidRPr="002A2E3F" w:rsidRDefault="00F92F87" w:rsidP="003036A5">
            <w:pPr>
              <w:jc w:val="both"/>
              <w:rPr>
                <w:rFonts w:ascii="Times New Roman" w:hAnsi="Times New Roman" w:cs="Times New Roman"/>
                <w:b/>
              </w:rPr>
            </w:pPr>
          </w:p>
        </w:tc>
      </w:tr>
    </w:tbl>
    <w:p w14:paraId="791707C6" w14:textId="4585AA50" w:rsidR="00F92F87" w:rsidRPr="002A2E3F" w:rsidRDefault="00F92F87" w:rsidP="00B0524A">
      <w:pPr>
        <w:spacing w:before="240" w:after="0"/>
        <w:jc w:val="both"/>
        <w:rPr>
          <w:rFonts w:ascii="Times New Roman" w:hAnsi="Times New Roman" w:cs="Times New Roman"/>
          <w:b/>
        </w:rPr>
      </w:pPr>
      <w:r w:rsidRPr="002A2E3F">
        <w:rPr>
          <w:rFonts w:ascii="Times New Roman" w:hAnsi="Times New Roman" w:cs="Times New Roman"/>
          <w:b/>
        </w:rPr>
        <w:t>Catholic Relief services (CRS)</w:t>
      </w:r>
      <w:r w:rsidR="00D91C72" w:rsidRPr="002A2E3F">
        <w:rPr>
          <w:rFonts w:ascii="Times New Roman" w:hAnsi="Times New Roman" w:cs="Times New Roman"/>
          <w:b/>
        </w:rPr>
        <w:t xml:space="preserve"> and Catholic Dioceses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B0524A" w:rsidRPr="00B0524A" w14:paraId="0D0D3087" w14:textId="77777777" w:rsidTr="00B0524A">
        <w:tc>
          <w:tcPr>
            <w:tcW w:w="3116" w:type="dxa"/>
          </w:tcPr>
          <w:p w14:paraId="1DD5D693" w14:textId="7385E3F6" w:rsidR="00F92F87" w:rsidRPr="00B0524A" w:rsidRDefault="00D91C72" w:rsidP="00D3693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Apanka</w:t>
            </w:r>
            <w:proofErr w:type="spellEnd"/>
            <w:r w:rsidRPr="00B0524A">
              <w:rPr>
                <w:rFonts w:ascii="Times New Roman" w:hAnsi="Times New Roman" w:cs="Times New Roman"/>
                <w:sz w:val="20"/>
                <w:szCs w:val="20"/>
              </w:rPr>
              <w:t xml:space="preserve"> </w:t>
            </w:r>
            <w:r w:rsidR="0060154F" w:rsidRPr="00B0524A">
              <w:rPr>
                <w:rFonts w:ascii="Times New Roman" w:hAnsi="Times New Roman" w:cs="Times New Roman"/>
                <w:sz w:val="20"/>
                <w:szCs w:val="20"/>
              </w:rPr>
              <w:t xml:space="preserve">K. </w:t>
            </w:r>
            <w:proofErr w:type="spellStart"/>
            <w:r w:rsidRPr="00B0524A">
              <w:rPr>
                <w:rFonts w:ascii="Times New Roman" w:hAnsi="Times New Roman" w:cs="Times New Roman"/>
                <w:sz w:val="20"/>
                <w:szCs w:val="20"/>
              </w:rPr>
              <w:t>Mawuli</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Asigbee</w:t>
            </w:r>
            <w:proofErr w:type="spellEnd"/>
          </w:p>
          <w:p w14:paraId="7287565D" w14:textId="198FF0AE" w:rsidR="0060154F" w:rsidRPr="00B0524A" w:rsidRDefault="007A454E" w:rsidP="00D3693C">
            <w:pPr>
              <w:jc w:val="both"/>
              <w:rPr>
                <w:rFonts w:ascii="Times New Roman" w:hAnsi="Times New Roman" w:cs="Times New Roman"/>
                <w:sz w:val="20"/>
                <w:szCs w:val="20"/>
              </w:rPr>
            </w:pPr>
            <w:r w:rsidRPr="00B0524A">
              <w:rPr>
                <w:rFonts w:ascii="Times New Roman" w:hAnsi="Times New Roman" w:cs="Times New Roman"/>
                <w:sz w:val="20"/>
                <w:szCs w:val="20"/>
              </w:rPr>
              <w:t xml:space="preserve">Kate </w:t>
            </w:r>
            <w:proofErr w:type="spellStart"/>
            <w:r w:rsidRPr="00B0524A">
              <w:rPr>
                <w:rFonts w:ascii="Times New Roman" w:hAnsi="Times New Roman" w:cs="Times New Roman"/>
                <w:sz w:val="20"/>
                <w:szCs w:val="20"/>
              </w:rPr>
              <w:t>Polakiewicz</w:t>
            </w:r>
            <w:proofErr w:type="spellEnd"/>
            <w:r w:rsidRPr="00B0524A">
              <w:rPr>
                <w:rFonts w:ascii="Times New Roman" w:hAnsi="Times New Roman" w:cs="Times New Roman"/>
                <w:sz w:val="20"/>
                <w:szCs w:val="20"/>
              </w:rPr>
              <w:t>, McDonalds</w:t>
            </w:r>
          </w:p>
          <w:p w14:paraId="7DF3B331" w14:textId="77777777" w:rsidR="00D91C72" w:rsidRPr="00B0524A" w:rsidRDefault="00D91C72" w:rsidP="00D3693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Fio</w:t>
            </w:r>
            <w:proofErr w:type="spellEnd"/>
            <w:r w:rsidRPr="00B0524A">
              <w:rPr>
                <w:rFonts w:ascii="Times New Roman" w:hAnsi="Times New Roman" w:cs="Times New Roman"/>
                <w:sz w:val="20"/>
                <w:szCs w:val="20"/>
              </w:rPr>
              <w:t xml:space="preserve"> </w:t>
            </w:r>
            <w:proofErr w:type="spellStart"/>
            <w:r w:rsidRPr="00B0524A">
              <w:rPr>
                <w:rFonts w:ascii="Times New Roman" w:hAnsi="Times New Roman" w:cs="Times New Roman"/>
                <w:sz w:val="20"/>
                <w:szCs w:val="20"/>
              </w:rPr>
              <w:t>Sabamma</w:t>
            </w:r>
            <w:proofErr w:type="spellEnd"/>
            <w:r w:rsidRPr="00B0524A">
              <w:rPr>
                <w:rFonts w:ascii="Times New Roman" w:hAnsi="Times New Roman" w:cs="Times New Roman"/>
                <w:sz w:val="20"/>
                <w:szCs w:val="20"/>
              </w:rPr>
              <w:t xml:space="preserve"> B. </w:t>
            </w:r>
            <w:proofErr w:type="spellStart"/>
            <w:r w:rsidRPr="00B0524A">
              <w:rPr>
                <w:rFonts w:ascii="Times New Roman" w:hAnsi="Times New Roman" w:cs="Times New Roman"/>
                <w:sz w:val="20"/>
                <w:szCs w:val="20"/>
              </w:rPr>
              <w:t>Aliu</w:t>
            </w:r>
            <w:proofErr w:type="spellEnd"/>
          </w:p>
          <w:p w14:paraId="40788B93" w14:textId="77777777" w:rsidR="00D91C72" w:rsidRPr="00B0524A" w:rsidRDefault="00D91C72" w:rsidP="00D3693C">
            <w:pPr>
              <w:jc w:val="both"/>
              <w:rPr>
                <w:rFonts w:ascii="Times New Roman" w:hAnsi="Times New Roman" w:cs="Times New Roman"/>
                <w:sz w:val="20"/>
                <w:szCs w:val="20"/>
              </w:rPr>
            </w:pPr>
            <w:r w:rsidRPr="00B0524A">
              <w:rPr>
                <w:rFonts w:ascii="Times New Roman" w:hAnsi="Times New Roman" w:cs="Times New Roman"/>
                <w:sz w:val="20"/>
                <w:szCs w:val="20"/>
              </w:rPr>
              <w:t xml:space="preserve">Amoah M. </w:t>
            </w:r>
            <w:proofErr w:type="spellStart"/>
            <w:r w:rsidRPr="00B0524A">
              <w:rPr>
                <w:rFonts w:ascii="Times New Roman" w:hAnsi="Times New Roman" w:cs="Times New Roman"/>
                <w:sz w:val="20"/>
                <w:szCs w:val="20"/>
              </w:rPr>
              <w:t>Awal</w:t>
            </w:r>
            <w:proofErr w:type="spellEnd"/>
          </w:p>
          <w:p w14:paraId="4C8F57CE" w14:textId="037D8E90" w:rsidR="00D91C72" w:rsidRPr="00B0524A" w:rsidRDefault="00D91C72" w:rsidP="00D3693C">
            <w:pPr>
              <w:jc w:val="both"/>
              <w:rPr>
                <w:rFonts w:ascii="Times New Roman" w:hAnsi="Times New Roman" w:cs="Times New Roman"/>
                <w:b/>
              </w:rPr>
            </w:pPr>
            <w:r w:rsidRPr="00B0524A">
              <w:rPr>
                <w:rFonts w:ascii="Times New Roman" w:hAnsi="Times New Roman" w:cs="Times New Roman"/>
                <w:sz w:val="20"/>
                <w:szCs w:val="20"/>
              </w:rPr>
              <w:t xml:space="preserve">Justus W. </w:t>
            </w:r>
            <w:proofErr w:type="spellStart"/>
            <w:r w:rsidRPr="00B0524A">
              <w:rPr>
                <w:rFonts w:ascii="Times New Roman" w:hAnsi="Times New Roman" w:cs="Times New Roman"/>
                <w:sz w:val="20"/>
                <w:szCs w:val="20"/>
              </w:rPr>
              <w:t>Bomboson</w:t>
            </w:r>
            <w:proofErr w:type="spellEnd"/>
          </w:p>
        </w:tc>
        <w:tc>
          <w:tcPr>
            <w:tcW w:w="3117" w:type="dxa"/>
          </w:tcPr>
          <w:p w14:paraId="55171908" w14:textId="77777777" w:rsidR="00D91C72" w:rsidRPr="00B0524A" w:rsidRDefault="00D91C72" w:rsidP="00D3693C">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 </w:t>
            </w:r>
            <w:proofErr w:type="spellStart"/>
            <w:r w:rsidRPr="00B0524A">
              <w:rPr>
                <w:rFonts w:ascii="Times New Roman" w:hAnsi="Times New Roman" w:cs="Times New Roman"/>
                <w:sz w:val="20"/>
                <w:szCs w:val="20"/>
              </w:rPr>
              <w:t>Asare</w:t>
            </w:r>
            <w:proofErr w:type="spellEnd"/>
          </w:p>
          <w:p w14:paraId="678476DE" w14:textId="77777777" w:rsidR="00D91C72" w:rsidRPr="00B0524A" w:rsidRDefault="00D91C72" w:rsidP="00D3693C">
            <w:pPr>
              <w:jc w:val="both"/>
              <w:rPr>
                <w:rFonts w:ascii="Times New Roman" w:hAnsi="Times New Roman" w:cs="Times New Roman"/>
                <w:sz w:val="20"/>
                <w:szCs w:val="20"/>
              </w:rPr>
            </w:pPr>
            <w:r w:rsidRPr="00B0524A">
              <w:rPr>
                <w:rFonts w:ascii="Times New Roman" w:hAnsi="Times New Roman" w:cs="Times New Roman"/>
                <w:sz w:val="20"/>
                <w:szCs w:val="20"/>
              </w:rPr>
              <w:t xml:space="preserve">Godwin M. </w:t>
            </w:r>
            <w:proofErr w:type="spellStart"/>
            <w:r w:rsidRPr="00B0524A">
              <w:rPr>
                <w:rFonts w:ascii="Times New Roman" w:hAnsi="Times New Roman" w:cs="Times New Roman"/>
                <w:sz w:val="20"/>
                <w:szCs w:val="20"/>
              </w:rPr>
              <w:t>Puobawere</w:t>
            </w:r>
            <w:proofErr w:type="spellEnd"/>
          </w:p>
          <w:p w14:paraId="60AFE753" w14:textId="77777777" w:rsidR="00B91026" w:rsidRPr="00B0524A" w:rsidRDefault="00D91C72" w:rsidP="00B91026">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w:t>
            </w:r>
            <w:proofErr w:type="spellStart"/>
            <w:r w:rsidRPr="00B0524A">
              <w:rPr>
                <w:rFonts w:ascii="Times New Roman" w:hAnsi="Times New Roman" w:cs="Times New Roman"/>
                <w:sz w:val="20"/>
                <w:szCs w:val="20"/>
              </w:rPr>
              <w:t>Gamson</w:t>
            </w:r>
            <w:proofErr w:type="spellEnd"/>
            <w:r w:rsidR="00B91026" w:rsidRPr="00B0524A">
              <w:rPr>
                <w:rFonts w:ascii="Times New Roman" w:hAnsi="Times New Roman" w:cs="Times New Roman"/>
                <w:sz w:val="20"/>
                <w:szCs w:val="20"/>
              </w:rPr>
              <w:t xml:space="preserve"> </w:t>
            </w:r>
          </w:p>
          <w:p w14:paraId="32285EC4" w14:textId="574A525D" w:rsidR="00D91C72" w:rsidRPr="00B0524A" w:rsidRDefault="00B91026" w:rsidP="00D3693C">
            <w:pPr>
              <w:jc w:val="both"/>
              <w:rPr>
                <w:rFonts w:ascii="Times New Roman" w:hAnsi="Times New Roman" w:cs="Times New Roman"/>
                <w:sz w:val="20"/>
                <w:szCs w:val="20"/>
              </w:rPr>
            </w:pPr>
            <w:r w:rsidRPr="00B0524A">
              <w:rPr>
                <w:rFonts w:ascii="Times New Roman" w:hAnsi="Times New Roman" w:cs="Times New Roman"/>
                <w:sz w:val="20"/>
                <w:szCs w:val="20"/>
              </w:rPr>
              <w:t>Lewis, Amanda</w:t>
            </w:r>
          </w:p>
        </w:tc>
        <w:tc>
          <w:tcPr>
            <w:tcW w:w="3117" w:type="dxa"/>
          </w:tcPr>
          <w:p w14:paraId="65FA277B" w14:textId="77777777" w:rsidR="00F92F87" w:rsidRPr="00B0524A" w:rsidRDefault="00D91C72" w:rsidP="00D3693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Kolbila</w:t>
            </w:r>
            <w:proofErr w:type="spellEnd"/>
            <w:r w:rsidRPr="00B0524A">
              <w:rPr>
                <w:rFonts w:ascii="Times New Roman" w:hAnsi="Times New Roman" w:cs="Times New Roman"/>
                <w:sz w:val="20"/>
                <w:szCs w:val="20"/>
              </w:rPr>
              <w:t xml:space="preserve"> Robert</w:t>
            </w:r>
          </w:p>
          <w:p w14:paraId="03EEF5D5" w14:textId="347E7CC8" w:rsidR="00D91C72" w:rsidRPr="00B0524A" w:rsidRDefault="00D91C72" w:rsidP="00D3693C">
            <w:pPr>
              <w:jc w:val="both"/>
              <w:rPr>
                <w:rFonts w:ascii="Times New Roman" w:hAnsi="Times New Roman" w:cs="Times New Roman"/>
                <w:sz w:val="20"/>
                <w:szCs w:val="20"/>
              </w:rPr>
            </w:pPr>
            <w:r w:rsidRPr="00B0524A">
              <w:rPr>
                <w:rFonts w:ascii="Times New Roman" w:hAnsi="Times New Roman" w:cs="Times New Roman"/>
                <w:sz w:val="20"/>
                <w:szCs w:val="20"/>
              </w:rPr>
              <w:t>Ph</w:t>
            </w:r>
            <w:r w:rsidR="0060154F" w:rsidRPr="00B0524A">
              <w:rPr>
                <w:rFonts w:ascii="Times New Roman" w:hAnsi="Times New Roman" w:cs="Times New Roman"/>
                <w:sz w:val="20"/>
                <w:szCs w:val="20"/>
              </w:rPr>
              <w:t>i</w:t>
            </w:r>
            <w:r w:rsidRPr="00B0524A">
              <w:rPr>
                <w:rFonts w:ascii="Times New Roman" w:hAnsi="Times New Roman" w:cs="Times New Roman"/>
                <w:sz w:val="20"/>
                <w:szCs w:val="20"/>
              </w:rPr>
              <w:t xml:space="preserve">lip </w:t>
            </w:r>
            <w:proofErr w:type="spellStart"/>
            <w:r w:rsidRPr="00B0524A">
              <w:rPr>
                <w:rFonts w:ascii="Times New Roman" w:hAnsi="Times New Roman" w:cs="Times New Roman"/>
                <w:sz w:val="20"/>
                <w:szCs w:val="20"/>
              </w:rPr>
              <w:t>Atiim</w:t>
            </w:r>
            <w:proofErr w:type="spellEnd"/>
          </w:p>
          <w:p w14:paraId="472AE350" w14:textId="77777777" w:rsidR="00D91C72" w:rsidRPr="00B0524A" w:rsidRDefault="00D91C72" w:rsidP="00D3693C">
            <w:pPr>
              <w:jc w:val="both"/>
              <w:rPr>
                <w:rFonts w:ascii="Times New Roman" w:hAnsi="Times New Roman" w:cs="Times New Roman"/>
                <w:sz w:val="20"/>
                <w:szCs w:val="20"/>
              </w:rPr>
            </w:pPr>
            <w:r w:rsidRPr="00B0524A">
              <w:rPr>
                <w:rFonts w:ascii="Times New Roman" w:hAnsi="Times New Roman" w:cs="Times New Roman"/>
                <w:sz w:val="20"/>
                <w:szCs w:val="20"/>
              </w:rPr>
              <w:t xml:space="preserve">Emmanuel A. </w:t>
            </w:r>
            <w:proofErr w:type="spellStart"/>
            <w:r w:rsidRPr="00B0524A">
              <w:rPr>
                <w:rFonts w:ascii="Times New Roman" w:hAnsi="Times New Roman" w:cs="Times New Roman"/>
                <w:sz w:val="20"/>
                <w:szCs w:val="20"/>
              </w:rPr>
              <w:t>Asare</w:t>
            </w:r>
            <w:proofErr w:type="spellEnd"/>
          </w:p>
          <w:p w14:paraId="38D3A210" w14:textId="2D7934A5" w:rsidR="00D91C72" w:rsidRPr="00B0524A" w:rsidRDefault="00D91C72" w:rsidP="00D3693C">
            <w:pPr>
              <w:jc w:val="both"/>
              <w:rPr>
                <w:rFonts w:ascii="Times New Roman" w:hAnsi="Times New Roman" w:cs="Times New Roman"/>
                <w:sz w:val="20"/>
                <w:szCs w:val="20"/>
              </w:rPr>
            </w:pPr>
            <w:proofErr w:type="spellStart"/>
            <w:r w:rsidRPr="00B0524A">
              <w:rPr>
                <w:rFonts w:ascii="Times New Roman" w:hAnsi="Times New Roman" w:cs="Times New Roman"/>
                <w:sz w:val="20"/>
                <w:szCs w:val="20"/>
              </w:rPr>
              <w:t>Biiba</w:t>
            </w:r>
            <w:proofErr w:type="spellEnd"/>
            <w:r w:rsidRPr="00B0524A">
              <w:rPr>
                <w:rFonts w:ascii="Times New Roman" w:hAnsi="Times New Roman" w:cs="Times New Roman"/>
                <w:sz w:val="20"/>
                <w:szCs w:val="20"/>
              </w:rPr>
              <w:t xml:space="preserve"> Simon</w:t>
            </w:r>
          </w:p>
          <w:p w14:paraId="51C85261" w14:textId="603B1A05" w:rsidR="00F46978" w:rsidRPr="00B0524A" w:rsidRDefault="00F46978" w:rsidP="00D3693C">
            <w:pPr>
              <w:jc w:val="both"/>
              <w:rPr>
                <w:rFonts w:ascii="Times New Roman" w:hAnsi="Times New Roman" w:cs="Times New Roman"/>
              </w:rPr>
            </w:pPr>
            <w:proofErr w:type="spellStart"/>
            <w:r w:rsidRPr="00B0524A">
              <w:rPr>
                <w:rFonts w:ascii="Times New Roman" w:hAnsi="Times New Roman" w:cs="Times New Roman"/>
              </w:rPr>
              <w:t>Ewurabena</w:t>
            </w:r>
            <w:proofErr w:type="spellEnd"/>
            <w:r w:rsidRPr="00B0524A">
              <w:rPr>
                <w:rFonts w:ascii="Times New Roman" w:hAnsi="Times New Roman" w:cs="Times New Roman"/>
              </w:rPr>
              <w:t xml:space="preserve"> </w:t>
            </w:r>
            <w:proofErr w:type="spellStart"/>
            <w:r w:rsidRPr="00B0524A">
              <w:rPr>
                <w:rFonts w:ascii="Times New Roman" w:hAnsi="Times New Roman" w:cs="Times New Roman"/>
              </w:rPr>
              <w:t>Yanyir-Akofur</w:t>
            </w:r>
            <w:proofErr w:type="spellEnd"/>
          </w:p>
        </w:tc>
      </w:tr>
    </w:tbl>
    <w:p w14:paraId="2D3FE4BA" w14:textId="77777777" w:rsidR="00663501" w:rsidRPr="002A2E3F" w:rsidRDefault="00663501" w:rsidP="009E2C77">
      <w:pPr>
        <w:jc w:val="both"/>
        <w:rPr>
          <w:rFonts w:ascii="Times New Roman" w:hAnsi="Times New Roman" w:cs="Times New Roman"/>
        </w:rPr>
      </w:pPr>
    </w:p>
    <w:p w14:paraId="4CFF8E42" w14:textId="5C9B3AEC" w:rsidR="009E2C77" w:rsidRPr="002A2E3F" w:rsidRDefault="00663501" w:rsidP="009E2C77">
      <w:pPr>
        <w:jc w:val="both"/>
        <w:rPr>
          <w:rFonts w:ascii="Times New Roman" w:hAnsi="Times New Roman" w:cs="Times New Roman"/>
        </w:rPr>
      </w:pPr>
      <w:r w:rsidRPr="002A2E3F">
        <w:rPr>
          <w:rFonts w:ascii="Times New Roman" w:hAnsi="Times New Roman" w:cs="Times New Roman"/>
        </w:rPr>
        <w:t xml:space="preserve">The training team of Paschal B. Atengdem, Mohammed Ahmed, Thomas </w:t>
      </w:r>
      <w:proofErr w:type="spellStart"/>
      <w:r w:rsidRPr="002A2E3F">
        <w:rPr>
          <w:rFonts w:ascii="Times New Roman" w:hAnsi="Times New Roman" w:cs="Times New Roman"/>
        </w:rPr>
        <w:t>Kambonga</w:t>
      </w:r>
      <w:proofErr w:type="spellEnd"/>
      <w:r w:rsidRPr="002A2E3F">
        <w:rPr>
          <w:rFonts w:ascii="Times New Roman" w:hAnsi="Times New Roman" w:cs="Times New Roman"/>
        </w:rPr>
        <w:t xml:space="preserve"> and James </w:t>
      </w:r>
      <w:proofErr w:type="spellStart"/>
      <w:r w:rsidRPr="002A2E3F">
        <w:rPr>
          <w:rFonts w:ascii="Times New Roman" w:hAnsi="Times New Roman" w:cs="Times New Roman"/>
        </w:rPr>
        <w:t>Natia</w:t>
      </w:r>
      <w:proofErr w:type="spellEnd"/>
      <w:r w:rsidRPr="002A2E3F">
        <w:rPr>
          <w:rFonts w:ascii="Times New Roman" w:hAnsi="Times New Roman" w:cs="Times New Roman"/>
        </w:rPr>
        <w:t xml:space="preserve"> Adam appreciate the support of all these persons in arriving at this Manual and Guide for the </w:t>
      </w:r>
      <w:proofErr w:type="spellStart"/>
      <w:r w:rsidRPr="002A2E3F">
        <w:rPr>
          <w:rFonts w:ascii="Times New Roman" w:hAnsi="Times New Roman" w:cs="Times New Roman"/>
        </w:rPr>
        <w:t>GESSiP</w:t>
      </w:r>
      <w:proofErr w:type="spellEnd"/>
      <w:r w:rsidRPr="002A2E3F">
        <w:rPr>
          <w:rFonts w:ascii="Times New Roman" w:hAnsi="Times New Roman" w:cs="Times New Roman"/>
        </w:rPr>
        <w:t xml:space="preserve"> Project.</w:t>
      </w:r>
    </w:p>
    <w:p w14:paraId="4A30557D" w14:textId="77777777" w:rsidR="00663501" w:rsidRPr="002A2E3F" w:rsidRDefault="00663501" w:rsidP="009E2C77">
      <w:pPr>
        <w:jc w:val="both"/>
        <w:rPr>
          <w:rFonts w:ascii="Times New Roman" w:hAnsi="Times New Roman" w:cs="Times New Roman"/>
        </w:rPr>
      </w:pPr>
    </w:p>
    <w:p w14:paraId="030156AB" w14:textId="77777777" w:rsidR="009E2C77" w:rsidRPr="002A2E3F" w:rsidRDefault="009E2C77" w:rsidP="009E2C77">
      <w:pPr>
        <w:rPr>
          <w:rFonts w:ascii="Times New Roman" w:hAnsi="Times New Roman" w:cs="Times New Roman"/>
        </w:rPr>
      </w:pPr>
      <w:r w:rsidRPr="002A2E3F">
        <w:rPr>
          <w:rFonts w:ascii="Times New Roman" w:hAnsi="Times New Roman" w:cs="Times New Roman"/>
        </w:rPr>
        <w:br w:type="page"/>
      </w:r>
    </w:p>
    <w:p w14:paraId="656685AE" w14:textId="77777777" w:rsidR="009E2C77" w:rsidRPr="002A2E3F" w:rsidRDefault="009E2C77" w:rsidP="009E2C77">
      <w:pPr>
        <w:jc w:val="both"/>
        <w:rPr>
          <w:rFonts w:ascii="Times New Roman" w:hAnsi="Times New Roman" w:cs="Times New Roman"/>
          <w:b/>
          <w:sz w:val="24"/>
          <w:szCs w:val="24"/>
        </w:rPr>
      </w:pPr>
      <w:bookmarkStart w:id="4" w:name="_Hlk11491417"/>
      <w:bookmarkStart w:id="5" w:name="_Hlk11492208"/>
      <w:bookmarkStart w:id="6" w:name="_Hlk11490819"/>
      <w:r w:rsidRPr="002A2E3F">
        <w:rPr>
          <w:rFonts w:ascii="Times New Roman" w:hAnsi="Times New Roman" w:cs="Times New Roman"/>
          <w:b/>
          <w:sz w:val="24"/>
          <w:szCs w:val="24"/>
        </w:rPr>
        <w:lastRenderedPageBreak/>
        <w:t>CONTENTS OF THE MANUAL AND GUIDE</w:t>
      </w:r>
    </w:p>
    <w:p w14:paraId="292360D2" w14:textId="77777777" w:rsidR="009E2C77" w:rsidRPr="002A2E3F" w:rsidRDefault="009E2C77" w:rsidP="009E2C77">
      <w:pPr>
        <w:tabs>
          <w:tab w:val="left" w:pos="4128"/>
        </w:tabs>
        <w:spacing w:line="420" w:lineRule="auto"/>
        <w:rPr>
          <w:rFonts w:ascii="Times New Roman" w:hAnsi="Times New Roman" w:cs="Times New Roman"/>
          <w:b/>
          <w:color w:val="000000"/>
          <w:sz w:val="24"/>
          <w:szCs w:val="24"/>
          <w:u w:val="single"/>
        </w:rPr>
      </w:pPr>
      <w:r w:rsidRPr="002A2E3F">
        <w:rPr>
          <w:rFonts w:ascii="Times New Roman" w:hAnsi="Times New Roman" w:cs="Times New Roman"/>
          <w:b/>
          <w:color w:val="000000"/>
          <w:sz w:val="24"/>
          <w:szCs w:val="24"/>
        </w:rPr>
        <w:t>INFORMATI</w:t>
      </w:r>
      <w:r w:rsidRPr="002A2E3F">
        <w:rPr>
          <w:rFonts w:ascii="Times New Roman" w:eastAsia="Courier New" w:hAnsi="Times New Roman" w:cs="Times New Roman"/>
          <w:b/>
          <w:color w:val="000000"/>
          <w:sz w:val="24"/>
          <w:szCs w:val="24"/>
        </w:rPr>
        <w:t>ON</w:t>
      </w:r>
    </w:p>
    <w:p w14:paraId="4D462564" w14:textId="77777777" w:rsidR="009E2C77" w:rsidRPr="002A2E3F" w:rsidRDefault="009E2C77" w:rsidP="009E2C77">
      <w:pPr>
        <w:tabs>
          <w:tab w:val="left" w:pos="393"/>
          <w:tab w:val="right" w:pos="4603"/>
          <w:tab w:val="right" w:pos="9283"/>
        </w:tabs>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About this Manual and Guide: where to find what: </w:t>
      </w:r>
    </w:p>
    <w:p w14:paraId="171543A6" w14:textId="2CDA1AA1" w:rsidR="009E2C77" w:rsidRPr="002A2E3F" w:rsidRDefault="009E2C77" w:rsidP="009E2C77">
      <w:pPr>
        <w:tabs>
          <w:tab w:val="left" w:pos="393"/>
          <w:tab w:val="right" w:pos="4603"/>
          <w:tab w:val="right" w:pos="9283"/>
        </w:tabs>
        <w:rPr>
          <w:rFonts w:ascii="Times New Roman" w:eastAsia="Times New Roman" w:hAnsi="Times New Roman" w:cs="Times New Roman"/>
          <w:color w:val="000000"/>
          <w:sz w:val="24"/>
          <w:szCs w:val="24"/>
        </w:rPr>
      </w:pPr>
      <w:r w:rsidRPr="002A2E3F">
        <w:rPr>
          <w:rFonts w:ascii="Times New Roman" w:eastAsia="Courier New" w:hAnsi="Times New Roman" w:cs="Times New Roman"/>
          <w:color w:val="000000"/>
          <w:sz w:val="24"/>
          <w:szCs w:val="24"/>
        </w:rPr>
        <w:t>Introduction – How to use the manual</w:t>
      </w:r>
    </w:p>
    <w:p w14:paraId="5DF1A232" w14:textId="59805656" w:rsidR="00050944" w:rsidRPr="002A2E3F" w:rsidRDefault="00050944" w:rsidP="009E2C77">
      <w:pPr>
        <w:tabs>
          <w:tab w:val="left" w:pos="393"/>
          <w:tab w:val="right" w:pos="4603"/>
          <w:tab w:val="right" w:pos="9283"/>
        </w:tabs>
        <w:rPr>
          <w:rFonts w:ascii="Times New Roman" w:hAnsi="Times New Roman" w:cs="Times New Roman"/>
          <w:color w:val="000000"/>
          <w:sz w:val="24"/>
          <w:szCs w:val="24"/>
        </w:rPr>
      </w:pPr>
      <w:r w:rsidRPr="002A2E3F">
        <w:rPr>
          <w:rFonts w:ascii="Times New Roman" w:eastAsia="Courier New" w:hAnsi="Times New Roman" w:cs="Times New Roman"/>
          <w:color w:val="000000"/>
          <w:sz w:val="24"/>
          <w:szCs w:val="24"/>
        </w:rPr>
        <w:t xml:space="preserve">Module </w:t>
      </w:r>
      <w:r w:rsidRPr="002A2E3F">
        <w:rPr>
          <w:rFonts w:ascii="Times New Roman" w:hAnsi="Times New Roman" w:cs="Times New Roman"/>
          <w:color w:val="000000"/>
          <w:sz w:val="24"/>
          <w:szCs w:val="24"/>
        </w:rPr>
        <w:t xml:space="preserve">1: The </w:t>
      </w:r>
      <w:proofErr w:type="spellStart"/>
      <w:r w:rsidRPr="002A2E3F">
        <w:rPr>
          <w:rFonts w:ascii="Times New Roman" w:hAnsi="Times New Roman" w:cs="Times New Roman"/>
          <w:color w:val="000000"/>
          <w:sz w:val="24"/>
          <w:szCs w:val="24"/>
        </w:rPr>
        <w:t>GESSiP</w:t>
      </w:r>
      <w:proofErr w:type="spellEnd"/>
      <w:r w:rsidRPr="002A2E3F">
        <w:rPr>
          <w:rFonts w:ascii="Times New Roman" w:hAnsi="Times New Roman" w:cs="Times New Roman"/>
          <w:color w:val="000000"/>
          <w:sz w:val="24"/>
          <w:szCs w:val="24"/>
        </w:rPr>
        <w:t xml:space="preserve"> Project</w:t>
      </w:r>
      <w:r w:rsidR="00557BFC" w:rsidRPr="002A2E3F">
        <w:rPr>
          <w:rFonts w:ascii="Times New Roman" w:hAnsi="Times New Roman" w:cs="Times New Roman"/>
          <w:color w:val="000000"/>
          <w:sz w:val="24"/>
          <w:szCs w:val="24"/>
        </w:rPr>
        <w:t xml:space="preserve"> and Training Requirements</w:t>
      </w:r>
    </w:p>
    <w:p w14:paraId="25D0F460" w14:textId="4210F793" w:rsidR="009E2C77" w:rsidRPr="002A2E3F" w:rsidRDefault="009E2C77"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Courier New" w:hAnsi="Times New Roman" w:cs="Times New Roman"/>
          <w:color w:val="000000"/>
          <w:sz w:val="24"/>
          <w:szCs w:val="24"/>
        </w:rPr>
        <w:t xml:space="preserve">Module </w:t>
      </w:r>
      <w:r w:rsidRPr="002A2E3F">
        <w:rPr>
          <w:rFonts w:ascii="Times New Roman" w:eastAsia="Arial" w:hAnsi="Times New Roman" w:cs="Times New Roman"/>
          <w:color w:val="000000"/>
          <w:sz w:val="24"/>
          <w:szCs w:val="24"/>
        </w:rPr>
        <w:t>2</w:t>
      </w:r>
      <w:r w:rsidR="00050944" w:rsidRPr="002A2E3F">
        <w:rPr>
          <w:rFonts w:ascii="Times New Roman" w:eastAsia="Arial" w:hAnsi="Times New Roman" w:cs="Times New Roman"/>
          <w:color w:val="000000"/>
          <w:sz w:val="24"/>
          <w:szCs w:val="24"/>
        </w:rPr>
        <w:t>: The Mother and Baby Demos</w:t>
      </w:r>
    </w:p>
    <w:p w14:paraId="145743BF" w14:textId="69926C8D" w:rsidR="00050944"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Module 3: Production stage management of the Mother and Baby Demos</w:t>
      </w:r>
    </w:p>
    <w:p w14:paraId="1DC9B63C" w14:textId="522FD48F" w:rsidR="00050944"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Module 4: Harvesting and Post-harvest stage management of the Mother and Baby Demos</w:t>
      </w:r>
    </w:p>
    <w:p w14:paraId="0A4C38F7" w14:textId="75A432CB" w:rsidR="004A2D28"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 xml:space="preserve">Module 5: </w:t>
      </w:r>
      <w:r w:rsidR="004A2D28">
        <w:rPr>
          <w:rFonts w:ascii="Times New Roman" w:eastAsia="Arial" w:hAnsi="Times New Roman" w:cs="Times New Roman"/>
          <w:color w:val="000000"/>
          <w:sz w:val="24"/>
          <w:szCs w:val="24"/>
        </w:rPr>
        <w:t>Business Skills Training</w:t>
      </w:r>
      <w:r w:rsidR="004A2D28" w:rsidRPr="002A2E3F">
        <w:rPr>
          <w:rFonts w:ascii="Times New Roman" w:eastAsia="Arial" w:hAnsi="Times New Roman" w:cs="Times New Roman"/>
          <w:color w:val="000000"/>
          <w:sz w:val="24"/>
          <w:szCs w:val="24"/>
        </w:rPr>
        <w:t xml:space="preserve"> </w:t>
      </w:r>
      <w:r w:rsidR="004A2D28">
        <w:rPr>
          <w:rFonts w:ascii="Times New Roman" w:eastAsia="Arial" w:hAnsi="Times New Roman" w:cs="Times New Roman"/>
          <w:color w:val="000000"/>
          <w:sz w:val="24"/>
          <w:szCs w:val="24"/>
        </w:rPr>
        <w:t xml:space="preserve">and </w:t>
      </w:r>
      <w:r w:rsidRPr="002A2E3F">
        <w:rPr>
          <w:rFonts w:ascii="Times New Roman" w:eastAsia="Arial" w:hAnsi="Times New Roman" w:cs="Times New Roman"/>
          <w:color w:val="000000"/>
          <w:sz w:val="24"/>
          <w:szCs w:val="24"/>
        </w:rPr>
        <w:t xml:space="preserve">Financial Literacy for the </w:t>
      </w:r>
      <w:r w:rsidR="00D07205">
        <w:rPr>
          <w:rFonts w:ascii="Times New Roman" w:eastAsia="Arial" w:hAnsi="Times New Roman" w:cs="Times New Roman"/>
          <w:color w:val="000000"/>
          <w:sz w:val="24"/>
          <w:szCs w:val="24"/>
        </w:rPr>
        <w:t>CBAs</w:t>
      </w:r>
    </w:p>
    <w:p w14:paraId="06863B47" w14:textId="373D8265" w:rsidR="00050944" w:rsidRPr="002A2E3F" w:rsidRDefault="00050944" w:rsidP="009E2C77">
      <w:pPr>
        <w:tabs>
          <w:tab w:val="left" w:pos="393"/>
          <w:tab w:val="right" w:pos="4603"/>
          <w:tab w:val="right" w:pos="9283"/>
        </w:tabs>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AN</w:t>
      </w:r>
      <w:r w:rsidR="00055A40">
        <w:rPr>
          <w:rFonts w:ascii="Times New Roman" w:eastAsia="Arial" w:hAnsi="Times New Roman" w:cs="Times New Roman"/>
          <w:b/>
          <w:color w:val="000000"/>
          <w:sz w:val="24"/>
          <w:szCs w:val="24"/>
        </w:rPr>
        <w:t>N</w:t>
      </w:r>
      <w:r w:rsidRPr="002A2E3F">
        <w:rPr>
          <w:rFonts w:ascii="Times New Roman" w:eastAsia="Arial" w:hAnsi="Times New Roman" w:cs="Times New Roman"/>
          <w:b/>
          <w:color w:val="000000"/>
          <w:sz w:val="24"/>
          <w:szCs w:val="24"/>
        </w:rPr>
        <w:t>EXES</w:t>
      </w:r>
    </w:p>
    <w:p w14:paraId="283C416E" w14:textId="3977551C" w:rsidR="00050944"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1: Maize Production Guide</w:t>
      </w:r>
    </w:p>
    <w:p w14:paraId="771E173E" w14:textId="7F76036C" w:rsidR="00050944"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2: Cowpea Production Guide</w:t>
      </w:r>
    </w:p>
    <w:p w14:paraId="0336F6A8" w14:textId="1A064A27" w:rsidR="00050944"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3: Soybean Production guide</w:t>
      </w:r>
    </w:p>
    <w:p w14:paraId="7498131D" w14:textId="112ABF87" w:rsidR="00050944"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4: Rice Production Guide</w:t>
      </w:r>
    </w:p>
    <w:p w14:paraId="12EF983C" w14:textId="6AF0E26A" w:rsidR="00050944"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5: Cassava Production Guide</w:t>
      </w:r>
    </w:p>
    <w:p w14:paraId="2A786081" w14:textId="77777777" w:rsidR="00342FA4" w:rsidRPr="002A2E3F" w:rsidRDefault="00342FA4" w:rsidP="00342FA4">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6: Samples of Crop Demonstration Protocols</w:t>
      </w:r>
    </w:p>
    <w:p w14:paraId="671AF6CC" w14:textId="56622953" w:rsidR="00342FA4" w:rsidRDefault="00342FA4" w:rsidP="00342FA4">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ANNEX 7: Samples of Mother and Baby Demo Protocols</w:t>
      </w:r>
    </w:p>
    <w:p w14:paraId="362AFEA9" w14:textId="77777777" w:rsidR="00342FA4" w:rsidRPr="002A2E3F" w:rsidRDefault="00342FA4" w:rsidP="009E2C77">
      <w:pPr>
        <w:tabs>
          <w:tab w:val="left" w:pos="393"/>
          <w:tab w:val="right" w:pos="4603"/>
          <w:tab w:val="right" w:pos="9283"/>
        </w:tabs>
        <w:rPr>
          <w:rFonts w:ascii="Times New Roman" w:eastAsia="Arial" w:hAnsi="Times New Roman" w:cs="Times New Roman"/>
          <w:color w:val="000000"/>
          <w:sz w:val="24"/>
          <w:szCs w:val="24"/>
        </w:rPr>
      </w:pPr>
    </w:p>
    <w:p w14:paraId="02990039" w14:textId="01679D5D" w:rsidR="00E9262F" w:rsidRPr="002A2E3F" w:rsidRDefault="00E9262F">
      <w:pPr>
        <w:spacing w:line="259" w:lineRule="auto"/>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br w:type="page"/>
      </w:r>
    </w:p>
    <w:p w14:paraId="035EE596" w14:textId="77777777" w:rsidR="00E9262F" w:rsidRPr="002A2E3F" w:rsidRDefault="00E9262F" w:rsidP="00E9262F">
      <w:pPr>
        <w:tabs>
          <w:tab w:val="left" w:pos="393"/>
          <w:tab w:val="right" w:pos="4603"/>
          <w:tab w:val="right" w:pos="9283"/>
        </w:tabs>
        <w:rPr>
          <w:rFonts w:ascii="Times New Roman" w:eastAsia="Times New Roman" w:hAnsi="Times New Roman" w:cs="Times New Roman"/>
          <w:b/>
          <w:color w:val="000000"/>
          <w:sz w:val="24"/>
          <w:szCs w:val="24"/>
        </w:rPr>
      </w:pPr>
      <w:r w:rsidRPr="002A2E3F">
        <w:rPr>
          <w:rFonts w:ascii="Times New Roman" w:eastAsia="Courier New" w:hAnsi="Times New Roman" w:cs="Times New Roman"/>
          <w:b/>
          <w:color w:val="000000"/>
          <w:sz w:val="24"/>
          <w:szCs w:val="24"/>
        </w:rPr>
        <w:lastRenderedPageBreak/>
        <w:t>INTRODUCTION – HOW TO USE THE MANUAL</w:t>
      </w:r>
    </w:p>
    <w:p w14:paraId="6A9A5766" w14:textId="77777777" w:rsidR="00E9262F" w:rsidRPr="002A2E3F" w:rsidRDefault="00E9262F" w:rsidP="00E9262F">
      <w:pPr>
        <w:tabs>
          <w:tab w:val="left" w:pos="393"/>
          <w:tab w:val="right" w:pos="4603"/>
          <w:tab w:val="right" w:pos="9283"/>
        </w:tabs>
        <w:jc w:val="both"/>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 xml:space="preserve">This </w:t>
      </w:r>
      <w:proofErr w:type="spellStart"/>
      <w:r w:rsidRPr="002A2E3F">
        <w:rPr>
          <w:rFonts w:ascii="Times New Roman" w:eastAsia="Arial" w:hAnsi="Times New Roman" w:cs="Times New Roman"/>
          <w:color w:val="000000"/>
          <w:sz w:val="24"/>
          <w:szCs w:val="24"/>
        </w:rPr>
        <w:t>GESSiP</w:t>
      </w:r>
      <w:proofErr w:type="spellEnd"/>
      <w:r w:rsidRPr="002A2E3F">
        <w:rPr>
          <w:rFonts w:ascii="Times New Roman" w:eastAsia="Arial" w:hAnsi="Times New Roman" w:cs="Times New Roman"/>
          <w:color w:val="000000"/>
          <w:sz w:val="24"/>
          <w:szCs w:val="24"/>
        </w:rPr>
        <w:t xml:space="preserve"> Training Manual and Facilitator’s Guide consists of 5 distinct Modules separately bound as stand-alone for trainers in the project. The collection also includes 5 separately compiled Crop Production Guides 1 for each of the 5 selected project targeted crops.</w:t>
      </w:r>
    </w:p>
    <w:p w14:paraId="3E17CED4" w14:textId="77777777" w:rsidR="00E9262F" w:rsidRPr="002A2E3F" w:rsidRDefault="00E9262F" w:rsidP="00E9262F">
      <w:pPr>
        <w:tabs>
          <w:tab w:val="left" w:pos="393"/>
          <w:tab w:val="right" w:pos="4603"/>
          <w:tab w:val="right" w:pos="9283"/>
        </w:tabs>
        <w:jc w:val="both"/>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The 5 Modules are:</w:t>
      </w:r>
    </w:p>
    <w:p w14:paraId="32666EA3" w14:textId="77777777" w:rsidR="00E9262F" w:rsidRPr="002A2E3F" w:rsidRDefault="00E9262F" w:rsidP="00E9262F">
      <w:pPr>
        <w:tabs>
          <w:tab w:val="left" w:pos="393"/>
          <w:tab w:val="right" w:pos="4603"/>
          <w:tab w:val="right" w:pos="9283"/>
        </w:tabs>
        <w:spacing w:after="0"/>
        <w:rPr>
          <w:rFonts w:ascii="Times New Roman" w:hAnsi="Times New Roman" w:cs="Times New Roman"/>
          <w:b/>
          <w:color w:val="000000"/>
          <w:sz w:val="24"/>
          <w:szCs w:val="24"/>
        </w:rPr>
      </w:pPr>
      <w:r w:rsidRPr="002A2E3F">
        <w:rPr>
          <w:rFonts w:ascii="Times New Roman" w:eastAsia="Courier New" w:hAnsi="Times New Roman" w:cs="Times New Roman"/>
          <w:b/>
          <w:color w:val="000000"/>
          <w:sz w:val="24"/>
          <w:szCs w:val="24"/>
        </w:rPr>
        <w:t xml:space="preserve">Module </w:t>
      </w:r>
      <w:r w:rsidRPr="002A2E3F">
        <w:rPr>
          <w:rFonts w:ascii="Times New Roman" w:hAnsi="Times New Roman" w:cs="Times New Roman"/>
          <w:b/>
          <w:color w:val="000000"/>
          <w:sz w:val="24"/>
          <w:szCs w:val="24"/>
        </w:rPr>
        <w:t xml:space="preserve">1: The </w:t>
      </w:r>
      <w:proofErr w:type="spellStart"/>
      <w:r w:rsidRPr="002A2E3F">
        <w:rPr>
          <w:rFonts w:ascii="Times New Roman" w:hAnsi="Times New Roman" w:cs="Times New Roman"/>
          <w:b/>
          <w:color w:val="000000"/>
          <w:sz w:val="24"/>
          <w:szCs w:val="24"/>
        </w:rPr>
        <w:t>GESSiP</w:t>
      </w:r>
      <w:proofErr w:type="spellEnd"/>
      <w:r w:rsidRPr="002A2E3F">
        <w:rPr>
          <w:rFonts w:ascii="Times New Roman" w:hAnsi="Times New Roman" w:cs="Times New Roman"/>
          <w:b/>
          <w:color w:val="000000"/>
          <w:sz w:val="24"/>
          <w:szCs w:val="24"/>
        </w:rPr>
        <w:t xml:space="preserve"> Project and Training Requirements</w:t>
      </w:r>
    </w:p>
    <w:p w14:paraId="1EAF31F8" w14:textId="77777777" w:rsidR="00E9262F" w:rsidRPr="002A2E3F" w:rsidRDefault="00E9262F" w:rsidP="00E9262F">
      <w:p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This module presents information and training on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The contents include:</w:t>
      </w:r>
    </w:p>
    <w:p w14:paraId="421CA6E6" w14:textId="77777777" w:rsidR="00E9262F" w:rsidRPr="002A2E3F" w:rsidRDefault="00E9262F" w:rsidP="00E9262F">
      <w:pPr>
        <w:numPr>
          <w:ilvl w:val="0"/>
          <w:numId w:val="47"/>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(philosophy, design, approach etc) </w:t>
      </w:r>
    </w:p>
    <w:p w14:paraId="603B9B0C" w14:textId="77777777" w:rsidR="00E9262F" w:rsidRPr="002A2E3F" w:rsidRDefault="00E9262F" w:rsidP="00E9262F">
      <w:pPr>
        <w:numPr>
          <w:ilvl w:val="0"/>
          <w:numId w:val="47"/>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The CBA concept and mode of selection of CBAs</w:t>
      </w:r>
    </w:p>
    <w:p w14:paraId="69B7FEDD" w14:textId="77777777" w:rsidR="00E9262F" w:rsidRPr="002A2E3F" w:rsidRDefault="00E9262F" w:rsidP="00E9262F">
      <w:pPr>
        <w:numPr>
          <w:ilvl w:val="0"/>
          <w:numId w:val="47"/>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The Mother and Baby Demos; </w:t>
      </w:r>
    </w:p>
    <w:p w14:paraId="52B94684" w14:textId="77777777" w:rsidR="00E9262F" w:rsidRPr="002A2E3F" w:rsidRDefault="00E9262F" w:rsidP="00E9262F">
      <w:pPr>
        <w:numPr>
          <w:ilvl w:val="0"/>
          <w:numId w:val="47"/>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Roles and responsibilities of CBAs, AEAs, Community, and Partners</w:t>
      </w:r>
    </w:p>
    <w:p w14:paraId="28D314D0" w14:textId="77777777" w:rsidR="00E9262F" w:rsidRPr="002A2E3F" w:rsidRDefault="00E9262F" w:rsidP="00E9262F">
      <w:pPr>
        <w:numPr>
          <w:ilvl w:val="0"/>
          <w:numId w:val="47"/>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Benefits of the project to CBAs and Communities</w:t>
      </w:r>
    </w:p>
    <w:p w14:paraId="44D247C1" w14:textId="77777777" w:rsidR="00E9262F" w:rsidRPr="002A2E3F" w:rsidRDefault="00E9262F" w:rsidP="00E9262F">
      <w:pPr>
        <w:numPr>
          <w:ilvl w:val="0"/>
          <w:numId w:val="47"/>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Data collection for demonstration: use of ICT4Ag: </w:t>
      </w:r>
      <w:proofErr w:type="spellStart"/>
      <w:r w:rsidRPr="002A2E3F">
        <w:rPr>
          <w:rFonts w:ascii="Times New Roman" w:hAnsi="Times New Roman" w:cs="Times New Roman"/>
          <w:sz w:val="24"/>
          <w:szCs w:val="24"/>
        </w:rPr>
        <w:t>Mergdata</w:t>
      </w:r>
      <w:proofErr w:type="spellEnd"/>
    </w:p>
    <w:p w14:paraId="521788EF" w14:textId="77777777" w:rsidR="00E9262F" w:rsidRPr="002A2E3F" w:rsidRDefault="00E9262F" w:rsidP="00E9262F">
      <w:pPr>
        <w:numPr>
          <w:ilvl w:val="0"/>
          <w:numId w:val="47"/>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How to conduct Field days</w:t>
      </w:r>
    </w:p>
    <w:p w14:paraId="6BED2026" w14:textId="77777777" w:rsidR="00E9262F" w:rsidRPr="002A2E3F" w:rsidRDefault="00E9262F" w:rsidP="00E9262F">
      <w:pPr>
        <w:numPr>
          <w:ilvl w:val="0"/>
          <w:numId w:val="47"/>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Training Tips and Practices</w:t>
      </w:r>
    </w:p>
    <w:p w14:paraId="02F73E28" w14:textId="77777777" w:rsidR="00E9262F" w:rsidRPr="002A2E3F" w:rsidRDefault="00E9262F" w:rsidP="00E9262F">
      <w:pPr>
        <w:spacing w:after="0" w:line="240" w:lineRule="auto"/>
        <w:rPr>
          <w:rFonts w:ascii="Times New Roman" w:hAnsi="Times New Roman" w:cs="Times New Roman"/>
          <w:bCs/>
          <w:sz w:val="24"/>
          <w:szCs w:val="24"/>
        </w:rPr>
      </w:pPr>
    </w:p>
    <w:p w14:paraId="62182AD1" w14:textId="77777777" w:rsidR="00E9262F" w:rsidRPr="002A2E3F" w:rsidRDefault="00E9262F" w:rsidP="00E9262F">
      <w:pPr>
        <w:spacing w:after="0" w:line="240" w:lineRule="auto"/>
        <w:rPr>
          <w:rFonts w:ascii="Times New Roman" w:hAnsi="Times New Roman" w:cs="Times New Roman"/>
          <w:sz w:val="24"/>
          <w:szCs w:val="24"/>
        </w:rPr>
      </w:pPr>
      <w:r w:rsidRPr="002A2E3F">
        <w:rPr>
          <w:rFonts w:ascii="Times New Roman" w:hAnsi="Times New Roman" w:cs="Times New Roman"/>
          <w:bCs/>
          <w:sz w:val="24"/>
          <w:szCs w:val="24"/>
        </w:rPr>
        <w:t>The Expected Outputs, Outcomes, Learning Objectives of the module include:</w:t>
      </w:r>
    </w:p>
    <w:p w14:paraId="542F8D29" w14:textId="77777777" w:rsidR="00E9262F" w:rsidRPr="002A2E3F" w:rsidRDefault="00E9262F" w:rsidP="00E9262F">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Understanding the project, roles and responsibilities of various actors</w:t>
      </w:r>
    </w:p>
    <w:p w14:paraId="3F474AB1" w14:textId="77777777" w:rsidR="00E9262F" w:rsidRPr="002A2E3F" w:rsidRDefault="00E9262F" w:rsidP="00E9262F">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Accepting the design and process of selecting CBAs, making land available for the demos, and showing will to act and commitment</w:t>
      </w:r>
    </w:p>
    <w:p w14:paraId="2D093840" w14:textId="77777777" w:rsidR="00E9262F" w:rsidRPr="002A2E3F" w:rsidRDefault="00E9262F" w:rsidP="00E9262F">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Knowing what data to collect, how to collect and monitor progress through the data</w:t>
      </w:r>
    </w:p>
    <w:p w14:paraId="55BFC1D2" w14:textId="77777777" w:rsidR="00E9262F" w:rsidRPr="002A2E3F" w:rsidRDefault="00E9262F" w:rsidP="00E9262F">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 how to conduct field days, and what to use field days for</w:t>
      </w:r>
    </w:p>
    <w:p w14:paraId="387B7593" w14:textId="77777777" w:rsidR="00E9262F" w:rsidRPr="002A2E3F" w:rsidRDefault="00E9262F" w:rsidP="00E9262F">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 key training techniques (FGDs, Role plays group discussions), and how to train</w:t>
      </w:r>
    </w:p>
    <w:p w14:paraId="735A4B89" w14:textId="77777777" w:rsidR="00E9262F" w:rsidRPr="002A2E3F" w:rsidRDefault="00E9262F" w:rsidP="00E9262F">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Understand principles of leadership, group formation and group dynamics, and how to facilitate demonstrations (method, result, complete)</w:t>
      </w:r>
    </w:p>
    <w:p w14:paraId="6A10BD61" w14:textId="77777777" w:rsidR="00E9262F" w:rsidRPr="002A2E3F" w:rsidRDefault="00E9262F" w:rsidP="00E9262F">
      <w:pPr>
        <w:tabs>
          <w:tab w:val="left" w:pos="393"/>
          <w:tab w:val="right" w:pos="4603"/>
          <w:tab w:val="right" w:pos="9283"/>
        </w:tabs>
        <w:spacing w:after="0" w:line="240" w:lineRule="auto"/>
        <w:rPr>
          <w:rFonts w:ascii="Times New Roman" w:eastAsia="Courier New" w:hAnsi="Times New Roman" w:cs="Times New Roman"/>
          <w:color w:val="000000"/>
          <w:sz w:val="24"/>
          <w:szCs w:val="24"/>
        </w:rPr>
      </w:pPr>
    </w:p>
    <w:p w14:paraId="1F3E20C3" w14:textId="77777777" w:rsidR="00E9262F" w:rsidRPr="002A2E3F" w:rsidRDefault="00E9262F" w:rsidP="00E9262F">
      <w:pPr>
        <w:tabs>
          <w:tab w:val="left" w:pos="393"/>
          <w:tab w:val="right" w:pos="4603"/>
          <w:tab w:val="right" w:pos="9283"/>
        </w:tabs>
        <w:spacing w:after="0"/>
        <w:rPr>
          <w:rFonts w:ascii="Times New Roman" w:eastAsia="Arial" w:hAnsi="Times New Roman" w:cs="Times New Roman"/>
          <w:b/>
          <w:color w:val="000000"/>
          <w:sz w:val="24"/>
          <w:szCs w:val="24"/>
        </w:rPr>
      </w:pPr>
      <w:r w:rsidRPr="002A2E3F">
        <w:rPr>
          <w:rFonts w:ascii="Times New Roman" w:eastAsia="Courier New" w:hAnsi="Times New Roman" w:cs="Times New Roman"/>
          <w:b/>
          <w:color w:val="000000"/>
          <w:sz w:val="24"/>
          <w:szCs w:val="24"/>
        </w:rPr>
        <w:t xml:space="preserve">Module </w:t>
      </w:r>
      <w:r w:rsidRPr="002A2E3F">
        <w:rPr>
          <w:rFonts w:ascii="Times New Roman" w:eastAsia="Arial" w:hAnsi="Times New Roman" w:cs="Times New Roman"/>
          <w:b/>
          <w:color w:val="000000"/>
          <w:sz w:val="24"/>
          <w:szCs w:val="24"/>
        </w:rPr>
        <w:t>2: The Mother and Baby Demos</w:t>
      </w:r>
    </w:p>
    <w:p w14:paraId="2D7B893F" w14:textId="5196D8E2" w:rsidR="00E9262F" w:rsidRPr="002A2E3F" w:rsidRDefault="00E9262F" w:rsidP="00E9262F">
      <w:p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This module describes and explains the </w:t>
      </w:r>
      <w:r w:rsidRPr="002A2E3F">
        <w:rPr>
          <w:rFonts w:ascii="Times New Roman" w:hAnsi="Times New Roman" w:cs="Times New Roman"/>
          <w:b/>
          <w:sz w:val="24"/>
          <w:szCs w:val="24"/>
        </w:rPr>
        <w:t>first phase</w:t>
      </w:r>
      <w:r w:rsidRPr="002A2E3F">
        <w:rPr>
          <w:rFonts w:ascii="Times New Roman" w:hAnsi="Times New Roman" w:cs="Times New Roman"/>
          <w:sz w:val="24"/>
          <w:szCs w:val="24"/>
        </w:rPr>
        <w:t xml:space="preserve"> of the demonstrations. This involves the </w:t>
      </w:r>
      <w:r w:rsidRPr="002A2E3F">
        <w:rPr>
          <w:rFonts w:ascii="Times New Roman" w:hAnsi="Times New Roman" w:cs="Times New Roman"/>
          <w:sz w:val="24"/>
          <w:szCs w:val="24"/>
        </w:rPr>
        <w:t xml:space="preserve">initial lay out </w:t>
      </w:r>
      <w:r w:rsidR="00055A40">
        <w:rPr>
          <w:rFonts w:ascii="Times New Roman" w:hAnsi="Times New Roman" w:cs="Times New Roman"/>
          <w:sz w:val="24"/>
          <w:szCs w:val="24"/>
        </w:rPr>
        <w:t xml:space="preserve">of </w:t>
      </w:r>
      <w:r w:rsidRPr="002A2E3F">
        <w:rPr>
          <w:rFonts w:ascii="Times New Roman" w:hAnsi="Times New Roman" w:cs="Times New Roman"/>
          <w:sz w:val="24"/>
          <w:szCs w:val="24"/>
        </w:rPr>
        <w:t xml:space="preserve">the Mother and Baby Demos and management of the </w:t>
      </w:r>
      <w:r w:rsidRPr="002A2E3F">
        <w:rPr>
          <w:rFonts w:ascii="Times New Roman" w:hAnsi="Times New Roman" w:cs="Times New Roman"/>
          <w:b/>
          <w:sz w:val="24"/>
          <w:szCs w:val="24"/>
        </w:rPr>
        <w:t>first phase</w:t>
      </w:r>
      <w:r w:rsidRPr="002A2E3F">
        <w:rPr>
          <w:rFonts w:ascii="Times New Roman" w:hAnsi="Times New Roman" w:cs="Times New Roman"/>
          <w:sz w:val="24"/>
          <w:szCs w:val="24"/>
        </w:rPr>
        <w:t xml:space="preserve"> of the demos. </w:t>
      </w:r>
      <w:r w:rsidRPr="002A2E3F">
        <w:rPr>
          <w:rFonts w:ascii="Times New Roman" w:hAnsi="Times New Roman" w:cs="Times New Roman"/>
          <w:sz w:val="24"/>
          <w:szCs w:val="24"/>
        </w:rPr>
        <w:t>The content includes:</w:t>
      </w:r>
    </w:p>
    <w:p w14:paraId="774CF666" w14:textId="77777777" w:rsidR="00E9262F" w:rsidRPr="002A2E3F" w:rsidRDefault="00E9262F" w:rsidP="00E9262F">
      <w:pPr>
        <w:numPr>
          <w:ilvl w:val="0"/>
          <w:numId w:val="49"/>
        </w:numPr>
        <w:tabs>
          <w:tab w:val="clear" w:pos="720"/>
          <w:tab w:val="num" w:pos="360"/>
        </w:tabs>
        <w:spacing w:after="0" w:line="240" w:lineRule="auto"/>
        <w:ind w:left="360"/>
        <w:rPr>
          <w:rFonts w:ascii="Times New Roman" w:hAnsi="Times New Roman" w:cs="Times New Roman"/>
          <w:sz w:val="24"/>
          <w:szCs w:val="24"/>
        </w:rPr>
      </w:pPr>
      <w:r w:rsidRPr="002A2E3F">
        <w:rPr>
          <w:rFonts w:ascii="Times New Roman" w:hAnsi="Times New Roman" w:cs="Times New Roman"/>
          <w:sz w:val="24"/>
          <w:szCs w:val="24"/>
        </w:rPr>
        <w:t>How to train the CBAs in laying out the Mother and Baby demos</w:t>
      </w:r>
    </w:p>
    <w:p w14:paraId="5E958FF4" w14:textId="77777777" w:rsidR="00E9262F" w:rsidRPr="002A2E3F" w:rsidRDefault="00E9262F" w:rsidP="00E9262F">
      <w:pPr>
        <w:numPr>
          <w:ilvl w:val="0"/>
          <w:numId w:val="49"/>
        </w:numPr>
        <w:tabs>
          <w:tab w:val="clear" w:pos="720"/>
          <w:tab w:val="num" w:pos="360"/>
        </w:tabs>
        <w:spacing w:after="0" w:line="240" w:lineRule="auto"/>
        <w:ind w:left="360"/>
        <w:rPr>
          <w:rFonts w:ascii="Times New Roman" w:hAnsi="Times New Roman" w:cs="Times New Roman"/>
          <w:sz w:val="24"/>
          <w:szCs w:val="24"/>
        </w:rPr>
      </w:pPr>
      <w:r w:rsidRPr="002A2E3F">
        <w:rPr>
          <w:rFonts w:ascii="Times New Roman" w:hAnsi="Times New Roman" w:cs="Times New Roman"/>
          <w:sz w:val="24"/>
          <w:szCs w:val="24"/>
        </w:rPr>
        <w:t xml:space="preserve">Basic knowledge and skills in the following: </w:t>
      </w:r>
    </w:p>
    <w:p w14:paraId="135333C5" w14:textId="77777777" w:rsidR="006026EC" w:rsidRPr="002A2E3F" w:rsidRDefault="00E9262F" w:rsidP="006026EC">
      <w:pPr>
        <w:pStyle w:val="ListParagraph"/>
        <w:numPr>
          <w:ilvl w:val="0"/>
          <w:numId w:val="4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Selection of Good Agronomic Practices (GAPs) for Land preparation and soil management</w:t>
      </w:r>
    </w:p>
    <w:p w14:paraId="0836D76B" w14:textId="77777777" w:rsidR="006026EC" w:rsidRPr="002A2E3F" w:rsidRDefault="00E9262F" w:rsidP="006026EC">
      <w:pPr>
        <w:pStyle w:val="ListParagraph"/>
        <w:numPr>
          <w:ilvl w:val="0"/>
          <w:numId w:val="4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Selection of GAPs for seed and planting material, treatment and planting</w:t>
      </w:r>
    </w:p>
    <w:p w14:paraId="4EA12EB4" w14:textId="77777777" w:rsidR="006026EC" w:rsidRPr="002A2E3F" w:rsidRDefault="00E9262F" w:rsidP="006026EC">
      <w:pPr>
        <w:pStyle w:val="ListParagraph"/>
        <w:numPr>
          <w:ilvl w:val="0"/>
          <w:numId w:val="4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Selection of GAPs for Fertilisers and application</w:t>
      </w:r>
    </w:p>
    <w:p w14:paraId="3AA7C5D3" w14:textId="64A71C7F" w:rsidR="00E9262F" w:rsidRPr="002A2E3F" w:rsidRDefault="00E9262F" w:rsidP="006026EC">
      <w:pPr>
        <w:pStyle w:val="ListParagraph"/>
        <w:numPr>
          <w:ilvl w:val="0"/>
          <w:numId w:val="49"/>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Data collection and appraisal of progress using the </w:t>
      </w:r>
      <w:proofErr w:type="spellStart"/>
      <w:r w:rsidR="00055A40" w:rsidRPr="002A2E3F">
        <w:rPr>
          <w:rFonts w:ascii="Times New Roman" w:hAnsi="Times New Roman" w:cs="Times New Roman"/>
          <w:sz w:val="24"/>
          <w:szCs w:val="24"/>
        </w:rPr>
        <w:t>Mergdata</w:t>
      </w:r>
      <w:proofErr w:type="spellEnd"/>
      <w:r w:rsidRPr="002A2E3F">
        <w:rPr>
          <w:rFonts w:ascii="Times New Roman" w:hAnsi="Times New Roman" w:cs="Times New Roman"/>
          <w:sz w:val="24"/>
          <w:szCs w:val="24"/>
        </w:rPr>
        <w:t xml:space="preserve"> App</w:t>
      </w:r>
    </w:p>
    <w:p w14:paraId="515CFD34" w14:textId="77777777" w:rsidR="00E9262F" w:rsidRPr="002A2E3F" w:rsidRDefault="00E9262F" w:rsidP="00E9262F">
      <w:pPr>
        <w:spacing w:after="0" w:line="240" w:lineRule="auto"/>
        <w:rPr>
          <w:rFonts w:ascii="Times New Roman" w:hAnsi="Times New Roman" w:cs="Times New Roman"/>
          <w:b/>
          <w:bCs/>
          <w:sz w:val="24"/>
          <w:szCs w:val="24"/>
        </w:rPr>
      </w:pPr>
    </w:p>
    <w:p w14:paraId="776A8DA7" w14:textId="77777777" w:rsidR="00E9262F" w:rsidRPr="002A2E3F" w:rsidRDefault="00E9262F" w:rsidP="00E9262F">
      <w:pPr>
        <w:spacing w:after="0" w:line="240" w:lineRule="auto"/>
        <w:rPr>
          <w:rFonts w:ascii="Times New Roman" w:hAnsi="Times New Roman" w:cs="Times New Roman"/>
          <w:sz w:val="24"/>
          <w:szCs w:val="24"/>
        </w:rPr>
      </w:pPr>
      <w:r w:rsidRPr="002A2E3F">
        <w:rPr>
          <w:rFonts w:ascii="Times New Roman" w:hAnsi="Times New Roman" w:cs="Times New Roman"/>
          <w:bCs/>
          <w:sz w:val="24"/>
          <w:szCs w:val="24"/>
        </w:rPr>
        <w:t>The Expected Outputs, Outcomes, and Learning Objectives of the module include:</w:t>
      </w:r>
      <w:r w:rsidRPr="002A2E3F">
        <w:rPr>
          <w:rFonts w:ascii="Times New Roman" w:hAnsi="Times New Roman" w:cs="Times New Roman"/>
          <w:sz w:val="24"/>
          <w:szCs w:val="24"/>
        </w:rPr>
        <w:t xml:space="preserve"> Identifying, selecting and demonstrating (applying) GAPs for Mother and Baby Demos on selected crops covering the following aspects of the Demos:</w:t>
      </w:r>
    </w:p>
    <w:p w14:paraId="4DC930BC" w14:textId="77777777" w:rsidR="00E9262F" w:rsidRPr="002A2E3F" w:rsidRDefault="00E9262F" w:rsidP="00E9262F">
      <w:pPr>
        <w:numPr>
          <w:ilvl w:val="0"/>
          <w:numId w:val="50"/>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Site selection, seed bed preparation, seed selection and treatment for planting, </w:t>
      </w:r>
    </w:p>
    <w:p w14:paraId="3A5F79E2" w14:textId="77777777" w:rsidR="00E9262F" w:rsidRPr="002A2E3F" w:rsidRDefault="00E9262F" w:rsidP="00E9262F">
      <w:pPr>
        <w:numPr>
          <w:ilvl w:val="0"/>
          <w:numId w:val="50"/>
        </w:numPr>
        <w:spacing w:after="0" w:line="240" w:lineRule="auto"/>
        <w:rPr>
          <w:rFonts w:ascii="Times New Roman" w:hAnsi="Times New Roman" w:cs="Times New Roman"/>
          <w:sz w:val="24"/>
          <w:szCs w:val="24"/>
        </w:rPr>
      </w:pPr>
      <w:r w:rsidRPr="002A2E3F">
        <w:rPr>
          <w:rFonts w:ascii="Times New Roman" w:hAnsi="Times New Roman" w:cs="Times New Roman"/>
          <w:sz w:val="24"/>
          <w:szCs w:val="24"/>
        </w:rPr>
        <w:t>Fertiliser selection, application rates, application methods</w:t>
      </w:r>
    </w:p>
    <w:p w14:paraId="7BD3A7EB" w14:textId="77777777" w:rsidR="00E9262F" w:rsidRPr="002A2E3F" w:rsidRDefault="00E9262F" w:rsidP="00E9262F">
      <w:pPr>
        <w:numPr>
          <w:ilvl w:val="0"/>
          <w:numId w:val="50"/>
        </w:numPr>
        <w:spacing w:after="0" w:line="240" w:lineRule="auto"/>
        <w:rPr>
          <w:rFonts w:ascii="Times New Roman" w:hAnsi="Times New Roman" w:cs="Times New Roman"/>
          <w:sz w:val="24"/>
          <w:szCs w:val="24"/>
        </w:rPr>
      </w:pPr>
      <w:r w:rsidRPr="00F46978">
        <w:rPr>
          <w:rFonts w:ascii="Times New Roman" w:hAnsi="Times New Roman" w:cs="Times New Roman"/>
          <w:sz w:val="24"/>
          <w:szCs w:val="24"/>
        </w:rPr>
        <w:t>Data collection, storage and management as a monitoring requirement</w:t>
      </w:r>
    </w:p>
    <w:p w14:paraId="01DDD3E4" w14:textId="77777777" w:rsidR="00E9262F" w:rsidRPr="002A2E3F" w:rsidRDefault="00E9262F" w:rsidP="00E9262F">
      <w:pPr>
        <w:tabs>
          <w:tab w:val="left" w:pos="393"/>
          <w:tab w:val="right" w:pos="4603"/>
          <w:tab w:val="right" w:pos="9283"/>
        </w:tabs>
        <w:spacing w:after="0" w:line="240" w:lineRule="auto"/>
        <w:rPr>
          <w:rFonts w:ascii="Times New Roman" w:eastAsia="Arial" w:hAnsi="Times New Roman" w:cs="Times New Roman"/>
          <w:color w:val="000000"/>
          <w:sz w:val="24"/>
          <w:szCs w:val="24"/>
        </w:rPr>
      </w:pPr>
    </w:p>
    <w:p w14:paraId="36168C7F" w14:textId="77777777" w:rsidR="00E9262F" w:rsidRPr="002A2E3F" w:rsidRDefault="00E9262F" w:rsidP="00E9262F">
      <w:pPr>
        <w:tabs>
          <w:tab w:val="left" w:pos="393"/>
          <w:tab w:val="right" w:pos="4603"/>
          <w:tab w:val="right" w:pos="9283"/>
        </w:tabs>
        <w:spacing w:after="0" w:line="240" w:lineRule="auto"/>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Module 3: Production stage management of the Mother and Baby Demos</w:t>
      </w:r>
    </w:p>
    <w:p w14:paraId="1A18C699" w14:textId="77777777" w:rsidR="00E9262F" w:rsidRPr="002A2E3F" w:rsidRDefault="00E9262F" w:rsidP="00E9262F">
      <w:pPr>
        <w:spacing w:after="0"/>
        <w:rPr>
          <w:rFonts w:ascii="Times New Roman" w:hAnsi="Times New Roman" w:cs="Times New Roman"/>
          <w:sz w:val="24"/>
          <w:szCs w:val="24"/>
        </w:rPr>
      </w:pPr>
      <w:r w:rsidRPr="002A2E3F">
        <w:rPr>
          <w:rFonts w:ascii="Times New Roman" w:hAnsi="Times New Roman" w:cs="Times New Roman"/>
          <w:sz w:val="24"/>
          <w:szCs w:val="24"/>
        </w:rPr>
        <w:t xml:space="preserve">This module presents content and training processes in managing the </w:t>
      </w:r>
      <w:r w:rsidRPr="002A2E3F">
        <w:rPr>
          <w:rFonts w:ascii="Times New Roman" w:hAnsi="Times New Roman" w:cs="Times New Roman"/>
          <w:b/>
          <w:sz w:val="24"/>
          <w:szCs w:val="24"/>
        </w:rPr>
        <w:t>second phase</w:t>
      </w:r>
      <w:r w:rsidRPr="002A2E3F">
        <w:rPr>
          <w:rFonts w:ascii="Times New Roman" w:hAnsi="Times New Roman" w:cs="Times New Roman"/>
          <w:sz w:val="24"/>
          <w:szCs w:val="24"/>
        </w:rPr>
        <w:t xml:space="preserve"> of the Demos. The content includes management practices of the demo in the following:</w:t>
      </w:r>
    </w:p>
    <w:p w14:paraId="4387999F" w14:textId="77777777" w:rsidR="00E9262F" w:rsidRPr="002A2E3F" w:rsidRDefault="00E9262F" w:rsidP="00E9262F">
      <w:pPr>
        <w:numPr>
          <w:ilvl w:val="0"/>
          <w:numId w:val="51"/>
        </w:numPr>
        <w:spacing w:after="0" w:line="254" w:lineRule="auto"/>
        <w:rPr>
          <w:rFonts w:ascii="Times New Roman" w:hAnsi="Times New Roman" w:cs="Times New Roman"/>
          <w:sz w:val="24"/>
          <w:szCs w:val="24"/>
        </w:rPr>
      </w:pPr>
      <w:r w:rsidRPr="002A2E3F">
        <w:rPr>
          <w:rFonts w:ascii="Times New Roman" w:hAnsi="Times New Roman" w:cs="Times New Roman"/>
          <w:sz w:val="24"/>
          <w:szCs w:val="24"/>
        </w:rPr>
        <w:t>Management and control of weeds</w:t>
      </w:r>
    </w:p>
    <w:p w14:paraId="441D51E3" w14:textId="77777777" w:rsidR="00E9262F" w:rsidRPr="002A2E3F" w:rsidRDefault="00E9262F" w:rsidP="00E9262F">
      <w:pPr>
        <w:numPr>
          <w:ilvl w:val="0"/>
          <w:numId w:val="51"/>
        </w:numPr>
        <w:spacing w:after="0" w:line="254" w:lineRule="auto"/>
        <w:rPr>
          <w:rFonts w:ascii="Times New Roman" w:hAnsi="Times New Roman" w:cs="Times New Roman"/>
          <w:sz w:val="24"/>
          <w:szCs w:val="24"/>
        </w:rPr>
      </w:pPr>
      <w:r w:rsidRPr="002A2E3F">
        <w:rPr>
          <w:rFonts w:ascii="Times New Roman" w:hAnsi="Times New Roman" w:cs="Times New Roman"/>
          <w:sz w:val="24"/>
          <w:szCs w:val="24"/>
        </w:rPr>
        <w:t>Management and control of pests and diseases especially obnoxious pests and diseases e.g. Fall Army Worm (FAW) in Maize</w:t>
      </w:r>
    </w:p>
    <w:p w14:paraId="33DB453C" w14:textId="77777777" w:rsidR="00E9262F" w:rsidRPr="002A2E3F" w:rsidRDefault="00E9262F" w:rsidP="00E9262F">
      <w:pPr>
        <w:spacing w:after="0"/>
        <w:rPr>
          <w:rFonts w:ascii="Times New Roman" w:hAnsi="Times New Roman" w:cs="Times New Roman"/>
          <w:sz w:val="24"/>
          <w:szCs w:val="24"/>
        </w:rPr>
      </w:pPr>
    </w:p>
    <w:p w14:paraId="7DFBEB7B" w14:textId="77777777" w:rsidR="00E9262F" w:rsidRPr="002A2E3F" w:rsidRDefault="00E9262F" w:rsidP="00E9262F">
      <w:pPr>
        <w:spacing w:after="0"/>
        <w:jc w:val="both"/>
        <w:rPr>
          <w:rFonts w:ascii="Times New Roman" w:hAnsi="Times New Roman" w:cs="Times New Roman"/>
          <w:sz w:val="24"/>
          <w:szCs w:val="24"/>
        </w:rPr>
      </w:pPr>
      <w:r w:rsidRPr="002A2E3F">
        <w:rPr>
          <w:rFonts w:ascii="Times New Roman" w:hAnsi="Times New Roman" w:cs="Times New Roman"/>
          <w:sz w:val="24"/>
          <w:szCs w:val="24"/>
        </w:rPr>
        <w:t>The expected outcomes, outputs, learning objectives include identifying, selecting and demonstrating GAPs for the Mother and Baby Demos on selected crops covering the following aspects of the Demos:</w:t>
      </w:r>
    </w:p>
    <w:p w14:paraId="4485C1F9" w14:textId="77777777" w:rsidR="00E9262F" w:rsidRPr="002A2E3F" w:rsidRDefault="00E9262F" w:rsidP="00E9262F">
      <w:pPr>
        <w:numPr>
          <w:ilvl w:val="0"/>
          <w:numId w:val="52"/>
        </w:numPr>
        <w:spacing w:after="0" w:line="254" w:lineRule="auto"/>
        <w:rPr>
          <w:rFonts w:ascii="Times New Roman" w:hAnsi="Times New Roman" w:cs="Times New Roman"/>
          <w:sz w:val="24"/>
          <w:szCs w:val="24"/>
        </w:rPr>
      </w:pPr>
      <w:r w:rsidRPr="002A2E3F">
        <w:rPr>
          <w:rFonts w:ascii="Times New Roman" w:hAnsi="Times New Roman" w:cs="Times New Roman"/>
          <w:sz w:val="24"/>
          <w:szCs w:val="24"/>
        </w:rPr>
        <w:t>GAPs in management and control of Weeds in demo</w:t>
      </w:r>
    </w:p>
    <w:p w14:paraId="5A6F43B3" w14:textId="77777777" w:rsidR="00E9262F" w:rsidRPr="002A2E3F" w:rsidRDefault="00E9262F" w:rsidP="00E9262F">
      <w:pPr>
        <w:numPr>
          <w:ilvl w:val="0"/>
          <w:numId w:val="52"/>
        </w:numPr>
        <w:spacing w:after="0" w:line="254" w:lineRule="auto"/>
        <w:rPr>
          <w:rFonts w:ascii="Times New Roman" w:hAnsi="Times New Roman" w:cs="Times New Roman"/>
          <w:sz w:val="24"/>
          <w:szCs w:val="24"/>
        </w:rPr>
      </w:pPr>
      <w:r w:rsidRPr="002A2E3F">
        <w:rPr>
          <w:rFonts w:ascii="Times New Roman" w:hAnsi="Times New Roman" w:cs="Times New Roman"/>
          <w:sz w:val="24"/>
          <w:szCs w:val="24"/>
        </w:rPr>
        <w:t>GAPs in management and control of Pests and diseases: key pests e.g. FAW in maize demo</w:t>
      </w:r>
    </w:p>
    <w:p w14:paraId="7985067C" w14:textId="77777777" w:rsidR="00E9262F" w:rsidRPr="002A2E3F" w:rsidRDefault="00E9262F" w:rsidP="00E9262F">
      <w:pPr>
        <w:rPr>
          <w:rFonts w:ascii="Times New Roman" w:hAnsi="Times New Roman" w:cs="Times New Roman"/>
        </w:rPr>
      </w:pPr>
    </w:p>
    <w:p w14:paraId="7F56C8CA" w14:textId="77777777" w:rsidR="00E9262F" w:rsidRPr="002A2E3F" w:rsidRDefault="00E9262F" w:rsidP="00E9262F">
      <w:pPr>
        <w:tabs>
          <w:tab w:val="left" w:pos="393"/>
          <w:tab w:val="right" w:pos="4603"/>
          <w:tab w:val="right" w:pos="9283"/>
        </w:tabs>
        <w:spacing w:after="0"/>
        <w:rPr>
          <w:rFonts w:ascii="Times New Roman" w:eastAsia="Arial" w:hAnsi="Times New Roman" w:cs="Times New Roman"/>
          <w:b/>
          <w:color w:val="000000"/>
          <w:sz w:val="24"/>
          <w:szCs w:val="24"/>
        </w:rPr>
      </w:pPr>
      <w:r w:rsidRPr="002A2E3F">
        <w:rPr>
          <w:rFonts w:ascii="Times New Roman" w:eastAsia="Arial" w:hAnsi="Times New Roman" w:cs="Times New Roman"/>
          <w:b/>
          <w:color w:val="000000"/>
          <w:sz w:val="24"/>
          <w:szCs w:val="24"/>
        </w:rPr>
        <w:t>Module 4: Harvesting and Post-harvest stage management of the Mother and Baby Demos</w:t>
      </w:r>
    </w:p>
    <w:p w14:paraId="3F61F66D" w14:textId="77777777" w:rsidR="00E9262F" w:rsidRPr="002A2E3F" w:rsidRDefault="00E9262F" w:rsidP="00E9262F">
      <w:p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Module 4 focusses on Harvesting and Post-Harvest management of the Demos. The areas covered include how to train for harvesting, processing, treatment and storage, and packaging and marketing phase of the demos.</w:t>
      </w:r>
    </w:p>
    <w:p w14:paraId="2C3795FB" w14:textId="77777777" w:rsidR="00E9262F" w:rsidRPr="002A2E3F" w:rsidRDefault="00E9262F" w:rsidP="00E9262F">
      <w:pPr>
        <w:spacing w:after="0" w:line="240" w:lineRule="auto"/>
        <w:rPr>
          <w:rFonts w:ascii="Times New Roman" w:hAnsi="Times New Roman" w:cs="Times New Roman"/>
          <w:sz w:val="24"/>
          <w:szCs w:val="24"/>
        </w:rPr>
      </w:pPr>
    </w:p>
    <w:p w14:paraId="6B81849D" w14:textId="77777777" w:rsidR="00E9262F" w:rsidRPr="002A2E3F" w:rsidRDefault="00E9262F" w:rsidP="00E9262F">
      <w:pPr>
        <w:spacing w:after="0" w:line="240" w:lineRule="auto"/>
        <w:jc w:val="both"/>
        <w:rPr>
          <w:rFonts w:ascii="Times New Roman" w:hAnsi="Times New Roman" w:cs="Times New Roman"/>
          <w:sz w:val="24"/>
          <w:szCs w:val="24"/>
        </w:rPr>
      </w:pPr>
      <w:r w:rsidRPr="002A2E3F">
        <w:rPr>
          <w:rFonts w:ascii="Times New Roman" w:hAnsi="Times New Roman" w:cs="Times New Roman"/>
          <w:bCs/>
          <w:sz w:val="24"/>
          <w:szCs w:val="24"/>
        </w:rPr>
        <w:t>The expected outcome, outputs, and learning objectives include i</w:t>
      </w:r>
      <w:r w:rsidRPr="002A2E3F">
        <w:rPr>
          <w:rFonts w:ascii="Times New Roman" w:hAnsi="Times New Roman" w:cs="Times New Roman"/>
          <w:sz w:val="24"/>
          <w:szCs w:val="24"/>
        </w:rPr>
        <w:t>dentifying, selecting and demonstrating GAPs for the Mother and Baby Demos on selected crops covering the following aspects of the Demos: Harvesting, Processing, Treatment and Storage, Packaging and Marketing in the demo.</w:t>
      </w:r>
    </w:p>
    <w:p w14:paraId="62C97158" w14:textId="77777777" w:rsidR="00E9262F" w:rsidRPr="002A2E3F" w:rsidRDefault="00E9262F" w:rsidP="00E9262F">
      <w:pPr>
        <w:spacing w:after="0" w:line="240" w:lineRule="auto"/>
        <w:rPr>
          <w:rFonts w:ascii="Times New Roman" w:hAnsi="Times New Roman" w:cs="Times New Roman"/>
          <w:sz w:val="24"/>
          <w:szCs w:val="24"/>
        </w:rPr>
      </w:pPr>
    </w:p>
    <w:p w14:paraId="650E35FA" w14:textId="419B264B" w:rsidR="00E9262F" w:rsidRPr="00901DFB" w:rsidRDefault="00E9262F" w:rsidP="00E9262F">
      <w:pPr>
        <w:tabs>
          <w:tab w:val="left" w:pos="393"/>
          <w:tab w:val="right" w:pos="4603"/>
          <w:tab w:val="right" w:pos="9283"/>
        </w:tabs>
        <w:spacing w:after="0"/>
        <w:rPr>
          <w:rFonts w:ascii="Times New Roman" w:eastAsia="Arial" w:hAnsi="Times New Roman" w:cs="Times New Roman"/>
          <w:b/>
          <w:color w:val="000000"/>
          <w:sz w:val="24"/>
          <w:szCs w:val="24"/>
        </w:rPr>
      </w:pPr>
      <w:r w:rsidRPr="00901DFB">
        <w:rPr>
          <w:rFonts w:ascii="Times New Roman" w:eastAsia="Arial" w:hAnsi="Times New Roman" w:cs="Times New Roman"/>
          <w:b/>
          <w:color w:val="000000"/>
          <w:sz w:val="24"/>
          <w:szCs w:val="24"/>
        </w:rPr>
        <w:t xml:space="preserve">Module 5: </w:t>
      </w:r>
      <w:r w:rsidR="00D57A2E" w:rsidRPr="00D57A2E">
        <w:rPr>
          <w:rFonts w:ascii="Times New Roman" w:eastAsia="Arial" w:hAnsi="Times New Roman" w:cs="Times New Roman"/>
          <w:b/>
          <w:color w:val="000000"/>
          <w:sz w:val="24"/>
          <w:szCs w:val="24"/>
        </w:rPr>
        <w:t>Business Skills Training and Financial Literacy for the CBAs</w:t>
      </w:r>
    </w:p>
    <w:p w14:paraId="6D399F12" w14:textId="77777777" w:rsidR="00E9262F" w:rsidRPr="002A2E3F" w:rsidRDefault="00E9262F" w:rsidP="00E9262F">
      <w:pPr>
        <w:spacing w:after="0" w:line="240" w:lineRule="auto"/>
        <w:jc w:val="both"/>
        <w:rPr>
          <w:rFonts w:ascii="Times New Roman" w:hAnsi="Times New Roman" w:cs="Times New Roman"/>
          <w:sz w:val="24"/>
          <w:szCs w:val="24"/>
        </w:rPr>
      </w:pPr>
      <w:r w:rsidRPr="00901DFB">
        <w:rPr>
          <w:rFonts w:ascii="Times New Roman" w:hAnsi="Times New Roman" w:cs="Times New Roman"/>
          <w:sz w:val="24"/>
          <w:szCs w:val="24"/>
        </w:rPr>
        <w:t xml:space="preserve">This last module focusses on how to train beneficiaries to set up sustainable Financial Support Systems for the </w:t>
      </w:r>
      <w:proofErr w:type="spellStart"/>
      <w:r w:rsidRPr="00901DFB">
        <w:rPr>
          <w:rFonts w:ascii="Times New Roman" w:hAnsi="Times New Roman" w:cs="Times New Roman"/>
          <w:sz w:val="24"/>
          <w:szCs w:val="24"/>
        </w:rPr>
        <w:t>GESSiP</w:t>
      </w:r>
      <w:proofErr w:type="spellEnd"/>
      <w:r w:rsidRPr="00901DFB">
        <w:rPr>
          <w:rFonts w:ascii="Times New Roman" w:hAnsi="Times New Roman" w:cs="Times New Roman"/>
          <w:sz w:val="24"/>
          <w:szCs w:val="24"/>
        </w:rPr>
        <w:t xml:space="preserve"> activities during and beyond the project period. The contents include how the CBAs would be trained in Savings and Loans mobil</w:t>
      </w:r>
      <w:bookmarkStart w:id="7" w:name="_GoBack"/>
      <w:bookmarkEnd w:id="7"/>
      <w:r w:rsidRPr="00901DFB">
        <w:rPr>
          <w:rFonts w:ascii="Times New Roman" w:hAnsi="Times New Roman" w:cs="Times New Roman"/>
          <w:sz w:val="24"/>
          <w:szCs w:val="24"/>
        </w:rPr>
        <w:t>ization (VSLA / SILC models). The expected outcomes are that VSLAs would be formed and registered, and Savings collection are properly functioning in all districts amongst the project beneficiaries.</w:t>
      </w:r>
    </w:p>
    <w:p w14:paraId="56985AEA" w14:textId="77777777" w:rsidR="00E9262F" w:rsidRPr="002A2E3F" w:rsidRDefault="00E9262F" w:rsidP="00E9262F">
      <w:pPr>
        <w:tabs>
          <w:tab w:val="left" w:pos="393"/>
          <w:tab w:val="right" w:pos="4603"/>
          <w:tab w:val="right" w:pos="9283"/>
        </w:tabs>
        <w:spacing w:after="0" w:line="240" w:lineRule="auto"/>
        <w:rPr>
          <w:rFonts w:ascii="Times New Roman" w:eastAsia="Arial" w:hAnsi="Times New Roman" w:cs="Times New Roman"/>
          <w:color w:val="000000"/>
          <w:sz w:val="24"/>
          <w:szCs w:val="24"/>
        </w:rPr>
      </w:pPr>
    </w:p>
    <w:p w14:paraId="2F69640D" w14:textId="77777777" w:rsidR="002F28B3" w:rsidRPr="002A2E3F" w:rsidRDefault="002F28B3" w:rsidP="00BB49FC">
      <w:pPr>
        <w:tabs>
          <w:tab w:val="left" w:pos="393"/>
          <w:tab w:val="right" w:pos="4603"/>
          <w:tab w:val="right" w:pos="9283"/>
        </w:tabs>
        <w:spacing w:after="0"/>
        <w:rPr>
          <w:rFonts w:ascii="Times New Roman" w:eastAsia="Courier New" w:hAnsi="Times New Roman" w:cs="Times New Roman"/>
          <w:b/>
          <w:color w:val="000000"/>
          <w:sz w:val="24"/>
          <w:szCs w:val="24"/>
        </w:rPr>
        <w:sectPr w:rsidR="002F28B3" w:rsidRPr="002A2E3F" w:rsidSect="002F28B3">
          <w:headerReference w:type="default" r:id="rId19"/>
          <w:footerReference w:type="default" r:id="rId20"/>
          <w:pgSz w:w="12240" w:h="15840"/>
          <w:pgMar w:top="1440" w:right="1440" w:bottom="1440" w:left="1440" w:header="720" w:footer="720" w:gutter="0"/>
          <w:pgNumType w:fmt="lowerRoman" w:start="1"/>
          <w:cols w:space="720"/>
          <w:docGrid w:linePitch="360"/>
        </w:sectPr>
      </w:pPr>
    </w:p>
    <w:p w14:paraId="7DE5007A" w14:textId="234BD64F" w:rsidR="00BB49FC" w:rsidRPr="002A2E3F" w:rsidRDefault="00BB49FC" w:rsidP="00BB49FC">
      <w:pPr>
        <w:tabs>
          <w:tab w:val="left" w:pos="393"/>
          <w:tab w:val="right" w:pos="4603"/>
          <w:tab w:val="right" w:pos="9283"/>
        </w:tabs>
        <w:spacing w:after="0"/>
        <w:rPr>
          <w:rFonts w:ascii="Times New Roman" w:hAnsi="Times New Roman" w:cs="Times New Roman"/>
          <w:b/>
          <w:color w:val="000000"/>
          <w:sz w:val="24"/>
          <w:szCs w:val="24"/>
        </w:rPr>
      </w:pPr>
      <w:r w:rsidRPr="002A2E3F">
        <w:rPr>
          <w:rFonts w:ascii="Times New Roman" w:eastAsia="Courier New" w:hAnsi="Times New Roman" w:cs="Times New Roman"/>
          <w:b/>
          <w:color w:val="000000"/>
          <w:sz w:val="24"/>
          <w:szCs w:val="24"/>
        </w:rPr>
        <w:lastRenderedPageBreak/>
        <w:t xml:space="preserve">MODULE </w:t>
      </w:r>
      <w:r w:rsidRPr="002A2E3F">
        <w:rPr>
          <w:rFonts w:ascii="Times New Roman" w:hAnsi="Times New Roman" w:cs="Times New Roman"/>
          <w:b/>
          <w:color w:val="000000"/>
          <w:sz w:val="24"/>
          <w:szCs w:val="24"/>
        </w:rPr>
        <w:t>1: THE GESSIP PROJECT AND TRAINING REQUIREMENTS</w:t>
      </w:r>
    </w:p>
    <w:p w14:paraId="07A11941" w14:textId="6295875E" w:rsidR="00BB49FC" w:rsidRPr="002A2E3F" w:rsidRDefault="00BB49FC" w:rsidP="00BB49FC">
      <w:pPr>
        <w:tabs>
          <w:tab w:val="left" w:pos="393"/>
          <w:tab w:val="right" w:pos="4603"/>
          <w:tab w:val="right" w:pos="9283"/>
        </w:tabs>
        <w:spacing w:after="0"/>
        <w:rPr>
          <w:rFonts w:ascii="Times New Roman" w:hAnsi="Times New Roman" w:cs="Times New Roman"/>
          <w:b/>
          <w:color w:val="000000"/>
          <w:sz w:val="24"/>
          <w:szCs w:val="24"/>
        </w:rPr>
      </w:pPr>
      <w:r w:rsidRPr="002A2E3F">
        <w:rPr>
          <w:rFonts w:ascii="Times New Roman" w:hAnsi="Times New Roman" w:cs="Times New Roman"/>
          <w:b/>
          <w:color w:val="000000"/>
          <w:sz w:val="24"/>
          <w:szCs w:val="24"/>
        </w:rPr>
        <w:t>MANUAL AND FACILITATOR’S GUIDES</w:t>
      </w:r>
    </w:p>
    <w:p w14:paraId="1D771943" w14:textId="510E3A65" w:rsidR="00BB49FC" w:rsidRPr="002A2E3F" w:rsidRDefault="00BB49FC" w:rsidP="00BB49FC">
      <w:pPr>
        <w:tabs>
          <w:tab w:val="left" w:pos="393"/>
          <w:tab w:val="right" w:pos="4603"/>
          <w:tab w:val="right" w:pos="9283"/>
        </w:tabs>
        <w:spacing w:after="0"/>
        <w:rPr>
          <w:rFonts w:ascii="Times New Roman" w:hAnsi="Times New Roman" w:cs="Times New Roman"/>
          <w:b/>
          <w:color w:val="000000"/>
          <w:sz w:val="24"/>
          <w:szCs w:val="24"/>
        </w:rPr>
      </w:pPr>
      <w:r w:rsidRPr="002A2E3F">
        <w:rPr>
          <w:rFonts w:ascii="Times New Roman" w:hAnsi="Times New Roman" w:cs="Times New Roman"/>
          <w:b/>
          <w:color w:val="000000"/>
          <w:sz w:val="24"/>
          <w:szCs w:val="24"/>
        </w:rPr>
        <w:t>INTRODUCTION</w:t>
      </w:r>
    </w:p>
    <w:p w14:paraId="18C5281E" w14:textId="032F7BA2" w:rsidR="00BB49FC" w:rsidRPr="002A2E3F" w:rsidRDefault="00BB49FC" w:rsidP="00BB49FC">
      <w:p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This module presents information and </w:t>
      </w:r>
      <w:r w:rsidR="0094651C">
        <w:rPr>
          <w:rFonts w:ascii="Times New Roman" w:hAnsi="Times New Roman" w:cs="Times New Roman"/>
          <w:sz w:val="24"/>
          <w:szCs w:val="24"/>
        </w:rPr>
        <w:t xml:space="preserve">guides for </w:t>
      </w:r>
      <w:r w:rsidRPr="002A2E3F">
        <w:rPr>
          <w:rFonts w:ascii="Times New Roman" w:hAnsi="Times New Roman" w:cs="Times New Roman"/>
          <w:sz w:val="24"/>
          <w:szCs w:val="24"/>
        </w:rPr>
        <w:t xml:space="preserve">training on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The contents include: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(philosophy, design, approach etc); The CBA concept and mode of selection of CBAs; The Mother and Baby Demos; ; Roles and responsibilities of CBAs, AEAs, Community, and Partners; Benefits of the project to CBAs and Communities; Data collection for demonstration: use of ICT4Ag: </w:t>
      </w:r>
      <w:proofErr w:type="spellStart"/>
      <w:r w:rsidRPr="002A2E3F">
        <w:rPr>
          <w:rFonts w:ascii="Times New Roman" w:hAnsi="Times New Roman" w:cs="Times New Roman"/>
          <w:sz w:val="24"/>
          <w:szCs w:val="24"/>
        </w:rPr>
        <w:t>Mergdata</w:t>
      </w:r>
      <w:proofErr w:type="spellEnd"/>
      <w:r w:rsidRPr="002A2E3F">
        <w:rPr>
          <w:rFonts w:ascii="Times New Roman" w:hAnsi="Times New Roman" w:cs="Times New Roman"/>
          <w:sz w:val="24"/>
          <w:szCs w:val="24"/>
        </w:rPr>
        <w:t>; How to conduct Field days; and Training Tips and Practices to be used in training the CBAs and farmers.</w:t>
      </w:r>
    </w:p>
    <w:p w14:paraId="5EA0B6C7" w14:textId="77777777" w:rsidR="00BB49FC" w:rsidRPr="002A2E3F" w:rsidRDefault="00BB49FC" w:rsidP="00BB49FC">
      <w:pPr>
        <w:spacing w:after="0" w:line="240" w:lineRule="auto"/>
        <w:rPr>
          <w:rFonts w:ascii="Times New Roman" w:hAnsi="Times New Roman" w:cs="Times New Roman"/>
          <w:bCs/>
          <w:sz w:val="24"/>
          <w:szCs w:val="24"/>
        </w:rPr>
      </w:pPr>
    </w:p>
    <w:p w14:paraId="5690CCC1" w14:textId="77777777" w:rsidR="00BB49FC" w:rsidRPr="002A2E3F" w:rsidRDefault="00BB49FC" w:rsidP="00BB49FC">
      <w:pPr>
        <w:spacing w:after="0" w:line="240" w:lineRule="auto"/>
        <w:rPr>
          <w:rFonts w:ascii="Times New Roman" w:hAnsi="Times New Roman" w:cs="Times New Roman"/>
          <w:sz w:val="24"/>
          <w:szCs w:val="24"/>
        </w:rPr>
      </w:pPr>
      <w:r w:rsidRPr="002A2E3F">
        <w:rPr>
          <w:rFonts w:ascii="Times New Roman" w:hAnsi="Times New Roman" w:cs="Times New Roman"/>
          <w:bCs/>
          <w:sz w:val="24"/>
          <w:szCs w:val="24"/>
        </w:rPr>
        <w:t>The Expected Outputs, Outcomes, Learning Objectives of the module include:</w:t>
      </w:r>
    </w:p>
    <w:p w14:paraId="0C0BE780" w14:textId="77777777" w:rsidR="00BB49FC" w:rsidRPr="002A2E3F" w:rsidRDefault="00BB49FC" w:rsidP="00BB49FC">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Understanding the project, roles and responsibilities of various actors</w:t>
      </w:r>
    </w:p>
    <w:p w14:paraId="3FBCD5BE" w14:textId="77777777" w:rsidR="00BB49FC" w:rsidRPr="002A2E3F" w:rsidRDefault="00BB49FC" w:rsidP="00BB49FC">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Accepting the design and process of selecting CBAs, making land available for the demos, and showing will to act and commitment</w:t>
      </w:r>
    </w:p>
    <w:p w14:paraId="4A60B55C" w14:textId="77777777" w:rsidR="00BB49FC" w:rsidRPr="002A2E3F" w:rsidRDefault="00BB49FC" w:rsidP="00BB49FC">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Knowing what data to collect, how to collect and monitor progress through the data</w:t>
      </w:r>
    </w:p>
    <w:p w14:paraId="7B1A745E" w14:textId="77777777" w:rsidR="00BB49FC" w:rsidRPr="002A2E3F" w:rsidRDefault="00BB49FC" w:rsidP="00BB49FC">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 how to conduct field days, and what to use field days for</w:t>
      </w:r>
    </w:p>
    <w:p w14:paraId="40EF3435" w14:textId="77777777" w:rsidR="00BB49FC" w:rsidRPr="002A2E3F" w:rsidRDefault="00BB49FC" w:rsidP="00BB49FC">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Know key training techniques (FGDs, Role plays group discussions), and how to train</w:t>
      </w:r>
    </w:p>
    <w:p w14:paraId="33B2AB0C" w14:textId="77777777" w:rsidR="00BB49FC" w:rsidRPr="002A2E3F" w:rsidRDefault="00BB49FC" w:rsidP="00BB49FC">
      <w:pPr>
        <w:numPr>
          <w:ilvl w:val="1"/>
          <w:numId w:val="48"/>
        </w:numPr>
        <w:tabs>
          <w:tab w:val="num" w:pos="720"/>
        </w:tabs>
        <w:spacing w:after="0" w:line="240" w:lineRule="auto"/>
        <w:ind w:left="720"/>
        <w:rPr>
          <w:rFonts w:ascii="Times New Roman" w:hAnsi="Times New Roman" w:cs="Times New Roman"/>
          <w:sz w:val="24"/>
          <w:szCs w:val="24"/>
        </w:rPr>
      </w:pPr>
      <w:r w:rsidRPr="002A2E3F">
        <w:rPr>
          <w:rFonts w:ascii="Times New Roman" w:hAnsi="Times New Roman" w:cs="Times New Roman"/>
          <w:sz w:val="24"/>
          <w:szCs w:val="24"/>
        </w:rPr>
        <w:t>Understand principles of leadership, group formation and group dynamics, and how to facilitate demonstrations (method, result, complete)</w:t>
      </w:r>
    </w:p>
    <w:p w14:paraId="57128E2C" w14:textId="77777777" w:rsidR="00050944" w:rsidRPr="002A2E3F" w:rsidRDefault="00050944" w:rsidP="009E2C77">
      <w:pPr>
        <w:tabs>
          <w:tab w:val="left" w:pos="393"/>
          <w:tab w:val="right" w:pos="4603"/>
          <w:tab w:val="right" w:pos="9283"/>
        </w:tabs>
        <w:rPr>
          <w:rFonts w:ascii="Times New Roman" w:eastAsia="Arial" w:hAnsi="Times New Roman" w:cs="Times New Roman"/>
          <w:color w:val="000000"/>
          <w:sz w:val="24"/>
          <w:szCs w:val="24"/>
        </w:rPr>
      </w:pPr>
    </w:p>
    <w:p w14:paraId="5C3BBBC6" w14:textId="77777777" w:rsidR="009E2C77" w:rsidRPr="002A2E3F" w:rsidRDefault="009E2C77" w:rsidP="009E2C77">
      <w:pPr>
        <w:tabs>
          <w:tab w:val="left" w:pos="393"/>
          <w:tab w:val="right" w:pos="4603"/>
          <w:tab w:val="right" w:pos="9283"/>
        </w:tabs>
        <w:rPr>
          <w:rFonts w:ascii="Times New Roman" w:eastAsia="Arial" w:hAnsi="Times New Roman" w:cs="Times New Roman"/>
          <w:color w:val="000000"/>
          <w:sz w:val="24"/>
          <w:szCs w:val="24"/>
        </w:rPr>
      </w:pPr>
      <w:r w:rsidRPr="002A2E3F">
        <w:rPr>
          <w:rFonts w:ascii="Times New Roman" w:eastAsia="Arial" w:hAnsi="Times New Roman" w:cs="Times New Roman"/>
          <w:color w:val="000000"/>
          <w:sz w:val="24"/>
          <w:szCs w:val="24"/>
        </w:rPr>
        <w:t xml:space="preserve">  </w:t>
      </w:r>
    </w:p>
    <w:bookmarkEnd w:id="4"/>
    <w:p w14:paraId="59A1A7A9" w14:textId="77777777" w:rsidR="00557BFC" w:rsidRPr="002A2E3F" w:rsidRDefault="00557BFC">
      <w:pPr>
        <w:spacing w:line="259" w:lineRule="auto"/>
        <w:rPr>
          <w:rFonts w:ascii="Times New Roman" w:eastAsia="Courier New" w:hAnsi="Times New Roman" w:cs="Times New Roman"/>
          <w:b/>
          <w:color w:val="000000"/>
          <w:sz w:val="24"/>
          <w:szCs w:val="24"/>
        </w:rPr>
      </w:pPr>
      <w:r w:rsidRPr="002A2E3F">
        <w:rPr>
          <w:rFonts w:ascii="Times New Roman" w:eastAsia="Courier New" w:hAnsi="Times New Roman" w:cs="Times New Roman"/>
          <w:b/>
          <w:color w:val="000000"/>
          <w:sz w:val="24"/>
          <w:szCs w:val="24"/>
        </w:rPr>
        <w:br w:type="page"/>
      </w:r>
      <w:bookmarkEnd w:id="5"/>
    </w:p>
    <w:bookmarkEnd w:id="6"/>
    <w:p w14:paraId="17E15A7E" w14:textId="77777777" w:rsidR="00557BFC" w:rsidRPr="002A2E3F" w:rsidRDefault="00557BFC" w:rsidP="009E2C77">
      <w:pPr>
        <w:spacing w:before="331" w:line="218" w:lineRule="auto"/>
        <w:ind w:right="360"/>
        <w:rPr>
          <w:rFonts w:ascii="Times New Roman" w:eastAsia="Courier New" w:hAnsi="Times New Roman" w:cs="Times New Roman"/>
          <w:b/>
          <w:color w:val="000000"/>
          <w:sz w:val="24"/>
          <w:szCs w:val="24"/>
        </w:rPr>
      </w:pPr>
      <w:r w:rsidRPr="002A2E3F">
        <w:rPr>
          <w:rFonts w:ascii="Times New Roman" w:eastAsia="Courier New" w:hAnsi="Times New Roman" w:cs="Times New Roman"/>
          <w:b/>
          <w:color w:val="000000"/>
          <w:sz w:val="24"/>
          <w:szCs w:val="24"/>
        </w:rPr>
        <w:lastRenderedPageBreak/>
        <w:t xml:space="preserve">MODULE 1: THE </w:t>
      </w:r>
      <w:proofErr w:type="spellStart"/>
      <w:r w:rsidRPr="002A2E3F">
        <w:rPr>
          <w:rFonts w:ascii="Times New Roman" w:eastAsia="Courier New" w:hAnsi="Times New Roman" w:cs="Times New Roman"/>
          <w:b/>
          <w:color w:val="000000"/>
          <w:sz w:val="24"/>
          <w:szCs w:val="24"/>
        </w:rPr>
        <w:t>GESSiP</w:t>
      </w:r>
      <w:proofErr w:type="spellEnd"/>
      <w:r w:rsidRPr="002A2E3F">
        <w:rPr>
          <w:rFonts w:ascii="Times New Roman" w:eastAsia="Courier New" w:hAnsi="Times New Roman" w:cs="Times New Roman"/>
          <w:b/>
          <w:color w:val="000000"/>
          <w:sz w:val="24"/>
          <w:szCs w:val="24"/>
        </w:rPr>
        <w:t xml:space="preserve"> PROJECT AND TRAINING REQUIREMENTS</w:t>
      </w:r>
    </w:p>
    <w:p w14:paraId="7A9F7DE8" w14:textId="776C6311" w:rsidR="009E2C77" w:rsidRPr="002A2E3F" w:rsidRDefault="009E2C77" w:rsidP="009E2C77">
      <w:pPr>
        <w:spacing w:before="331" w:line="218" w:lineRule="auto"/>
        <w:ind w:right="360"/>
        <w:rPr>
          <w:rFonts w:ascii="Times New Roman" w:eastAsia="Courier New" w:hAnsi="Times New Roman" w:cs="Times New Roman"/>
          <w:b/>
          <w:color w:val="000000"/>
          <w:sz w:val="24"/>
          <w:szCs w:val="24"/>
        </w:rPr>
      </w:pPr>
      <w:r w:rsidRPr="002A2E3F">
        <w:rPr>
          <w:rFonts w:ascii="Times New Roman" w:eastAsia="Courier New" w:hAnsi="Times New Roman" w:cs="Times New Roman"/>
          <w:b/>
          <w:color w:val="000000"/>
          <w:sz w:val="24"/>
          <w:szCs w:val="24"/>
        </w:rPr>
        <w:t>MANUAL AND FACILITATOR’S GUIDES</w:t>
      </w:r>
    </w:p>
    <w:p w14:paraId="14A5CEE3" w14:textId="4271D92A" w:rsidR="005E5ADD" w:rsidRPr="002A2E3F" w:rsidRDefault="005E5ADD" w:rsidP="005E5ADD">
      <w:pPr>
        <w:rPr>
          <w:rFonts w:ascii="Times New Roman" w:hAnsi="Times New Roman" w:cs="Times New Roman"/>
          <w:b/>
          <w:sz w:val="24"/>
          <w:szCs w:val="24"/>
        </w:rPr>
      </w:pPr>
      <w:r w:rsidRPr="002A2E3F">
        <w:rPr>
          <w:rFonts w:ascii="Times New Roman" w:hAnsi="Times New Roman" w:cs="Times New Roman"/>
          <w:b/>
          <w:sz w:val="24"/>
          <w:szCs w:val="24"/>
        </w:rPr>
        <w:t xml:space="preserve">Training /Learning Objectives for </w:t>
      </w:r>
      <w:r w:rsidR="00622E6F" w:rsidRPr="002A2E3F">
        <w:rPr>
          <w:rFonts w:ascii="Times New Roman" w:hAnsi="Times New Roman" w:cs="Times New Roman"/>
          <w:b/>
          <w:sz w:val="24"/>
          <w:szCs w:val="24"/>
        </w:rPr>
        <w:t>Module 1</w:t>
      </w:r>
    </w:p>
    <w:p w14:paraId="274AD100" w14:textId="77777777" w:rsidR="009E2C77" w:rsidRPr="002A2E3F" w:rsidRDefault="009E2C77" w:rsidP="009E2C77">
      <w:pPr>
        <w:spacing w:after="0" w:line="240" w:lineRule="auto"/>
        <w:ind w:left="672" w:right="104" w:hanging="672"/>
        <w:rPr>
          <w:rFonts w:ascii="Times New Roman" w:eastAsia="Courier New" w:hAnsi="Times New Roman" w:cs="Times New Roman"/>
          <w:color w:val="000000"/>
        </w:rPr>
      </w:pPr>
    </w:p>
    <w:tbl>
      <w:tblPr>
        <w:tblStyle w:val="TableGrid"/>
        <w:tblW w:w="0" w:type="auto"/>
        <w:tblInd w:w="0" w:type="dxa"/>
        <w:tblLayout w:type="fixed"/>
        <w:tblLook w:val="04A0" w:firstRow="1" w:lastRow="0" w:firstColumn="1" w:lastColumn="0" w:noHBand="0" w:noVBand="1"/>
      </w:tblPr>
      <w:tblGrid>
        <w:gridCol w:w="2965"/>
        <w:gridCol w:w="24"/>
        <w:gridCol w:w="876"/>
        <w:gridCol w:w="2233"/>
        <w:gridCol w:w="1405"/>
        <w:gridCol w:w="1847"/>
      </w:tblGrid>
      <w:tr w:rsidR="009E2C77" w:rsidRPr="002A2E3F" w14:paraId="219257A6" w14:textId="77777777" w:rsidTr="008746CF">
        <w:tc>
          <w:tcPr>
            <w:tcW w:w="3865" w:type="dxa"/>
            <w:gridSpan w:val="3"/>
            <w:tcBorders>
              <w:top w:val="single" w:sz="4" w:space="0" w:color="auto"/>
              <w:left w:val="single" w:sz="4" w:space="0" w:color="auto"/>
              <w:bottom w:val="single" w:sz="4" w:space="0" w:color="auto"/>
              <w:right w:val="single" w:sz="4" w:space="0" w:color="auto"/>
            </w:tcBorders>
            <w:hideMark/>
          </w:tcPr>
          <w:p w14:paraId="7C40C21D" w14:textId="77777777" w:rsidR="009E2C77" w:rsidRPr="002A2E3F" w:rsidRDefault="009E2C77">
            <w:pPr>
              <w:spacing w:line="240" w:lineRule="auto"/>
              <w:rPr>
                <w:rFonts w:ascii="Times New Roman" w:eastAsia="Arial" w:hAnsi="Times New Roman" w:cs="Times New Roman"/>
                <w:sz w:val="24"/>
                <w:szCs w:val="24"/>
              </w:rPr>
            </w:pPr>
            <w:r w:rsidRPr="002A2E3F">
              <w:rPr>
                <w:rFonts w:ascii="Times New Roman" w:eastAsia="Arial" w:hAnsi="Times New Roman" w:cs="Times New Roman"/>
                <w:sz w:val="24"/>
                <w:szCs w:val="24"/>
              </w:rPr>
              <w:t>Facilitator’s Guides</w:t>
            </w:r>
          </w:p>
        </w:tc>
        <w:tc>
          <w:tcPr>
            <w:tcW w:w="5485" w:type="dxa"/>
            <w:gridSpan w:val="3"/>
            <w:tcBorders>
              <w:top w:val="single" w:sz="4" w:space="0" w:color="auto"/>
              <w:left w:val="single" w:sz="4" w:space="0" w:color="auto"/>
              <w:bottom w:val="single" w:sz="4" w:space="0" w:color="auto"/>
              <w:right w:val="single" w:sz="4" w:space="0" w:color="auto"/>
            </w:tcBorders>
            <w:hideMark/>
          </w:tcPr>
          <w:p w14:paraId="5B63DFEC" w14:textId="77777777" w:rsidR="009E2C77" w:rsidRPr="002A2E3F" w:rsidRDefault="009E2C77">
            <w:pPr>
              <w:rPr>
                <w:rFonts w:ascii="Times New Roman" w:eastAsia="Arial" w:hAnsi="Times New Roman" w:cs="Times New Roman"/>
                <w:sz w:val="24"/>
                <w:szCs w:val="24"/>
              </w:rPr>
            </w:pPr>
          </w:p>
        </w:tc>
      </w:tr>
      <w:tr w:rsidR="009E2C77" w:rsidRPr="002A2E3F" w14:paraId="669DC724" w14:textId="77777777" w:rsidTr="008746CF">
        <w:trPr>
          <w:trHeight w:val="269"/>
        </w:trPr>
        <w:tc>
          <w:tcPr>
            <w:tcW w:w="3865" w:type="dxa"/>
            <w:gridSpan w:val="3"/>
            <w:tcBorders>
              <w:top w:val="single" w:sz="4" w:space="0" w:color="auto"/>
              <w:left w:val="single" w:sz="4" w:space="0" w:color="auto"/>
              <w:bottom w:val="single" w:sz="4" w:space="0" w:color="auto"/>
              <w:right w:val="single" w:sz="4" w:space="0" w:color="auto"/>
            </w:tcBorders>
            <w:hideMark/>
          </w:tcPr>
          <w:p w14:paraId="063938E6" w14:textId="77777777" w:rsidR="009E2C77" w:rsidRPr="002A2E3F" w:rsidRDefault="009E2C77">
            <w:pPr>
              <w:spacing w:line="228" w:lineRule="auto"/>
              <w:ind w:right="5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Target Group </w:t>
            </w:r>
          </w:p>
        </w:tc>
        <w:tc>
          <w:tcPr>
            <w:tcW w:w="5485" w:type="dxa"/>
            <w:gridSpan w:val="3"/>
            <w:tcBorders>
              <w:top w:val="single" w:sz="4" w:space="0" w:color="auto"/>
              <w:left w:val="single" w:sz="4" w:space="0" w:color="auto"/>
              <w:bottom w:val="single" w:sz="4" w:space="0" w:color="auto"/>
              <w:right w:val="single" w:sz="4" w:space="0" w:color="auto"/>
            </w:tcBorders>
            <w:hideMark/>
          </w:tcPr>
          <w:p w14:paraId="5C488EDE" w14:textId="564A1F65" w:rsidR="009E2C77" w:rsidRPr="002A2E3F" w:rsidRDefault="0059312B">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AEAs and CBAs</w:t>
            </w:r>
          </w:p>
        </w:tc>
      </w:tr>
      <w:tr w:rsidR="00AD2094" w:rsidRPr="002A2E3F" w14:paraId="3551C084" w14:textId="77777777" w:rsidTr="008746CF">
        <w:tc>
          <w:tcPr>
            <w:tcW w:w="9350" w:type="dxa"/>
            <w:gridSpan w:val="6"/>
            <w:tcBorders>
              <w:top w:val="single" w:sz="4" w:space="0" w:color="auto"/>
              <w:left w:val="single" w:sz="4" w:space="0" w:color="auto"/>
              <w:bottom w:val="single" w:sz="4" w:space="0" w:color="auto"/>
              <w:right w:val="single" w:sz="4" w:space="0" w:color="auto"/>
            </w:tcBorders>
            <w:hideMark/>
          </w:tcPr>
          <w:p w14:paraId="2F78E76F" w14:textId="48366961" w:rsidR="00AD2094" w:rsidRPr="002A2E3F" w:rsidRDefault="006E1417">
            <w:pPr>
              <w:spacing w:line="228" w:lineRule="auto"/>
              <w:ind w:right="5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Module </w:t>
            </w:r>
            <w:r w:rsidR="00AD2094" w:rsidRPr="002A2E3F">
              <w:rPr>
                <w:rFonts w:ascii="Times New Roman" w:eastAsia="Courier New" w:hAnsi="Times New Roman" w:cs="Times New Roman"/>
                <w:color w:val="000000"/>
                <w:sz w:val="24"/>
                <w:szCs w:val="24"/>
              </w:rPr>
              <w:t>Objectives:</w:t>
            </w:r>
          </w:p>
          <w:p w14:paraId="32A78ACB" w14:textId="268EB792" w:rsidR="00AD2094" w:rsidRPr="002A2E3F" w:rsidRDefault="00AD2094">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At the end of the session</w:t>
            </w:r>
            <w:r w:rsidR="00F45B7B" w:rsidRPr="002A2E3F">
              <w:rPr>
                <w:rFonts w:ascii="Times New Roman" w:eastAsia="Courier New" w:hAnsi="Times New Roman" w:cs="Times New Roman"/>
                <w:color w:val="000000"/>
                <w:sz w:val="24"/>
                <w:szCs w:val="24"/>
              </w:rPr>
              <w:t>s of Module 1,</w:t>
            </w:r>
            <w:r w:rsidRPr="002A2E3F">
              <w:rPr>
                <w:rFonts w:ascii="Times New Roman" w:eastAsia="Courier New" w:hAnsi="Times New Roman" w:cs="Times New Roman"/>
                <w:color w:val="000000"/>
                <w:sz w:val="24"/>
                <w:szCs w:val="24"/>
              </w:rPr>
              <w:t xml:space="preserve"> participants should be able to:</w:t>
            </w:r>
          </w:p>
          <w:p w14:paraId="29D2BC16" w14:textId="78056AEC" w:rsidR="00AD2094" w:rsidRPr="002A2E3F" w:rsidRDefault="00AD2094" w:rsidP="008C4BB3">
            <w:pPr>
              <w:pStyle w:val="ListParagraph"/>
              <w:numPr>
                <w:ilvl w:val="0"/>
                <w:numId w:val="2"/>
              </w:numPr>
              <w:spacing w:line="254"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Describe the key components of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concept, design, and practices</w:t>
            </w:r>
          </w:p>
          <w:p w14:paraId="14866A1E" w14:textId="77777777" w:rsidR="00AD2094" w:rsidRPr="002A2E3F" w:rsidRDefault="00AD2094" w:rsidP="008C4BB3">
            <w:pPr>
              <w:pStyle w:val="ListParagraph"/>
              <w:numPr>
                <w:ilvl w:val="0"/>
                <w:numId w:val="2"/>
              </w:numPr>
              <w:spacing w:line="254" w:lineRule="auto"/>
              <w:jc w:val="both"/>
              <w:rPr>
                <w:rFonts w:ascii="Times New Roman" w:hAnsi="Times New Roman" w:cs="Times New Roman"/>
                <w:sz w:val="24"/>
                <w:szCs w:val="24"/>
              </w:rPr>
            </w:pPr>
            <w:r w:rsidRPr="002A2E3F">
              <w:rPr>
                <w:rFonts w:ascii="Times New Roman" w:hAnsi="Times New Roman" w:cs="Times New Roman"/>
                <w:sz w:val="24"/>
                <w:szCs w:val="24"/>
              </w:rPr>
              <w:t>Explain the roles of CBAs and AEAs as designed in the project document</w:t>
            </w:r>
          </w:p>
          <w:p w14:paraId="03A1B760" w14:textId="77777777" w:rsidR="00AD2094" w:rsidRPr="002A2E3F" w:rsidRDefault="00AD2094" w:rsidP="008C4BB3">
            <w:pPr>
              <w:pStyle w:val="ListParagraph"/>
              <w:numPr>
                <w:ilvl w:val="0"/>
                <w:numId w:val="2"/>
              </w:numPr>
              <w:spacing w:line="254" w:lineRule="auto"/>
              <w:jc w:val="both"/>
              <w:rPr>
                <w:rFonts w:ascii="Times New Roman" w:hAnsi="Times New Roman" w:cs="Times New Roman"/>
                <w:sz w:val="24"/>
                <w:szCs w:val="24"/>
              </w:rPr>
            </w:pPr>
            <w:r w:rsidRPr="002A2E3F">
              <w:rPr>
                <w:rFonts w:ascii="Times New Roman" w:hAnsi="Times New Roman" w:cs="Times New Roman"/>
                <w:sz w:val="24"/>
                <w:szCs w:val="24"/>
              </w:rPr>
              <w:t>Distinguish clearly between the Mother and Baby demonstrations</w:t>
            </w:r>
          </w:p>
          <w:p w14:paraId="6E04935F" w14:textId="543DBCE7" w:rsidR="00AD2094" w:rsidRPr="002A2E3F" w:rsidRDefault="00AD2094" w:rsidP="008C4BB3">
            <w:pPr>
              <w:pStyle w:val="ListParagraph"/>
              <w:numPr>
                <w:ilvl w:val="0"/>
                <w:numId w:val="2"/>
              </w:numPr>
              <w:rPr>
                <w:rFonts w:ascii="Times New Roman" w:hAnsi="Times New Roman" w:cs="Times New Roman"/>
                <w:sz w:val="24"/>
                <w:szCs w:val="24"/>
              </w:rPr>
            </w:pPr>
            <w:r w:rsidRPr="002A2E3F">
              <w:rPr>
                <w:rFonts w:ascii="Times New Roman" w:hAnsi="Times New Roman" w:cs="Times New Roman"/>
                <w:sz w:val="24"/>
                <w:szCs w:val="24"/>
              </w:rPr>
              <w:t xml:space="preserve">Identify and use </w:t>
            </w:r>
            <w:r w:rsidR="00F45B7B" w:rsidRPr="002A2E3F">
              <w:rPr>
                <w:rFonts w:ascii="Times New Roman" w:hAnsi="Times New Roman" w:cs="Times New Roman"/>
                <w:sz w:val="24"/>
                <w:szCs w:val="24"/>
              </w:rPr>
              <w:t xml:space="preserve">appropriate </w:t>
            </w:r>
            <w:r w:rsidRPr="002A2E3F">
              <w:rPr>
                <w:rFonts w:ascii="Times New Roman" w:hAnsi="Times New Roman" w:cs="Times New Roman"/>
                <w:sz w:val="24"/>
                <w:szCs w:val="24"/>
              </w:rPr>
              <w:t xml:space="preserve">training techniques for training the AEAs, CBAs and farmers </w:t>
            </w:r>
          </w:p>
          <w:p w14:paraId="1EF27AEE" w14:textId="33ABE609" w:rsidR="00F45B7B" w:rsidRPr="002A2E3F" w:rsidRDefault="00F45B7B" w:rsidP="008C4BB3">
            <w:pPr>
              <w:pStyle w:val="ListParagraph"/>
              <w:numPr>
                <w:ilvl w:val="0"/>
                <w:numId w:val="2"/>
              </w:numPr>
              <w:spacing w:line="254" w:lineRule="auto"/>
              <w:rPr>
                <w:rFonts w:ascii="Times New Roman" w:hAnsi="Times New Roman" w:cs="Times New Roman"/>
                <w:sz w:val="24"/>
                <w:szCs w:val="24"/>
              </w:rPr>
            </w:pPr>
            <w:r w:rsidRPr="002A2E3F">
              <w:rPr>
                <w:rFonts w:ascii="Times New Roman" w:hAnsi="Times New Roman" w:cs="Times New Roman"/>
                <w:sz w:val="24"/>
                <w:szCs w:val="24"/>
              </w:rPr>
              <w:t>Appreciate key adult learning principles which make training effective</w:t>
            </w:r>
          </w:p>
          <w:p w14:paraId="6BFF1EE9" w14:textId="5392A70F" w:rsidR="00AD2094" w:rsidRPr="002A2E3F" w:rsidRDefault="00AD2094" w:rsidP="008C4BB3">
            <w:pPr>
              <w:pStyle w:val="ListParagraph"/>
              <w:numPr>
                <w:ilvl w:val="0"/>
                <w:numId w:val="2"/>
              </w:numPr>
              <w:rPr>
                <w:rFonts w:ascii="Times New Roman" w:hAnsi="Times New Roman" w:cs="Times New Roman"/>
                <w:sz w:val="24"/>
                <w:szCs w:val="24"/>
              </w:rPr>
            </w:pPr>
            <w:r w:rsidRPr="002A2E3F">
              <w:rPr>
                <w:rFonts w:ascii="Times New Roman" w:hAnsi="Times New Roman" w:cs="Times New Roman"/>
                <w:sz w:val="24"/>
                <w:szCs w:val="24"/>
              </w:rPr>
              <w:t>List and apply tips for effective training</w:t>
            </w:r>
          </w:p>
        </w:tc>
      </w:tr>
      <w:tr w:rsidR="009E2C77" w:rsidRPr="002A2E3F" w14:paraId="0A3F8813" w14:textId="77777777" w:rsidTr="008746CF">
        <w:tc>
          <w:tcPr>
            <w:tcW w:w="3865" w:type="dxa"/>
            <w:gridSpan w:val="3"/>
            <w:tcBorders>
              <w:top w:val="single" w:sz="4" w:space="0" w:color="auto"/>
              <w:left w:val="single" w:sz="4" w:space="0" w:color="auto"/>
              <w:bottom w:val="single" w:sz="4" w:space="0" w:color="auto"/>
              <w:right w:val="single" w:sz="4" w:space="0" w:color="auto"/>
            </w:tcBorders>
            <w:hideMark/>
          </w:tcPr>
          <w:p w14:paraId="1C5359B4" w14:textId="77777777" w:rsidR="009E2C77" w:rsidRPr="002A2E3F" w:rsidRDefault="009E2C77">
            <w:pPr>
              <w:spacing w:line="228" w:lineRule="auto"/>
              <w:ind w:right="5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Training Schedule</w:t>
            </w:r>
          </w:p>
        </w:tc>
        <w:tc>
          <w:tcPr>
            <w:tcW w:w="5485" w:type="dxa"/>
            <w:gridSpan w:val="3"/>
            <w:tcBorders>
              <w:top w:val="single" w:sz="4" w:space="0" w:color="auto"/>
              <w:left w:val="single" w:sz="4" w:space="0" w:color="auto"/>
              <w:bottom w:val="single" w:sz="4" w:space="0" w:color="auto"/>
              <w:right w:val="single" w:sz="4" w:space="0" w:color="auto"/>
            </w:tcBorders>
          </w:tcPr>
          <w:p w14:paraId="44A50863" w14:textId="77777777" w:rsidR="009E2C77" w:rsidRPr="002A2E3F" w:rsidRDefault="009E2C77">
            <w:pPr>
              <w:spacing w:line="228" w:lineRule="auto"/>
              <w:ind w:right="455"/>
              <w:rPr>
                <w:rFonts w:ascii="Times New Roman" w:eastAsia="Courier New" w:hAnsi="Times New Roman" w:cs="Times New Roman"/>
                <w:color w:val="000000"/>
                <w:sz w:val="24"/>
                <w:szCs w:val="24"/>
              </w:rPr>
            </w:pPr>
          </w:p>
        </w:tc>
      </w:tr>
      <w:tr w:rsidR="00F060AD" w:rsidRPr="002A2E3F" w14:paraId="25D7E45D" w14:textId="77777777" w:rsidTr="008746CF">
        <w:tc>
          <w:tcPr>
            <w:tcW w:w="2989" w:type="dxa"/>
            <w:gridSpan w:val="2"/>
            <w:tcBorders>
              <w:top w:val="single" w:sz="4" w:space="0" w:color="auto"/>
              <w:left w:val="single" w:sz="4" w:space="0" w:color="auto"/>
              <w:bottom w:val="single" w:sz="4" w:space="0" w:color="auto"/>
              <w:right w:val="single" w:sz="4" w:space="0" w:color="auto"/>
            </w:tcBorders>
            <w:hideMark/>
          </w:tcPr>
          <w:p w14:paraId="4253E6AB" w14:textId="77777777" w:rsidR="009E2C77" w:rsidRPr="002A2E3F" w:rsidRDefault="009E2C77">
            <w:pPr>
              <w:spacing w:line="228" w:lineRule="auto"/>
              <w:ind w:right="5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Element</w:t>
            </w:r>
          </w:p>
        </w:tc>
        <w:tc>
          <w:tcPr>
            <w:tcW w:w="876" w:type="dxa"/>
            <w:tcBorders>
              <w:top w:val="single" w:sz="4" w:space="0" w:color="auto"/>
              <w:left w:val="single" w:sz="4" w:space="0" w:color="auto"/>
              <w:bottom w:val="single" w:sz="4" w:space="0" w:color="auto"/>
              <w:right w:val="single" w:sz="4" w:space="0" w:color="auto"/>
            </w:tcBorders>
            <w:hideMark/>
          </w:tcPr>
          <w:p w14:paraId="27C4F694" w14:textId="77777777" w:rsidR="009E2C77" w:rsidRPr="002A2E3F" w:rsidRDefault="009E2C77">
            <w:pPr>
              <w:spacing w:line="228" w:lineRule="auto"/>
              <w:ind w:right="-150"/>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Time (mins)</w:t>
            </w:r>
          </w:p>
        </w:tc>
        <w:tc>
          <w:tcPr>
            <w:tcW w:w="3638" w:type="dxa"/>
            <w:gridSpan w:val="2"/>
            <w:tcBorders>
              <w:top w:val="single" w:sz="4" w:space="0" w:color="auto"/>
              <w:left w:val="single" w:sz="4" w:space="0" w:color="auto"/>
              <w:bottom w:val="single" w:sz="4" w:space="0" w:color="auto"/>
              <w:right w:val="single" w:sz="4" w:space="0" w:color="auto"/>
            </w:tcBorders>
            <w:hideMark/>
          </w:tcPr>
          <w:p w14:paraId="4A34580B" w14:textId="77777777" w:rsidR="009E2C77" w:rsidRPr="002A2E3F" w:rsidRDefault="009E2C77">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Method</w:t>
            </w:r>
          </w:p>
        </w:tc>
        <w:tc>
          <w:tcPr>
            <w:tcW w:w="1847" w:type="dxa"/>
            <w:tcBorders>
              <w:top w:val="single" w:sz="4" w:space="0" w:color="auto"/>
              <w:left w:val="single" w:sz="4" w:space="0" w:color="auto"/>
              <w:bottom w:val="single" w:sz="4" w:space="0" w:color="auto"/>
              <w:right w:val="single" w:sz="4" w:space="0" w:color="auto"/>
            </w:tcBorders>
            <w:hideMark/>
          </w:tcPr>
          <w:p w14:paraId="55227463" w14:textId="77777777" w:rsidR="009E2C77" w:rsidRPr="002A2E3F" w:rsidRDefault="009E2C77">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Aids needed</w:t>
            </w:r>
          </w:p>
        </w:tc>
      </w:tr>
      <w:tr w:rsidR="00F060AD" w:rsidRPr="002A2E3F" w14:paraId="2CEDF980" w14:textId="77777777" w:rsidTr="008746CF">
        <w:tc>
          <w:tcPr>
            <w:tcW w:w="2989" w:type="dxa"/>
            <w:gridSpan w:val="2"/>
            <w:tcBorders>
              <w:top w:val="single" w:sz="4" w:space="0" w:color="auto"/>
              <w:left w:val="single" w:sz="4" w:space="0" w:color="auto"/>
              <w:bottom w:val="single" w:sz="4" w:space="0" w:color="auto"/>
              <w:right w:val="single" w:sz="4" w:space="0" w:color="auto"/>
            </w:tcBorders>
            <w:hideMark/>
          </w:tcPr>
          <w:p w14:paraId="66609AED" w14:textId="77777777" w:rsidR="009E2C77" w:rsidRPr="002A2E3F" w:rsidRDefault="009E2C77" w:rsidP="008C4BB3">
            <w:pPr>
              <w:pStyle w:val="ListParagraph"/>
              <w:numPr>
                <w:ilvl w:val="0"/>
                <w:numId w:val="1"/>
              </w:numPr>
              <w:spacing w:line="228" w:lineRule="auto"/>
              <w:ind w:right="-13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Introduction</w:t>
            </w:r>
          </w:p>
        </w:tc>
        <w:tc>
          <w:tcPr>
            <w:tcW w:w="876" w:type="dxa"/>
            <w:tcBorders>
              <w:top w:val="single" w:sz="4" w:space="0" w:color="auto"/>
              <w:left w:val="single" w:sz="4" w:space="0" w:color="auto"/>
              <w:bottom w:val="single" w:sz="4" w:space="0" w:color="auto"/>
              <w:right w:val="single" w:sz="4" w:space="0" w:color="auto"/>
            </w:tcBorders>
            <w:hideMark/>
          </w:tcPr>
          <w:p w14:paraId="23245974" w14:textId="45986E42" w:rsidR="009E2C77" w:rsidRPr="002A2E3F" w:rsidRDefault="006D6FE7" w:rsidP="008746CF">
            <w:pPr>
              <w:spacing w:line="228" w:lineRule="auto"/>
              <w:ind w:right="-110"/>
              <w:jc w:val="center"/>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3</w:t>
            </w:r>
            <w:r w:rsidR="009E2C77" w:rsidRPr="002A2E3F">
              <w:rPr>
                <w:rFonts w:ascii="Times New Roman" w:eastAsia="Courier New" w:hAnsi="Times New Roman" w:cs="Times New Roman"/>
                <w:color w:val="000000"/>
                <w:sz w:val="24"/>
                <w:szCs w:val="24"/>
              </w:rPr>
              <w:t>0</w:t>
            </w:r>
          </w:p>
        </w:tc>
        <w:tc>
          <w:tcPr>
            <w:tcW w:w="2233" w:type="dxa"/>
            <w:tcBorders>
              <w:top w:val="single" w:sz="4" w:space="0" w:color="auto"/>
              <w:left w:val="single" w:sz="4" w:space="0" w:color="auto"/>
              <w:bottom w:val="single" w:sz="4" w:space="0" w:color="auto"/>
              <w:right w:val="single" w:sz="4" w:space="0" w:color="auto"/>
            </w:tcBorders>
            <w:hideMark/>
          </w:tcPr>
          <w:p w14:paraId="44888B6F" w14:textId="77777777" w:rsidR="009E2C77" w:rsidRPr="002A2E3F" w:rsidRDefault="009E2C77">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Brief lecture</w:t>
            </w:r>
          </w:p>
        </w:tc>
        <w:tc>
          <w:tcPr>
            <w:tcW w:w="1405" w:type="dxa"/>
            <w:tcBorders>
              <w:top w:val="single" w:sz="4" w:space="0" w:color="auto"/>
              <w:left w:val="single" w:sz="4" w:space="0" w:color="auto"/>
              <w:bottom w:val="single" w:sz="4" w:space="0" w:color="auto"/>
              <w:right w:val="single" w:sz="4" w:space="0" w:color="auto"/>
            </w:tcBorders>
            <w:hideMark/>
          </w:tcPr>
          <w:p w14:paraId="455A086D" w14:textId="77777777" w:rsidR="009E2C77" w:rsidRPr="002A2E3F" w:rsidRDefault="009E2C77">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Plenary</w:t>
            </w:r>
          </w:p>
        </w:tc>
        <w:tc>
          <w:tcPr>
            <w:tcW w:w="1847" w:type="dxa"/>
            <w:tcBorders>
              <w:top w:val="single" w:sz="4" w:space="0" w:color="auto"/>
              <w:left w:val="single" w:sz="4" w:space="0" w:color="auto"/>
              <w:bottom w:val="single" w:sz="4" w:space="0" w:color="auto"/>
              <w:right w:val="single" w:sz="4" w:space="0" w:color="auto"/>
            </w:tcBorders>
          </w:tcPr>
          <w:p w14:paraId="2A02150A" w14:textId="7511CD02" w:rsidR="009E2C77" w:rsidRPr="002A2E3F" w:rsidRDefault="009E2C77">
            <w:pPr>
              <w:spacing w:line="228" w:lineRule="auto"/>
              <w:ind w:right="-109"/>
              <w:rPr>
                <w:rFonts w:ascii="Times New Roman" w:eastAsia="Courier New" w:hAnsi="Times New Roman" w:cs="Times New Roman"/>
                <w:color w:val="000000"/>
                <w:sz w:val="24"/>
                <w:szCs w:val="24"/>
              </w:rPr>
            </w:pPr>
          </w:p>
        </w:tc>
      </w:tr>
      <w:tr w:rsidR="00F060AD" w:rsidRPr="002A2E3F" w14:paraId="25A875F2" w14:textId="77777777" w:rsidTr="008746CF">
        <w:tc>
          <w:tcPr>
            <w:tcW w:w="2989" w:type="dxa"/>
            <w:gridSpan w:val="2"/>
            <w:tcBorders>
              <w:top w:val="single" w:sz="4" w:space="0" w:color="auto"/>
              <w:left w:val="single" w:sz="4" w:space="0" w:color="auto"/>
              <w:bottom w:val="single" w:sz="4" w:space="0" w:color="auto"/>
              <w:right w:val="single" w:sz="4" w:space="0" w:color="auto"/>
            </w:tcBorders>
            <w:hideMark/>
          </w:tcPr>
          <w:p w14:paraId="4089674F" w14:textId="3EB0F768" w:rsidR="009E2C77" w:rsidRPr="002A2E3F" w:rsidRDefault="006E1417" w:rsidP="008C4BB3">
            <w:pPr>
              <w:pStyle w:val="ListParagraph"/>
              <w:numPr>
                <w:ilvl w:val="0"/>
                <w:numId w:val="1"/>
              </w:numPr>
              <w:tabs>
                <w:tab w:val="left" w:pos="0"/>
              </w:tabs>
              <w:spacing w:line="228" w:lineRule="auto"/>
              <w:ind w:right="-150"/>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The </w:t>
            </w:r>
            <w:proofErr w:type="spellStart"/>
            <w:r w:rsidRPr="002A2E3F">
              <w:rPr>
                <w:rFonts w:ascii="Times New Roman" w:eastAsia="Courier New" w:hAnsi="Times New Roman" w:cs="Times New Roman"/>
                <w:color w:val="000000"/>
                <w:sz w:val="24"/>
                <w:szCs w:val="24"/>
              </w:rPr>
              <w:t>GESSiP</w:t>
            </w:r>
            <w:proofErr w:type="spellEnd"/>
            <w:r w:rsidRPr="002A2E3F">
              <w:rPr>
                <w:rFonts w:ascii="Times New Roman" w:eastAsia="Courier New" w:hAnsi="Times New Roman" w:cs="Times New Roman"/>
                <w:color w:val="000000"/>
                <w:sz w:val="24"/>
                <w:szCs w:val="24"/>
              </w:rPr>
              <w:t xml:space="preserve"> Project</w:t>
            </w:r>
          </w:p>
        </w:tc>
        <w:tc>
          <w:tcPr>
            <w:tcW w:w="876" w:type="dxa"/>
            <w:tcBorders>
              <w:top w:val="single" w:sz="4" w:space="0" w:color="auto"/>
              <w:left w:val="single" w:sz="4" w:space="0" w:color="auto"/>
              <w:bottom w:val="single" w:sz="4" w:space="0" w:color="auto"/>
              <w:right w:val="single" w:sz="4" w:space="0" w:color="auto"/>
            </w:tcBorders>
            <w:hideMark/>
          </w:tcPr>
          <w:p w14:paraId="724D2A4C" w14:textId="356AF437" w:rsidR="009E2C77" w:rsidRPr="002A2E3F" w:rsidRDefault="00EE7CCF" w:rsidP="008746CF">
            <w:pPr>
              <w:spacing w:line="228" w:lineRule="auto"/>
              <w:ind w:right="-110"/>
              <w:jc w:val="center"/>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3</w:t>
            </w:r>
            <w:r w:rsidR="009E2C77" w:rsidRPr="002A2E3F">
              <w:rPr>
                <w:rFonts w:ascii="Times New Roman" w:eastAsia="Courier New" w:hAnsi="Times New Roman" w:cs="Times New Roman"/>
                <w:color w:val="000000"/>
                <w:sz w:val="24"/>
                <w:szCs w:val="24"/>
              </w:rPr>
              <w:t>0</w:t>
            </w:r>
          </w:p>
        </w:tc>
        <w:tc>
          <w:tcPr>
            <w:tcW w:w="2233" w:type="dxa"/>
            <w:tcBorders>
              <w:top w:val="single" w:sz="4" w:space="0" w:color="auto"/>
              <w:left w:val="single" w:sz="4" w:space="0" w:color="auto"/>
              <w:bottom w:val="single" w:sz="4" w:space="0" w:color="auto"/>
              <w:right w:val="single" w:sz="4" w:space="0" w:color="auto"/>
            </w:tcBorders>
            <w:hideMark/>
          </w:tcPr>
          <w:p w14:paraId="155C9555" w14:textId="77777777" w:rsidR="009E2C77" w:rsidRPr="002A2E3F" w:rsidRDefault="009E2C77">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Brainstorming</w:t>
            </w:r>
          </w:p>
        </w:tc>
        <w:tc>
          <w:tcPr>
            <w:tcW w:w="1405" w:type="dxa"/>
            <w:tcBorders>
              <w:top w:val="single" w:sz="4" w:space="0" w:color="auto"/>
              <w:left w:val="single" w:sz="4" w:space="0" w:color="auto"/>
              <w:bottom w:val="single" w:sz="4" w:space="0" w:color="auto"/>
              <w:right w:val="single" w:sz="4" w:space="0" w:color="auto"/>
            </w:tcBorders>
            <w:hideMark/>
          </w:tcPr>
          <w:p w14:paraId="1BD98AC3" w14:textId="77777777" w:rsidR="009E2C77" w:rsidRPr="002A2E3F" w:rsidRDefault="009E2C77">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Plenary</w:t>
            </w:r>
          </w:p>
        </w:tc>
        <w:tc>
          <w:tcPr>
            <w:tcW w:w="1847" w:type="dxa"/>
            <w:tcBorders>
              <w:top w:val="single" w:sz="4" w:space="0" w:color="auto"/>
              <w:left w:val="single" w:sz="4" w:space="0" w:color="auto"/>
              <w:bottom w:val="single" w:sz="4" w:space="0" w:color="auto"/>
              <w:right w:val="single" w:sz="4" w:space="0" w:color="auto"/>
            </w:tcBorders>
          </w:tcPr>
          <w:p w14:paraId="03AD2D1D" w14:textId="3C715D0A" w:rsidR="009E2C77" w:rsidRPr="002A2E3F" w:rsidRDefault="00F060AD" w:rsidP="00936F7E">
            <w:pPr>
              <w:spacing w:line="228" w:lineRule="auto"/>
              <w:ind w:right="-109"/>
              <w:rPr>
                <w:rFonts w:ascii="Times New Roman" w:eastAsia="Courier New" w:hAnsi="Times New Roman" w:cs="Times New Roman"/>
                <w:color w:val="000000"/>
                <w:sz w:val="24"/>
                <w:szCs w:val="24"/>
              </w:rPr>
            </w:pPr>
            <w:r w:rsidRPr="002A2E3F">
              <w:rPr>
                <w:rFonts w:ascii="Times New Roman" w:eastAsia="Courier New" w:hAnsi="Times New Roman" w:cs="Times New Roman"/>
                <w:i/>
                <w:color w:val="000000"/>
              </w:rPr>
              <w:t>Power point &amp; Handout notes</w:t>
            </w:r>
          </w:p>
        </w:tc>
      </w:tr>
      <w:tr w:rsidR="00F060AD" w:rsidRPr="002A2E3F" w14:paraId="344BC086" w14:textId="77777777" w:rsidTr="008746CF">
        <w:tc>
          <w:tcPr>
            <w:tcW w:w="2989" w:type="dxa"/>
            <w:gridSpan w:val="2"/>
            <w:tcBorders>
              <w:top w:val="single" w:sz="4" w:space="0" w:color="auto"/>
              <w:left w:val="single" w:sz="4" w:space="0" w:color="auto"/>
              <w:bottom w:val="single" w:sz="4" w:space="0" w:color="auto"/>
              <w:right w:val="single" w:sz="4" w:space="0" w:color="auto"/>
            </w:tcBorders>
            <w:hideMark/>
          </w:tcPr>
          <w:p w14:paraId="4AC19889" w14:textId="2A31BBDC" w:rsidR="004756F1" w:rsidRPr="002A2E3F" w:rsidRDefault="004756F1" w:rsidP="008C4BB3">
            <w:pPr>
              <w:pStyle w:val="ListParagraph"/>
              <w:numPr>
                <w:ilvl w:val="0"/>
                <w:numId w:val="1"/>
              </w:numPr>
              <w:spacing w:line="228" w:lineRule="auto"/>
              <w:ind w:right="-90"/>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Roles of CBAs and AEAs</w:t>
            </w:r>
          </w:p>
        </w:tc>
        <w:tc>
          <w:tcPr>
            <w:tcW w:w="876" w:type="dxa"/>
            <w:tcBorders>
              <w:top w:val="single" w:sz="4" w:space="0" w:color="auto"/>
              <w:left w:val="single" w:sz="4" w:space="0" w:color="auto"/>
              <w:bottom w:val="single" w:sz="4" w:space="0" w:color="auto"/>
              <w:right w:val="single" w:sz="4" w:space="0" w:color="auto"/>
            </w:tcBorders>
            <w:hideMark/>
          </w:tcPr>
          <w:p w14:paraId="00058E86" w14:textId="06F2B23D" w:rsidR="004756F1" w:rsidRPr="002A2E3F" w:rsidRDefault="00EE7CCF" w:rsidP="008746CF">
            <w:pPr>
              <w:spacing w:line="228" w:lineRule="auto"/>
              <w:ind w:right="-110"/>
              <w:jc w:val="center"/>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3</w:t>
            </w:r>
            <w:r w:rsidR="004756F1" w:rsidRPr="002A2E3F">
              <w:rPr>
                <w:rFonts w:ascii="Times New Roman" w:eastAsia="Courier New" w:hAnsi="Times New Roman" w:cs="Times New Roman"/>
                <w:color w:val="000000"/>
                <w:sz w:val="24"/>
                <w:szCs w:val="24"/>
              </w:rPr>
              <w:t>0</w:t>
            </w:r>
          </w:p>
        </w:tc>
        <w:tc>
          <w:tcPr>
            <w:tcW w:w="2233" w:type="dxa"/>
            <w:tcBorders>
              <w:top w:val="single" w:sz="4" w:space="0" w:color="auto"/>
              <w:left w:val="single" w:sz="4" w:space="0" w:color="auto"/>
              <w:right w:val="single" w:sz="4" w:space="0" w:color="auto"/>
            </w:tcBorders>
            <w:hideMark/>
          </w:tcPr>
          <w:p w14:paraId="70395A7B" w14:textId="07537F1B" w:rsidR="004756F1" w:rsidRPr="002A2E3F" w:rsidRDefault="00EE7CCF" w:rsidP="00EE7CCF">
            <w:pPr>
              <w:spacing w:line="228" w:lineRule="auto"/>
              <w:ind w:right="-68"/>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Role Play, </w:t>
            </w:r>
            <w:r w:rsidR="004756F1" w:rsidRPr="002A2E3F">
              <w:rPr>
                <w:rFonts w:ascii="Times New Roman" w:eastAsia="Courier New" w:hAnsi="Times New Roman" w:cs="Times New Roman"/>
                <w:color w:val="000000"/>
                <w:sz w:val="24"/>
                <w:szCs w:val="24"/>
              </w:rPr>
              <w:t>Discussion</w:t>
            </w:r>
          </w:p>
        </w:tc>
        <w:tc>
          <w:tcPr>
            <w:tcW w:w="1405" w:type="dxa"/>
            <w:tcBorders>
              <w:top w:val="single" w:sz="4" w:space="0" w:color="auto"/>
              <w:left w:val="single" w:sz="4" w:space="0" w:color="auto"/>
              <w:bottom w:val="single" w:sz="4" w:space="0" w:color="auto"/>
              <w:right w:val="single" w:sz="4" w:space="0" w:color="auto"/>
            </w:tcBorders>
            <w:hideMark/>
          </w:tcPr>
          <w:p w14:paraId="63511C8A" w14:textId="77777777" w:rsidR="004756F1" w:rsidRPr="002A2E3F" w:rsidRDefault="004756F1">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Plenary</w:t>
            </w:r>
          </w:p>
        </w:tc>
        <w:tc>
          <w:tcPr>
            <w:tcW w:w="1847" w:type="dxa"/>
            <w:tcBorders>
              <w:top w:val="single" w:sz="4" w:space="0" w:color="auto"/>
              <w:left w:val="single" w:sz="4" w:space="0" w:color="auto"/>
              <w:bottom w:val="single" w:sz="4" w:space="0" w:color="auto"/>
              <w:right w:val="single" w:sz="4" w:space="0" w:color="auto"/>
            </w:tcBorders>
          </w:tcPr>
          <w:p w14:paraId="39C0CB80" w14:textId="58020354" w:rsidR="004756F1" w:rsidRPr="002A2E3F" w:rsidRDefault="00F060AD">
            <w:pPr>
              <w:spacing w:line="228" w:lineRule="auto"/>
              <w:ind w:right="-19"/>
              <w:rPr>
                <w:rFonts w:ascii="Times New Roman" w:eastAsia="Courier New" w:hAnsi="Times New Roman" w:cs="Times New Roman"/>
                <w:color w:val="000000"/>
                <w:sz w:val="24"/>
                <w:szCs w:val="24"/>
              </w:rPr>
            </w:pPr>
            <w:r w:rsidRPr="002A2E3F">
              <w:rPr>
                <w:rFonts w:ascii="Times New Roman" w:eastAsia="Courier New" w:hAnsi="Times New Roman" w:cs="Times New Roman"/>
                <w:i/>
                <w:color w:val="000000"/>
              </w:rPr>
              <w:t>Role descriptions; observation sheets</w:t>
            </w:r>
          </w:p>
        </w:tc>
      </w:tr>
      <w:tr w:rsidR="00F060AD" w:rsidRPr="002A2E3F" w14:paraId="7D02E1AF" w14:textId="77777777" w:rsidTr="008746CF">
        <w:tc>
          <w:tcPr>
            <w:tcW w:w="2989" w:type="dxa"/>
            <w:gridSpan w:val="2"/>
            <w:tcBorders>
              <w:top w:val="single" w:sz="4" w:space="0" w:color="auto"/>
              <w:left w:val="single" w:sz="4" w:space="0" w:color="auto"/>
              <w:bottom w:val="single" w:sz="4" w:space="0" w:color="auto"/>
              <w:right w:val="single" w:sz="4" w:space="0" w:color="auto"/>
            </w:tcBorders>
            <w:hideMark/>
          </w:tcPr>
          <w:p w14:paraId="5925920B" w14:textId="53845BB9" w:rsidR="004756F1" w:rsidRPr="002A2E3F" w:rsidRDefault="004756F1" w:rsidP="008C4BB3">
            <w:pPr>
              <w:pStyle w:val="ListParagraph"/>
              <w:numPr>
                <w:ilvl w:val="0"/>
                <w:numId w:val="1"/>
              </w:numPr>
              <w:spacing w:line="228" w:lineRule="auto"/>
              <w:ind w:right="5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Mother and Baby Demos</w:t>
            </w:r>
          </w:p>
        </w:tc>
        <w:tc>
          <w:tcPr>
            <w:tcW w:w="876" w:type="dxa"/>
            <w:tcBorders>
              <w:top w:val="single" w:sz="4" w:space="0" w:color="auto"/>
              <w:left w:val="single" w:sz="4" w:space="0" w:color="auto"/>
              <w:bottom w:val="single" w:sz="4" w:space="0" w:color="auto"/>
              <w:right w:val="single" w:sz="4" w:space="0" w:color="auto"/>
            </w:tcBorders>
            <w:hideMark/>
          </w:tcPr>
          <w:p w14:paraId="1160A723" w14:textId="2246413F" w:rsidR="004756F1" w:rsidRPr="002A2E3F" w:rsidRDefault="00EE7CCF" w:rsidP="008746CF">
            <w:pPr>
              <w:spacing w:line="228" w:lineRule="auto"/>
              <w:ind w:right="-110"/>
              <w:jc w:val="center"/>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6</w:t>
            </w:r>
            <w:r w:rsidR="004756F1" w:rsidRPr="002A2E3F">
              <w:rPr>
                <w:rFonts w:ascii="Times New Roman" w:eastAsia="Courier New" w:hAnsi="Times New Roman" w:cs="Times New Roman"/>
                <w:color w:val="000000"/>
                <w:sz w:val="24"/>
                <w:szCs w:val="24"/>
              </w:rPr>
              <w:t>0</w:t>
            </w:r>
          </w:p>
        </w:tc>
        <w:tc>
          <w:tcPr>
            <w:tcW w:w="2233" w:type="dxa"/>
            <w:tcBorders>
              <w:left w:val="single" w:sz="4" w:space="0" w:color="auto"/>
              <w:right w:val="single" w:sz="4" w:space="0" w:color="auto"/>
            </w:tcBorders>
            <w:vAlign w:val="center"/>
            <w:hideMark/>
          </w:tcPr>
          <w:p w14:paraId="43F895D9" w14:textId="009E08C9" w:rsidR="004756F1" w:rsidRPr="002A2E3F" w:rsidRDefault="008746CF">
            <w:pPr>
              <w:spacing w:line="240" w:lineRule="auto"/>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D</w:t>
            </w:r>
            <w:r w:rsidR="00EE7CCF" w:rsidRPr="002A2E3F">
              <w:rPr>
                <w:rFonts w:ascii="Times New Roman" w:eastAsia="Courier New" w:hAnsi="Times New Roman" w:cs="Times New Roman"/>
                <w:color w:val="000000"/>
                <w:sz w:val="24"/>
                <w:szCs w:val="24"/>
              </w:rPr>
              <w:t>iscussion and demonstration</w:t>
            </w:r>
          </w:p>
        </w:tc>
        <w:tc>
          <w:tcPr>
            <w:tcW w:w="1405" w:type="dxa"/>
            <w:tcBorders>
              <w:top w:val="single" w:sz="4" w:space="0" w:color="auto"/>
              <w:left w:val="single" w:sz="4" w:space="0" w:color="auto"/>
              <w:bottom w:val="single" w:sz="4" w:space="0" w:color="auto"/>
              <w:right w:val="single" w:sz="4" w:space="0" w:color="auto"/>
            </w:tcBorders>
            <w:hideMark/>
          </w:tcPr>
          <w:p w14:paraId="32997F26" w14:textId="295DE490" w:rsidR="004756F1" w:rsidRPr="002A2E3F" w:rsidRDefault="004756F1" w:rsidP="00F060AD">
            <w:pPr>
              <w:spacing w:line="228" w:lineRule="auto"/>
              <w:ind w:right="-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Small groups</w:t>
            </w:r>
            <w:r w:rsidR="00F060AD" w:rsidRPr="002A2E3F">
              <w:rPr>
                <w:rFonts w:ascii="Times New Roman" w:eastAsia="Courier New" w:hAnsi="Times New Roman" w:cs="Times New Roman"/>
                <w:color w:val="000000"/>
                <w:sz w:val="24"/>
                <w:szCs w:val="24"/>
              </w:rPr>
              <w:t xml:space="preserve"> &amp; plenary</w:t>
            </w:r>
          </w:p>
        </w:tc>
        <w:tc>
          <w:tcPr>
            <w:tcW w:w="1847" w:type="dxa"/>
            <w:tcBorders>
              <w:top w:val="single" w:sz="4" w:space="0" w:color="auto"/>
              <w:left w:val="single" w:sz="4" w:space="0" w:color="auto"/>
              <w:bottom w:val="single" w:sz="4" w:space="0" w:color="auto"/>
              <w:right w:val="single" w:sz="4" w:space="0" w:color="auto"/>
            </w:tcBorders>
          </w:tcPr>
          <w:p w14:paraId="45AF9C10" w14:textId="63E04B46" w:rsidR="004756F1" w:rsidRPr="002A2E3F" w:rsidRDefault="00F060AD" w:rsidP="00936F7E">
            <w:pPr>
              <w:spacing w:line="228" w:lineRule="auto"/>
              <w:ind w:right="-109"/>
              <w:rPr>
                <w:rFonts w:ascii="Times New Roman" w:eastAsia="Courier New" w:hAnsi="Times New Roman" w:cs="Times New Roman"/>
                <w:color w:val="000000"/>
                <w:sz w:val="24"/>
                <w:szCs w:val="24"/>
              </w:rPr>
            </w:pPr>
            <w:r w:rsidRPr="002A2E3F">
              <w:rPr>
                <w:rFonts w:ascii="Times New Roman" w:eastAsia="Courier New" w:hAnsi="Times New Roman" w:cs="Times New Roman"/>
                <w:i/>
                <w:color w:val="000000"/>
              </w:rPr>
              <w:t>Tape measure, Twine, Markers, Pegs, Flip Chart and paper</w:t>
            </w:r>
          </w:p>
        </w:tc>
      </w:tr>
      <w:tr w:rsidR="00F060AD" w:rsidRPr="002A2E3F" w14:paraId="48C27879" w14:textId="77777777" w:rsidTr="008746CF">
        <w:tc>
          <w:tcPr>
            <w:tcW w:w="2989" w:type="dxa"/>
            <w:gridSpan w:val="2"/>
            <w:tcBorders>
              <w:top w:val="single" w:sz="4" w:space="0" w:color="auto"/>
              <w:left w:val="single" w:sz="4" w:space="0" w:color="auto"/>
              <w:bottom w:val="single" w:sz="4" w:space="0" w:color="auto"/>
              <w:right w:val="single" w:sz="4" w:space="0" w:color="auto"/>
            </w:tcBorders>
            <w:hideMark/>
          </w:tcPr>
          <w:p w14:paraId="7298E88A" w14:textId="158EFD08" w:rsidR="004756F1" w:rsidRPr="002A2E3F" w:rsidRDefault="004756F1" w:rsidP="008C4BB3">
            <w:pPr>
              <w:pStyle w:val="ListParagraph"/>
              <w:numPr>
                <w:ilvl w:val="0"/>
                <w:numId w:val="1"/>
              </w:numPr>
              <w:tabs>
                <w:tab w:val="left" w:pos="0"/>
              </w:tabs>
              <w:spacing w:line="228" w:lineRule="auto"/>
              <w:ind w:right="-93"/>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Adult learning principles</w:t>
            </w:r>
          </w:p>
        </w:tc>
        <w:tc>
          <w:tcPr>
            <w:tcW w:w="876" w:type="dxa"/>
            <w:tcBorders>
              <w:top w:val="single" w:sz="4" w:space="0" w:color="auto"/>
              <w:left w:val="single" w:sz="4" w:space="0" w:color="auto"/>
              <w:bottom w:val="single" w:sz="4" w:space="0" w:color="auto"/>
              <w:right w:val="single" w:sz="4" w:space="0" w:color="auto"/>
            </w:tcBorders>
            <w:hideMark/>
          </w:tcPr>
          <w:p w14:paraId="6F1DDA9C" w14:textId="71DB0C2D" w:rsidR="004756F1" w:rsidRPr="002A2E3F" w:rsidRDefault="004756F1" w:rsidP="008746CF">
            <w:pPr>
              <w:spacing w:line="228" w:lineRule="auto"/>
              <w:ind w:right="-110"/>
              <w:jc w:val="center"/>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60</w:t>
            </w:r>
          </w:p>
        </w:tc>
        <w:tc>
          <w:tcPr>
            <w:tcW w:w="2233" w:type="dxa"/>
            <w:tcBorders>
              <w:left w:val="single" w:sz="4" w:space="0" w:color="auto"/>
              <w:right w:val="single" w:sz="4" w:space="0" w:color="auto"/>
            </w:tcBorders>
            <w:vAlign w:val="center"/>
            <w:hideMark/>
          </w:tcPr>
          <w:p w14:paraId="675882D6" w14:textId="78300DB7" w:rsidR="004756F1" w:rsidRPr="002A2E3F" w:rsidRDefault="008746CF">
            <w:pPr>
              <w:spacing w:line="240" w:lineRule="auto"/>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D</w:t>
            </w:r>
            <w:r w:rsidR="00EE7CCF" w:rsidRPr="002A2E3F">
              <w:rPr>
                <w:rFonts w:ascii="Times New Roman" w:eastAsia="Courier New" w:hAnsi="Times New Roman" w:cs="Times New Roman"/>
                <w:color w:val="000000"/>
                <w:sz w:val="24"/>
                <w:szCs w:val="24"/>
              </w:rPr>
              <w:t>iscussion and briefs</w:t>
            </w:r>
          </w:p>
        </w:tc>
        <w:tc>
          <w:tcPr>
            <w:tcW w:w="1405" w:type="dxa"/>
            <w:tcBorders>
              <w:top w:val="single" w:sz="4" w:space="0" w:color="auto"/>
              <w:left w:val="single" w:sz="4" w:space="0" w:color="auto"/>
              <w:bottom w:val="single" w:sz="4" w:space="0" w:color="auto"/>
              <w:right w:val="single" w:sz="4" w:space="0" w:color="auto"/>
            </w:tcBorders>
            <w:hideMark/>
          </w:tcPr>
          <w:p w14:paraId="49A048CC" w14:textId="612DC80F" w:rsidR="004756F1" w:rsidRPr="002A2E3F" w:rsidRDefault="00F060AD" w:rsidP="00F060AD">
            <w:pPr>
              <w:spacing w:line="228" w:lineRule="auto"/>
              <w:ind w:right="-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Small groups and </w:t>
            </w:r>
            <w:r w:rsidR="004756F1" w:rsidRPr="002A2E3F">
              <w:rPr>
                <w:rFonts w:ascii="Times New Roman" w:eastAsia="Courier New" w:hAnsi="Times New Roman" w:cs="Times New Roman"/>
                <w:color w:val="000000"/>
                <w:sz w:val="24"/>
                <w:szCs w:val="24"/>
              </w:rPr>
              <w:t>Plenary</w:t>
            </w:r>
          </w:p>
        </w:tc>
        <w:tc>
          <w:tcPr>
            <w:tcW w:w="1847" w:type="dxa"/>
            <w:tcBorders>
              <w:top w:val="single" w:sz="4" w:space="0" w:color="auto"/>
              <w:left w:val="single" w:sz="4" w:space="0" w:color="auto"/>
              <w:bottom w:val="single" w:sz="4" w:space="0" w:color="auto"/>
              <w:right w:val="single" w:sz="4" w:space="0" w:color="auto"/>
            </w:tcBorders>
          </w:tcPr>
          <w:p w14:paraId="25159A05" w14:textId="37E20510" w:rsidR="004756F1" w:rsidRPr="002A2E3F" w:rsidRDefault="00F060AD" w:rsidP="00936F7E">
            <w:pPr>
              <w:spacing w:line="228" w:lineRule="auto"/>
              <w:ind w:right="-109"/>
              <w:rPr>
                <w:rFonts w:ascii="Times New Roman" w:eastAsia="Courier New" w:hAnsi="Times New Roman" w:cs="Times New Roman"/>
                <w:color w:val="000000"/>
                <w:sz w:val="24"/>
                <w:szCs w:val="24"/>
              </w:rPr>
            </w:pPr>
            <w:r w:rsidRPr="002A2E3F">
              <w:rPr>
                <w:rFonts w:ascii="Times New Roman" w:eastAsia="Courier New" w:hAnsi="Times New Roman" w:cs="Times New Roman"/>
                <w:i/>
                <w:color w:val="000000"/>
              </w:rPr>
              <w:t>PowerPoint, Flip chart and paper</w:t>
            </w:r>
          </w:p>
        </w:tc>
      </w:tr>
      <w:tr w:rsidR="00F060AD" w:rsidRPr="002A2E3F" w14:paraId="31D5E3FC" w14:textId="77777777" w:rsidTr="008746CF">
        <w:tc>
          <w:tcPr>
            <w:tcW w:w="2989" w:type="dxa"/>
            <w:gridSpan w:val="2"/>
            <w:tcBorders>
              <w:top w:val="single" w:sz="4" w:space="0" w:color="auto"/>
              <w:left w:val="single" w:sz="4" w:space="0" w:color="auto"/>
              <w:bottom w:val="single" w:sz="4" w:space="0" w:color="auto"/>
              <w:right w:val="single" w:sz="4" w:space="0" w:color="auto"/>
            </w:tcBorders>
            <w:hideMark/>
          </w:tcPr>
          <w:p w14:paraId="67949ECF" w14:textId="37EE5C81" w:rsidR="004756F1" w:rsidRPr="002A2E3F" w:rsidRDefault="004756F1" w:rsidP="008C4BB3">
            <w:pPr>
              <w:pStyle w:val="ListParagraph"/>
              <w:numPr>
                <w:ilvl w:val="0"/>
                <w:numId w:val="1"/>
              </w:numPr>
              <w:spacing w:line="228" w:lineRule="auto"/>
              <w:ind w:right="5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Effective training</w:t>
            </w:r>
          </w:p>
        </w:tc>
        <w:tc>
          <w:tcPr>
            <w:tcW w:w="876" w:type="dxa"/>
            <w:tcBorders>
              <w:top w:val="single" w:sz="4" w:space="0" w:color="auto"/>
              <w:left w:val="single" w:sz="4" w:space="0" w:color="auto"/>
              <w:bottom w:val="single" w:sz="4" w:space="0" w:color="auto"/>
              <w:right w:val="single" w:sz="4" w:space="0" w:color="auto"/>
            </w:tcBorders>
            <w:hideMark/>
          </w:tcPr>
          <w:p w14:paraId="4B9D57C5" w14:textId="3C9C3934" w:rsidR="004756F1" w:rsidRPr="002A2E3F" w:rsidRDefault="004756F1" w:rsidP="008746CF">
            <w:pPr>
              <w:spacing w:line="228" w:lineRule="auto"/>
              <w:ind w:right="-110"/>
              <w:jc w:val="center"/>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60</w:t>
            </w:r>
          </w:p>
        </w:tc>
        <w:tc>
          <w:tcPr>
            <w:tcW w:w="2233" w:type="dxa"/>
            <w:tcBorders>
              <w:left w:val="single" w:sz="4" w:space="0" w:color="auto"/>
              <w:right w:val="single" w:sz="4" w:space="0" w:color="auto"/>
            </w:tcBorders>
            <w:vAlign w:val="center"/>
            <w:hideMark/>
          </w:tcPr>
          <w:p w14:paraId="6E3D01F8" w14:textId="207773CC" w:rsidR="004756F1" w:rsidRPr="002A2E3F" w:rsidRDefault="00F060AD">
            <w:pPr>
              <w:spacing w:line="240" w:lineRule="auto"/>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Brainstorming and discussion</w:t>
            </w:r>
          </w:p>
        </w:tc>
        <w:tc>
          <w:tcPr>
            <w:tcW w:w="1405" w:type="dxa"/>
            <w:tcBorders>
              <w:top w:val="single" w:sz="4" w:space="0" w:color="auto"/>
              <w:left w:val="single" w:sz="4" w:space="0" w:color="auto"/>
              <w:bottom w:val="single" w:sz="4" w:space="0" w:color="auto"/>
              <w:right w:val="single" w:sz="4" w:space="0" w:color="auto"/>
            </w:tcBorders>
            <w:hideMark/>
          </w:tcPr>
          <w:p w14:paraId="35818C64" w14:textId="55D63E0D" w:rsidR="004756F1" w:rsidRPr="002A2E3F" w:rsidRDefault="004756F1" w:rsidP="00F060AD">
            <w:pPr>
              <w:spacing w:line="228" w:lineRule="auto"/>
              <w:ind w:right="-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Small groups</w:t>
            </w:r>
            <w:r w:rsidR="00F060AD" w:rsidRPr="002A2E3F">
              <w:rPr>
                <w:rFonts w:ascii="Times New Roman" w:eastAsia="Courier New" w:hAnsi="Times New Roman" w:cs="Times New Roman"/>
                <w:color w:val="000000"/>
                <w:sz w:val="24"/>
                <w:szCs w:val="24"/>
              </w:rPr>
              <w:t xml:space="preserve"> and plenary</w:t>
            </w:r>
          </w:p>
        </w:tc>
        <w:tc>
          <w:tcPr>
            <w:tcW w:w="1847" w:type="dxa"/>
            <w:tcBorders>
              <w:top w:val="single" w:sz="4" w:space="0" w:color="auto"/>
              <w:left w:val="single" w:sz="4" w:space="0" w:color="auto"/>
              <w:bottom w:val="single" w:sz="4" w:space="0" w:color="auto"/>
              <w:right w:val="single" w:sz="4" w:space="0" w:color="auto"/>
            </w:tcBorders>
          </w:tcPr>
          <w:p w14:paraId="45F3B790" w14:textId="15A8DFE3" w:rsidR="004756F1" w:rsidRPr="002A2E3F" w:rsidRDefault="00F060AD" w:rsidP="00936F7E">
            <w:pPr>
              <w:spacing w:line="228" w:lineRule="auto"/>
              <w:ind w:right="-109"/>
              <w:rPr>
                <w:rFonts w:ascii="Times New Roman" w:eastAsia="Courier New" w:hAnsi="Times New Roman" w:cs="Times New Roman"/>
                <w:color w:val="000000"/>
                <w:sz w:val="24"/>
                <w:szCs w:val="24"/>
              </w:rPr>
            </w:pPr>
            <w:r w:rsidRPr="002A2E3F">
              <w:rPr>
                <w:rFonts w:ascii="Times New Roman" w:eastAsia="Courier New" w:hAnsi="Times New Roman" w:cs="Times New Roman"/>
                <w:i/>
                <w:color w:val="000000"/>
              </w:rPr>
              <w:t>Power point notes; flip chart</w:t>
            </w:r>
          </w:p>
        </w:tc>
      </w:tr>
      <w:tr w:rsidR="00F060AD" w:rsidRPr="002A2E3F" w14:paraId="3DE0975A" w14:textId="77777777" w:rsidTr="008746CF">
        <w:tc>
          <w:tcPr>
            <w:tcW w:w="2989" w:type="dxa"/>
            <w:gridSpan w:val="2"/>
            <w:tcBorders>
              <w:top w:val="single" w:sz="4" w:space="0" w:color="auto"/>
              <w:left w:val="single" w:sz="4" w:space="0" w:color="auto"/>
              <w:bottom w:val="single" w:sz="4" w:space="0" w:color="auto"/>
              <w:right w:val="single" w:sz="4" w:space="0" w:color="auto"/>
            </w:tcBorders>
            <w:hideMark/>
          </w:tcPr>
          <w:p w14:paraId="3FB7629E" w14:textId="2C651F43" w:rsidR="004756F1" w:rsidRPr="002A2E3F" w:rsidRDefault="00EE7CCF" w:rsidP="008C4BB3">
            <w:pPr>
              <w:pStyle w:val="ListParagraph"/>
              <w:numPr>
                <w:ilvl w:val="0"/>
                <w:numId w:val="1"/>
              </w:numPr>
              <w:spacing w:line="228" w:lineRule="auto"/>
              <w:ind w:right="-93"/>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Key training techniques</w:t>
            </w:r>
          </w:p>
        </w:tc>
        <w:tc>
          <w:tcPr>
            <w:tcW w:w="876" w:type="dxa"/>
            <w:tcBorders>
              <w:top w:val="single" w:sz="4" w:space="0" w:color="auto"/>
              <w:left w:val="single" w:sz="4" w:space="0" w:color="auto"/>
              <w:bottom w:val="single" w:sz="4" w:space="0" w:color="auto"/>
              <w:right w:val="single" w:sz="4" w:space="0" w:color="auto"/>
            </w:tcBorders>
            <w:hideMark/>
          </w:tcPr>
          <w:p w14:paraId="794F1C5D" w14:textId="1B387B5A" w:rsidR="004756F1" w:rsidRPr="002A2E3F" w:rsidRDefault="00EE7CCF" w:rsidP="008746CF">
            <w:pPr>
              <w:spacing w:line="228" w:lineRule="auto"/>
              <w:ind w:right="-110"/>
              <w:jc w:val="center"/>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60</w:t>
            </w:r>
          </w:p>
        </w:tc>
        <w:tc>
          <w:tcPr>
            <w:tcW w:w="2233" w:type="dxa"/>
            <w:tcBorders>
              <w:left w:val="single" w:sz="4" w:space="0" w:color="auto"/>
              <w:bottom w:val="single" w:sz="4" w:space="0" w:color="auto"/>
              <w:right w:val="single" w:sz="4" w:space="0" w:color="auto"/>
            </w:tcBorders>
            <w:vAlign w:val="center"/>
            <w:hideMark/>
          </w:tcPr>
          <w:p w14:paraId="6B001B3C" w14:textId="7DADFC95" w:rsidR="004756F1" w:rsidRPr="002A2E3F" w:rsidRDefault="00F060AD">
            <w:pPr>
              <w:spacing w:line="240" w:lineRule="auto"/>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Brainstorming and presentation</w:t>
            </w:r>
          </w:p>
        </w:tc>
        <w:tc>
          <w:tcPr>
            <w:tcW w:w="1405" w:type="dxa"/>
            <w:tcBorders>
              <w:top w:val="single" w:sz="4" w:space="0" w:color="auto"/>
              <w:left w:val="single" w:sz="4" w:space="0" w:color="auto"/>
              <w:bottom w:val="single" w:sz="4" w:space="0" w:color="auto"/>
              <w:right w:val="single" w:sz="4" w:space="0" w:color="auto"/>
            </w:tcBorders>
            <w:hideMark/>
          </w:tcPr>
          <w:p w14:paraId="7E21CBF2" w14:textId="1B5C52F6" w:rsidR="004756F1" w:rsidRPr="002A2E3F" w:rsidRDefault="00F060AD" w:rsidP="00F060AD">
            <w:pPr>
              <w:spacing w:line="228" w:lineRule="auto"/>
              <w:ind w:right="-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Plenary</w:t>
            </w:r>
          </w:p>
        </w:tc>
        <w:tc>
          <w:tcPr>
            <w:tcW w:w="1847" w:type="dxa"/>
            <w:tcBorders>
              <w:top w:val="single" w:sz="4" w:space="0" w:color="auto"/>
              <w:left w:val="single" w:sz="4" w:space="0" w:color="auto"/>
              <w:bottom w:val="single" w:sz="4" w:space="0" w:color="auto"/>
              <w:right w:val="single" w:sz="4" w:space="0" w:color="auto"/>
            </w:tcBorders>
          </w:tcPr>
          <w:p w14:paraId="719A0C8E" w14:textId="4209722C" w:rsidR="004756F1" w:rsidRPr="002A2E3F" w:rsidRDefault="00F060AD" w:rsidP="00936F7E">
            <w:pPr>
              <w:spacing w:line="228" w:lineRule="auto"/>
              <w:ind w:right="-109"/>
              <w:rPr>
                <w:rFonts w:ascii="Times New Roman" w:eastAsia="Courier New" w:hAnsi="Times New Roman" w:cs="Times New Roman"/>
                <w:color w:val="000000"/>
                <w:sz w:val="24"/>
                <w:szCs w:val="24"/>
              </w:rPr>
            </w:pPr>
            <w:r w:rsidRPr="002A2E3F">
              <w:rPr>
                <w:rFonts w:ascii="Times New Roman" w:eastAsia="Courier New" w:hAnsi="Times New Roman" w:cs="Times New Roman"/>
                <w:i/>
                <w:color w:val="000000"/>
              </w:rPr>
              <w:t>PowerPoint; Flip charts</w:t>
            </w:r>
          </w:p>
        </w:tc>
      </w:tr>
      <w:tr w:rsidR="00F060AD" w:rsidRPr="002A2E3F" w14:paraId="44BAD03D" w14:textId="77777777" w:rsidTr="008746CF">
        <w:tc>
          <w:tcPr>
            <w:tcW w:w="2989" w:type="dxa"/>
            <w:gridSpan w:val="2"/>
            <w:tcBorders>
              <w:top w:val="single" w:sz="4" w:space="0" w:color="auto"/>
              <w:left w:val="single" w:sz="4" w:space="0" w:color="auto"/>
              <w:bottom w:val="single" w:sz="4" w:space="0" w:color="auto"/>
              <w:right w:val="single" w:sz="4" w:space="0" w:color="auto"/>
            </w:tcBorders>
          </w:tcPr>
          <w:p w14:paraId="6C1B2398" w14:textId="2AD205C8" w:rsidR="009E2C77" w:rsidRPr="002A2E3F" w:rsidRDefault="00EE7CCF" w:rsidP="008C4BB3">
            <w:pPr>
              <w:pStyle w:val="ListParagraph"/>
              <w:numPr>
                <w:ilvl w:val="0"/>
                <w:numId w:val="1"/>
              </w:numPr>
              <w:spacing w:line="228" w:lineRule="auto"/>
              <w:ind w:right="59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Conclusion</w:t>
            </w:r>
          </w:p>
        </w:tc>
        <w:tc>
          <w:tcPr>
            <w:tcW w:w="876" w:type="dxa"/>
            <w:tcBorders>
              <w:top w:val="single" w:sz="4" w:space="0" w:color="auto"/>
              <w:left w:val="single" w:sz="4" w:space="0" w:color="auto"/>
              <w:bottom w:val="single" w:sz="4" w:space="0" w:color="auto"/>
              <w:right w:val="single" w:sz="4" w:space="0" w:color="auto"/>
            </w:tcBorders>
          </w:tcPr>
          <w:p w14:paraId="68317E7E" w14:textId="0694A58F" w:rsidR="009E2C77" w:rsidRPr="002A2E3F" w:rsidRDefault="00EE7CCF" w:rsidP="008746CF">
            <w:pPr>
              <w:tabs>
                <w:tab w:val="left" w:pos="0"/>
              </w:tabs>
              <w:spacing w:line="228" w:lineRule="auto"/>
              <w:ind w:right="-110"/>
              <w:jc w:val="center"/>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30</w:t>
            </w:r>
          </w:p>
        </w:tc>
        <w:tc>
          <w:tcPr>
            <w:tcW w:w="2233" w:type="dxa"/>
            <w:tcBorders>
              <w:top w:val="single" w:sz="4" w:space="0" w:color="auto"/>
              <w:left w:val="single" w:sz="4" w:space="0" w:color="auto"/>
              <w:bottom w:val="single" w:sz="4" w:space="0" w:color="auto"/>
              <w:right w:val="single" w:sz="4" w:space="0" w:color="auto"/>
            </w:tcBorders>
          </w:tcPr>
          <w:p w14:paraId="4DCEA6C7" w14:textId="01A78066" w:rsidR="009E2C77" w:rsidRPr="002A2E3F" w:rsidRDefault="008746CF" w:rsidP="00F060AD">
            <w:pPr>
              <w:spacing w:line="228" w:lineRule="auto"/>
              <w:ind w:right="-68"/>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D</w:t>
            </w:r>
            <w:r w:rsidR="00F060AD" w:rsidRPr="002A2E3F">
              <w:rPr>
                <w:rFonts w:ascii="Times New Roman" w:eastAsia="Courier New" w:hAnsi="Times New Roman" w:cs="Times New Roman"/>
                <w:color w:val="000000"/>
                <w:sz w:val="24"/>
                <w:szCs w:val="24"/>
              </w:rPr>
              <w:t>iscussion</w:t>
            </w:r>
          </w:p>
        </w:tc>
        <w:tc>
          <w:tcPr>
            <w:tcW w:w="1405" w:type="dxa"/>
            <w:tcBorders>
              <w:top w:val="single" w:sz="4" w:space="0" w:color="auto"/>
              <w:left w:val="single" w:sz="4" w:space="0" w:color="auto"/>
              <w:bottom w:val="single" w:sz="4" w:space="0" w:color="auto"/>
              <w:right w:val="single" w:sz="4" w:space="0" w:color="auto"/>
            </w:tcBorders>
          </w:tcPr>
          <w:p w14:paraId="0BE0F591" w14:textId="77777777" w:rsidR="009E2C77" w:rsidRPr="002A2E3F" w:rsidRDefault="009E2C77">
            <w:pPr>
              <w:spacing w:line="228" w:lineRule="auto"/>
              <w:ind w:right="455"/>
              <w:rPr>
                <w:rFonts w:ascii="Times New Roman" w:eastAsia="Courier New" w:hAnsi="Times New Roman" w:cs="Times New Roman"/>
                <w:color w:val="000000"/>
                <w:sz w:val="24"/>
                <w:szCs w:val="24"/>
              </w:rPr>
            </w:pPr>
          </w:p>
        </w:tc>
        <w:tc>
          <w:tcPr>
            <w:tcW w:w="1847" w:type="dxa"/>
            <w:tcBorders>
              <w:top w:val="single" w:sz="4" w:space="0" w:color="auto"/>
              <w:left w:val="single" w:sz="4" w:space="0" w:color="auto"/>
              <w:bottom w:val="single" w:sz="4" w:space="0" w:color="auto"/>
              <w:right w:val="single" w:sz="4" w:space="0" w:color="auto"/>
            </w:tcBorders>
          </w:tcPr>
          <w:p w14:paraId="503963E9" w14:textId="6AC52F2E" w:rsidR="009E2C77" w:rsidRPr="002A2E3F" w:rsidRDefault="00936F7E" w:rsidP="00936F7E">
            <w:pPr>
              <w:spacing w:line="228" w:lineRule="auto"/>
              <w:ind w:right="-19"/>
              <w:rPr>
                <w:rFonts w:ascii="Times New Roman" w:eastAsia="Courier New" w:hAnsi="Times New Roman" w:cs="Times New Roman"/>
                <w:color w:val="000000"/>
                <w:sz w:val="24"/>
                <w:szCs w:val="24"/>
              </w:rPr>
            </w:pPr>
            <w:r w:rsidRPr="00091EB4">
              <w:rPr>
                <w:rFonts w:ascii="Times New Roman" w:eastAsia="Courier New" w:hAnsi="Times New Roman" w:cs="Times New Roman"/>
                <w:i/>
                <w:color w:val="000000"/>
              </w:rPr>
              <w:t>Flip charts</w:t>
            </w:r>
          </w:p>
        </w:tc>
      </w:tr>
      <w:tr w:rsidR="00F060AD" w:rsidRPr="002A2E3F" w14:paraId="7F440223" w14:textId="77777777" w:rsidTr="008746CF">
        <w:tc>
          <w:tcPr>
            <w:tcW w:w="2989" w:type="dxa"/>
            <w:gridSpan w:val="2"/>
            <w:tcBorders>
              <w:top w:val="single" w:sz="4" w:space="0" w:color="auto"/>
              <w:left w:val="single" w:sz="4" w:space="0" w:color="auto"/>
              <w:bottom w:val="single" w:sz="4" w:space="0" w:color="auto"/>
              <w:right w:val="single" w:sz="4" w:space="0" w:color="auto"/>
            </w:tcBorders>
          </w:tcPr>
          <w:p w14:paraId="4DD391E5" w14:textId="0C81C5F8" w:rsidR="009E2C77" w:rsidRPr="002A2E3F" w:rsidRDefault="0094651C" w:rsidP="0094651C">
            <w:pPr>
              <w:spacing w:line="228" w:lineRule="auto"/>
              <w:ind w:right="595"/>
              <w:jc w:val="right"/>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TOTAL</w:t>
            </w:r>
          </w:p>
        </w:tc>
        <w:tc>
          <w:tcPr>
            <w:tcW w:w="876" w:type="dxa"/>
            <w:tcBorders>
              <w:top w:val="single" w:sz="4" w:space="0" w:color="auto"/>
              <w:left w:val="single" w:sz="4" w:space="0" w:color="auto"/>
              <w:bottom w:val="single" w:sz="4" w:space="0" w:color="auto"/>
              <w:right w:val="single" w:sz="4" w:space="0" w:color="auto"/>
            </w:tcBorders>
          </w:tcPr>
          <w:p w14:paraId="4890E0F2" w14:textId="377D9E2B" w:rsidR="009E2C77" w:rsidRPr="002A2E3F" w:rsidRDefault="0094651C" w:rsidP="0094651C">
            <w:pPr>
              <w:spacing w:line="228" w:lineRule="auto"/>
              <w:ind w:left="-132" w:right="-104" w:firstLine="43"/>
              <w:jc w:val="cente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360</w:t>
            </w:r>
          </w:p>
        </w:tc>
        <w:tc>
          <w:tcPr>
            <w:tcW w:w="2233" w:type="dxa"/>
            <w:tcBorders>
              <w:top w:val="single" w:sz="4" w:space="0" w:color="auto"/>
              <w:left w:val="single" w:sz="4" w:space="0" w:color="auto"/>
              <w:bottom w:val="single" w:sz="4" w:space="0" w:color="auto"/>
              <w:right w:val="single" w:sz="4" w:space="0" w:color="auto"/>
            </w:tcBorders>
          </w:tcPr>
          <w:p w14:paraId="79128D2F" w14:textId="77777777" w:rsidR="009E2C77" w:rsidRPr="002A2E3F" w:rsidRDefault="009E2C77">
            <w:pPr>
              <w:spacing w:line="228" w:lineRule="auto"/>
              <w:ind w:right="455"/>
              <w:rPr>
                <w:rFonts w:ascii="Times New Roman" w:eastAsia="Courier New" w:hAnsi="Times New Roman" w:cs="Times New Roman"/>
                <w:color w:val="000000"/>
                <w:sz w:val="24"/>
                <w:szCs w:val="24"/>
              </w:rPr>
            </w:pPr>
          </w:p>
        </w:tc>
        <w:tc>
          <w:tcPr>
            <w:tcW w:w="1405" w:type="dxa"/>
            <w:tcBorders>
              <w:top w:val="single" w:sz="4" w:space="0" w:color="auto"/>
              <w:left w:val="single" w:sz="4" w:space="0" w:color="auto"/>
              <w:bottom w:val="single" w:sz="4" w:space="0" w:color="auto"/>
              <w:right w:val="single" w:sz="4" w:space="0" w:color="auto"/>
            </w:tcBorders>
          </w:tcPr>
          <w:p w14:paraId="57BF4C25" w14:textId="77777777" w:rsidR="009E2C77" w:rsidRPr="002A2E3F" w:rsidRDefault="009E2C77">
            <w:pPr>
              <w:spacing w:line="228" w:lineRule="auto"/>
              <w:ind w:right="455"/>
              <w:rPr>
                <w:rFonts w:ascii="Times New Roman" w:eastAsia="Courier New" w:hAnsi="Times New Roman" w:cs="Times New Roman"/>
                <w:color w:val="000000"/>
                <w:sz w:val="24"/>
                <w:szCs w:val="24"/>
              </w:rPr>
            </w:pPr>
          </w:p>
        </w:tc>
        <w:tc>
          <w:tcPr>
            <w:tcW w:w="1847" w:type="dxa"/>
            <w:tcBorders>
              <w:top w:val="single" w:sz="4" w:space="0" w:color="auto"/>
              <w:left w:val="single" w:sz="4" w:space="0" w:color="auto"/>
              <w:bottom w:val="single" w:sz="4" w:space="0" w:color="auto"/>
              <w:right w:val="single" w:sz="4" w:space="0" w:color="auto"/>
            </w:tcBorders>
          </w:tcPr>
          <w:p w14:paraId="60D8FBE2" w14:textId="77777777" w:rsidR="009E2C77" w:rsidRPr="002A2E3F" w:rsidRDefault="009E2C77">
            <w:pPr>
              <w:spacing w:line="228" w:lineRule="auto"/>
              <w:ind w:right="455"/>
              <w:rPr>
                <w:rFonts w:ascii="Times New Roman" w:eastAsia="Courier New" w:hAnsi="Times New Roman" w:cs="Times New Roman"/>
                <w:color w:val="000000"/>
                <w:sz w:val="24"/>
                <w:szCs w:val="24"/>
              </w:rPr>
            </w:pPr>
          </w:p>
        </w:tc>
      </w:tr>
      <w:tr w:rsidR="009E2C77" w:rsidRPr="002A2E3F" w14:paraId="0E87CB8A" w14:textId="77777777" w:rsidTr="00DE6C64">
        <w:tc>
          <w:tcPr>
            <w:tcW w:w="2965" w:type="dxa"/>
            <w:tcBorders>
              <w:top w:val="single" w:sz="4" w:space="0" w:color="auto"/>
              <w:left w:val="single" w:sz="4" w:space="0" w:color="auto"/>
              <w:bottom w:val="single" w:sz="4" w:space="0" w:color="auto"/>
              <w:right w:val="single" w:sz="4" w:space="0" w:color="auto"/>
            </w:tcBorders>
          </w:tcPr>
          <w:p w14:paraId="6F12EE46" w14:textId="77777777" w:rsidR="009E2C77" w:rsidRPr="002A2E3F" w:rsidRDefault="009E2C77">
            <w:pPr>
              <w:spacing w:line="228" w:lineRule="auto"/>
              <w:ind w:right="595"/>
              <w:rPr>
                <w:rFonts w:ascii="Times New Roman" w:eastAsia="Courier New" w:hAnsi="Times New Roman" w:cs="Times New Roman"/>
                <w:b/>
                <w:color w:val="000000"/>
                <w:sz w:val="24"/>
                <w:szCs w:val="24"/>
              </w:rPr>
            </w:pPr>
            <w:r w:rsidRPr="002A2E3F">
              <w:rPr>
                <w:rFonts w:ascii="Times New Roman" w:eastAsia="Courier New" w:hAnsi="Times New Roman" w:cs="Times New Roman"/>
                <w:b/>
                <w:color w:val="000000"/>
                <w:sz w:val="24"/>
                <w:szCs w:val="24"/>
              </w:rPr>
              <w:t>REFERENCES</w:t>
            </w:r>
          </w:p>
          <w:p w14:paraId="50335740" w14:textId="77777777" w:rsidR="009E2C77" w:rsidRPr="002A2E3F" w:rsidRDefault="009E2C77">
            <w:pPr>
              <w:spacing w:line="228" w:lineRule="auto"/>
              <w:ind w:right="595"/>
              <w:rPr>
                <w:rFonts w:ascii="Times New Roman" w:eastAsia="Courier New" w:hAnsi="Times New Roman" w:cs="Times New Roman"/>
                <w:color w:val="000000"/>
                <w:sz w:val="24"/>
                <w:szCs w:val="24"/>
              </w:rPr>
            </w:pPr>
          </w:p>
        </w:tc>
        <w:tc>
          <w:tcPr>
            <w:tcW w:w="6385" w:type="dxa"/>
            <w:gridSpan w:val="5"/>
            <w:tcBorders>
              <w:top w:val="single" w:sz="4" w:space="0" w:color="auto"/>
              <w:left w:val="single" w:sz="4" w:space="0" w:color="auto"/>
              <w:bottom w:val="single" w:sz="4" w:space="0" w:color="auto"/>
              <w:right w:val="single" w:sz="4" w:space="0" w:color="auto"/>
            </w:tcBorders>
          </w:tcPr>
          <w:p w14:paraId="06B0129C" w14:textId="77777777" w:rsidR="009E2C77" w:rsidRPr="002A2E3F" w:rsidRDefault="00DE6C64">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1. The </w:t>
            </w:r>
            <w:proofErr w:type="spellStart"/>
            <w:r w:rsidRPr="002A2E3F">
              <w:rPr>
                <w:rFonts w:ascii="Times New Roman" w:eastAsia="Courier New" w:hAnsi="Times New Roman" w:cs="Times New Roman"/>
                <w:color w:val="000000"/>
                <w:sz w:val="24"/>
                <w:szCs w:val="24"/>
              </w:rPr>
              <w:t>GESSiP</w:t>
            </w:r>
            <w:proofErr w:type="spellEnd"/>
            <w:r w:rsidRPr="002A2E3F">
              <w:rPr>
                <w:rFonts w:ascii="Times New Roman" w:eastAsia="Courier New" w:hAnsi="Times New Roman" w:cs="Times New Roman"/>
                <w:color w:val="000000"/>
                <w:sz w:val="24"/>
                <w:szCs w:val="24"/>
              </w:rPr>
              <w:t xml:space="preserve"> Project Document</w:t>
            </w:r>
          </w:p>
          <w:p w14:paraId="5CA7056B" w14:textId="3E44BF1F" w:rsidR="00DE6C64" w:rsidRPr="002A2E3F" w:rsidRDefault="00DE6C64" w:rsidP="008D7430">
            <w:pPr>
              <w:spacing w:line="228" w:lineRule="auto"/>
              <w:ind w:right="455"/>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2. Power</w:t>
            </w:r>
            <w:r w:rsidR="00693511">
              <w:rPr>
                <w:rFonts w:ascii="Times New Roman" w:eastAsia="Courier New" w:hAnsi="Times New Roman" w:cs="Times New Roman"/>
                <w:color w:val="000000"/>
                <w:sz w:val="24"/>
                <w:szCs w:val="24"/>
              </w:rPr>
              <w:t>P</w:t>
            </w:r>
            <w:r w:rsidRPr="002A2E3F">
              <w:rPr>
                <w:rFonts w:ascii="Times New Roman" w:eastAsia="Courier New" w:hAnsi="Times New Roman" w:cs="Times New Roman"/>
                <w:color w:val="000000"/>
                <w:sz w:val="24"/>
                <w:szCs w:val="24"/>
              </w:rPr>
              <w:t>oint presentations</w:t>
            </w:r>
          </w:p>
        </w:tc>
      </w:tr>
      <w:tr w:rsidR="009E2C77" w:rsidRPr="002A2E3F" w14:paraId="226C2623" w14:textId="77777777" w:rsidTr="00DE6C64">
        <w:tc>
          <w:tcPr>
            <w:tcW w:w="2965" w:type="dxa"/>
            <w:tcBorders>
              <w:top w:val="single" w:sz="4" w:space="0" w:color="auto"/>
              <w:left w:val="single" w:sz="4" w:space="0" w:color="auto"/>
              <w:bottom w:val="single" w:sz="4" w:space="0" w:color="auto"/>
              <w:right w:val="single" w:sz="4" w:space="0" w:color="auto"/>
            </w:tcBorders>
          </w:tcPr>
          <w:p w14:paraId="0A9835AB" w14:textId="5DCDCCCA" w:rsidR="009E2C77" w:rsidRPr="002A2E3F" w:rsidRDefault="009E2C77">
            <w:pPr>
              <w:spacing w:line="228" w:lineRule="auto"/>
              <w:ind w:right="595"/>
              <w:rPr>
                <w:rFonts w:ascii="Times New Roman" w:eastAsia="Courier New" w:hAnsi="Times New Roman" w:cs="Times New Roman"/>
                <w:b/>
                <w:color w:val="000000"/>
                <w:sz w:val="24"/>
                <w:szCs w:val="24"/>
              </w:rPr>
            </w:pPr>
            <w:r w:rsidRPr="002A2E3F">
              <w:rPr>
                <w:rFonts w:ascii="Times New Roman" w:eastAsia="Courier New" w:hAnsi="Times New Roman" w:cs="Times New Roman"/>
                <w:b/>
                <w:color w:val="000000"/>
                <w:sz w:val="24"/>
                <w:szCs w:val="24"/>
              </w:rPr>
              <w:t>REMARKS</w:t>
            </w:r>
            <w:r w:rsidR="008D7430" w:rsidRPr="002A2E3F">
              <w:rPr>
                <w:rFonts w:ascii="Times New Roman" w:eastAsia="Courier New" w:hAnsi="Times New Roman" w:cs="Times New Roman"/>
                <w:color w:val="000000"/>
                <w:sz w:val="24"/>
                <w:szCs w:val="24"/>
              </w:rPr>
              <w:t xml:space="preserve"> </w:t>
            </w:r>
            <w:r w:rsidR="008D7430" w:rsidRPr="002A2E3F">
              <w:rPr>
                <w:rFonts w:ascii="Times New Roman" w:eastAsia="Courier New" w:hAnsi="Times New Roman" w:cs="Times New Roman"/>
                <w:color w:val="000000"/>
                <w:sz w:val="24"/>
                <w:szCs w:val="24"/>
              </w:rPr>
              <w:t>Handouts attached</w:t>
            </w:r>
          </w:p>
          <w:p w14:paraId="0C4F8E02" w14:textId="77777777" w:rsidR="009E2C77" w:rsidRPr="002A2E3F" w:rsidRDefault="009E2C77">
            <w:pPr>
              <w:spacing w:line="228" w:lineRule="auto"/>
              <w:ind w:right="595"/>
              <w:rPr>
                <w:rFonts w:ascii="Times New Roman" w:eastAsia="Courier New" w:hAnsi="Times New Roman" w:cs="Times New Roman"/>
                <w:color w:val="000000"/>
                <w:sz w:val="24"/>
                <w:szCs w:val="24"/>
              </w:rPr>
            </w:pPr>
          </w:p>
          <w:p w14:paraId="33F7C7A0" w14:textId="77777777" w:rsidR="009E2C77" w:rsidRPr="002A2E3F" w:rsidRDefault="009E2C77">
            <w:pPr>
              <w:spacing w:line="228" w:lineRule="auto"/>
              <w:ind w:right="595"/>
              <w:rPr>
                <w:rFonts w:ascii="Times New Roman" w:eastAsia="Courier New" w:hAnsi="Times New Roman" w:cs="Times New Roman"/>
                <w:color w:val="000000"/>
                <w:sz w:val="24"/>
                <w:szCs w:val="24"/>
              </w:rPr>
            </w:pPr>
          </w:p>
        </w:tc>
        <w:tc>
          <w:tcPr>
            <w:tcW w:w="6385" w:type="dxa"/>
            <w:gridSpan w:val="5"/>
            <w:tcBorders>
              <w:top w:val="single" w:sz="4" w:space="0" w:color="auto"/>
              <w:left w:val="single" w:sz="4" w:space="0" w:color="auto"/>
              <w:bottom w:val="single" w:sz="4" w:space="0" w:color="auto"/>
              <w:right w:val="single" w:sz="4" w:space="0" w:color="auto"/>
            </w:tcBorders>
          </w:tcPr>
          <w:p w14:paraId="38BA110A" w14:textId="593B0F99" w:rsidR="008D7430" w:rsidRPr="008D7430" w:rsidRDefault="008D7430" w:rsidP="008D7430">
            <w:pPr>
              <w:pStyle w:val="ListParagraph"/>
              <w:numPr>
                <w:ilvl w:val="0"/>
                <w:numId w:val="60"/>
              </w:numPr>
              <w:rPr>
                <w:rFonts w:ascii="Times New Roman" w:hAnsi="Times New Roman" w:cs="Times New Roman"/>
                <w:sz w:val="24"/>
                <w:szCs w:val="24"/>
              </w:rPr>
            </w:pPr>
            <w:r w:rsidRPr="008D7430">
              <w:rPr>
                <w:rFonts w:ascii="Times New Roman" w:hAnsi="Times New Roman" w:cs="Times New Roman"/>
                <w:sz w:val="24"/>
                <w:szCs w:val="24"/>
              </w:rPr>
              <w:t xml:space="preserve">Village-Based Advisor - Selection Guidelines </w:t>
            </w:r>
          </w:p>
          <w:p w14:paraId="21746FE3" w14:textId="4C899965" w:rsidR="008D7430" w:rsidRPr="008D7430" w:rsidRDefault="008D7430" w:rsidP="008D7430">
            <w:pPr>
              <w:numPr>
                <w:ilvl w:val="0"/>
                <w:numId w:val="60"/>
              </w:numPr>
              <w:spacing w:line="254" w:lineRule="auto"/>
              <w:rPr>
                <w:rFonts w:ascii="Times New Roman" w:hAnsi="Times New Roman" w:cs="Times New Roman"/>
                <w:sz w:val="24"/>
                <w:szCs w:val="24"/>
                <w:lang w:val="en-US"/>
              </w:rPr>
            </w:pPr>
            <w:r w:rsidRPr="008D7430">
              <w:rPr>
                <w:rFonts w:ascii="Times New Roman" w:eastAsia="Libre Baskerville" w:hAnsi="Times New Roman" w:cs="Times New Roman"/>
                <w:sz w:val="24"/>
                <w:szCs w:val="24"/>
              </w:rPr>
              <w:t>V</w:t>
            </w:r>
            <w:r>
              <w:rPr>
                <w:rFonts w:ascii="Times New Roman" w:eastAsia="Libre Baskerville" w:hAnsi="Times New Roman" w:cs="Times New Roman"/>
                <w:sz w:val="24"/>
                <w:szCs w:val="24"/>
              </w:rPr>
              <w:t>BA</w:t>
            </w:r>
            <w:r w:rsidRPr="008D7430">
              <w:rPr>
                <w:rFonts w:ascii="Times New Roman" w:eastAsia="Libre Baskerville" w:hAnsi="Times New Roman" w:cs="Times New Roman"/>
                <w:sz w:val="24"/>
                <w:szCs w:val="24"/>
              </w:rPr>
              <w:t xml:space="preserve"> Protocols </w:t>
            </w:r>
            <w:r>
              <w:rPr>
                <w:rFonts w:ascii="Times New Roman" w:eastAsia="Libre Baskerville" w:hAnsi="Times New Roman" w:cs="Times New Roman"/>
                <w:sz w:val="24"/>
                <w:szCs w:val="24"/>
              </w:rPr>
              <w:t>a</w:t>
            </w:r>
            <w:r w:rsidRPr="008D7430">
              <w:rPr>
                <w:rFonts w:ascii="Times New Roman" w:eastAsia="Libre Baskerville" w:hAnsi="Times New Roman" w:cs="Times New Roman"/>
                <w:sz w:val="24"/>
                <w:szCs w:val="24"/>
              </w:rPr>
              <w:t xml:space="preserve">nd Deliverables </w:t>
            </w:r>
          </w:p>
          <w:p w14:paraId="254AEF19" w14:textId="09C92B35" w:rsidR="008D7430" w:rsidRPr="008D7430" w:rsidRDefault="008D7430" w:rsidP="008D7430">
            <w:pPr>
              <w:numPr>
                <w:ilvl w:val="0"/>
                <w:numId w:val="60"/>
              </w:numPr>
              <w:spacing w:line="254" w:lineRule="auto"/>
              <w:rPr>
                <w:rFonts w:ascii="Times New Roman" w:hAnsi="Times New Roman" w:cs="Times New Roman"/>
                <w:sz w:val="24"/>
                <w:szCs w:val="24"/>
              </w:rPr>
            </w:pPr>
            <w:r>
              <w:rPr>
                <w:rFonts w:ascii="Times New Roman" w:eastAsia="Libre Baskerville" w:hAnsi="Times New Roman" w:cs="Times New Roman"/>
                <w:sz w:val="24"/>
                <w:szCs w:val="24"/>
              </w:rPr>
              <w:t>AEA</w:t>
            </w:r>
            <w:r w:rsidRPr="008D7430">
              <w:rPr>
                <w:rFonts w:ascii="Times New Roman" w:eastAsia="Libre Baskerville" w:hAnsi="Times New Roman" w:cs="Times New Roman"/>
                <w:sz w:val="24"/>
                <w:szCs w:val="24"/>
              </w:rPr>
              <w:t xml:space="preserve"> Protocols </w:t>
            </w:r>
            <w:r>
              <w:rPr>
                <w:rFonts w:ascii="Times New Roman" w:eastAsia="Libre Baskerville" w:hAnsi="Times New Roman" w:cs="Times New Roman"/>
                <w:sz w:val="24"/>
                <w:szCs w:val="24"/>
              </w:rPr>
              <w:t>a</w:t>
            </w:r>
            <w:r w:rsidRPr="008D7430">
              <w:rPr>
                <w:rFonts w:ascii="Times New Roman" w:eastAsia="Libre Baskerville" w:hAnsi="Times New Roman" w:cs="Times New Roman"/>
                <w:sz w:val="24"/>
                <w:szCs w:val="24"/>
              </w:rPr>
              <w:t>nd Deliverables</w:t>
            </w:r>
          </w:p>
          <w:p w14:paraId="7610F323" w14:textId="72D40781" w:rsidR="008D7430" w:rsidRPr="008D7430" w:rsidRDefault="008D7430" w:rsidP="008D7430">
            <w:pPr>
              <w:numPr>
                <w:ilvl w:val="0"/>
                <w:numId w:val="60"/>
              </w:numPr>
              <w:spacing w:line="254" w:lineRule="auto"/>
              <w:rPr>
                <w:rFonts w:ascii="Times New Roman" w:hAnsi="Times New Roman" w:cs="Times New Roman"/>
                <w:sz w:val="24"/>
                <w:szCs w:val="24"/>
              </w:rPr>
            </w:pPr>
            <w:r w:rsidRPr="008D7430">
              <w:rPr>
                <w:rFonts w:ascii="Times New Roman" w:eastAsia="Libre Baskerville" w:hAnsi="Times New Roman" w:cs="Times New Roman"/>
                <w:sz w:val="24"/>
                <w:szCs w:val="24"/>
              </w:rPr>
              <w:t xml:space="preserve">Mother </w:t>
            </w:r>
            <w:r>
              <w:rPr>
                <w:rFonts w:ascii="Times New Roman" w:eastAsia="Libre Baskerville" w:hAnsi="Times New Roman" w:cs="Times New Roman"/>
                <w:sz w:val="24"/>
                <w:szCs w:val="24"/>
              </w:rPr>
              <w:t>a</w:t>
            </w:r>
            <w:r w:rsidRPr="008D7430">
              <w:rPr>
                <w:rFonts w:ascii="Times New Roman" w:eastAsia="Libre Baskerville" w:hAnsi="Times New Roman" w:cs="Times New Roman"/>
                <w:sz w:val="24"/>
                <w:szCs w:val="24"/>
              </w:rPr>
              <w:t>nd Baby Demo Plot Protocols</w:t>
            </w:r>
          </w:p>
          <w:p w14:paraId="1FD31B31" w14:textId="6E15E0E1" w:rsidR="008D7430" w:rsidRPr="008D7430" w:rsidRDefault="008D7430" w:rsidP="002D4EBD">
            <w:pPr>
              <w:numPr>
                <w:ilvl w:val="0"/>
                <w:numId w:val="60"/>
              </w:numPr>
              <w:spacing w:line="254" w:lineRule="auto"/>
              <w:rPr>
                <w:rFonts w:ascii="Times New Roman" w:hAnsi="Times New Roman" w:cs="Times New Roman"/>
                <w:sz w:val="24"/>
                <w:szCs w:val="24"/>
              </w:rPr>
            </w:pPr>
            <w:r w:rsidRPr="008D7430">
              <w:rPr>
                <w:rFonts w:ascii="Times New Roman" w:hAnsi="Times New Roman" w:cs="Times New Roman"/>
                <w:sz w:val="24"/>
                <w:szCs w:val="24"/>
              </w:rPr>
              <w:t xml:space="preserve">Role Play </w:t>
            </w:r>
            <w:r>
              <w:rPr>
                <w:rFonts w:ascii="Times New Roman" w:hAnsi="Times New Roman" w:cs="Times New Roman"/>
                <w:sz w:val="24"/>
                <w:szCs w:val="24"/>
              </w:rPr>
              <w:t>o</w:t>
            </w:r>
            <w:r w:rsidRPr="008D7430">
              <w:rPr>
                <w:rFonts w:ascii="Times New Roman" w:hAnsi="Times New Roman" w:cs="Times New Roman"/>
                <w:sz w:val="24"/>
                <w:szCs w:val="24"/>
              </w:rPr>
              <w:t>n Community Sens</w:t>
            </w:r>
            <w:r>
              <w:rPr>
                <w:rFonts w:ascii="Times New Roman" w:hAnsi="Times New Roman" w:cs="Times New Roman"/>
                <w:sz w:val="24"/>
                <w:szCs w:val="24"/>
              </w:rPr>
              <w:t>i</w:t>
            </w:r>
            <w:r w:rsidRPr="008D7430">
              <w:rPr>
                <w:rFonts w:ascii="Times New Roman" w:hAnsi="Times New Roman" w:cs="Times New Roman"/>
                <w:sz w:val="24"/>
                <w:szCs w:val="24"/>
              </w:rPr>
              <w:t xml:space="preserve">tisation </w:t>
            </w:r>
            <w:r>
              <w:rPr>
                <w:rFonts w:ascii="Times New Roman" w:hAnsi="Times New Roman" w:cs="Times New Roman"/>
                <w:sz w:val="24"/>
                <w:szCs w:val="24"/>
              </w:rPr>
              <w:t>a</w:t>
            </w:r>
            <w:r w:rsidRPr="008D7430">
              <w:rPr>
                <w:rFonts w:ascii="Times New Roman" w:hAnsi="Times New Roman" w:cs="Times New Roman"/>
                <w:sz w:val="24"/>
                <w:szCs w:val="24"/>
              </w:rPr>
              <w:t xml:space="preserve">nd </w:t>
            </w:r>
            <w:r>
              <w:rPr>
                <w:rFonts w:ascii="Times New Roman" w:hAnsi="Times New Roman" w:cs="Times New Roman"/>
                <w:sz w:val="24"/>
                <w:szCs w:val="24"/>
              </w:rPr>
              <w:t>CBA</w:t>
            </w:r>
            <w:r w:rsidRPr="008D7430">
              <w:rPr>
                <w:rFonts w:ascii="Times New Roman" w:hAnsi="Times New Roman" w:cs="Times New Roman"/>
                <w:sz w:val="24"/>
                <w:szCs w:val="24"/>
              </w:rPr>
              <w:t xml:space="preserve"> Selection</w:t>
            </w:r>
          </w:p>
          <w:p w14:paraId="2C6EA7E2" w14:textId="21EC578D" w:rsidR="008D7430" w:rsidRPr="008D7430" w:rsidRDefault="008D7430" w:rsidP="008D7430">
            <w:pPr>
              <w:numPr>
                <w:ilvl w:val="0"/>
                <w:numId w:val="60"/>
              </w:numPr>
              <w:spacing w:line="254" w:lineRule="auto"/>
              <w:rPr>
                <w:rFonts w:ascii="Times New Roman" w:hAnsi="Times New Roman" w:cs="Times New Roman"/>
                <w:sz w:val="24"/>
                <w:szCs w:val="24"/>
              </w:rPr>
            </w:pPr>
            <w:r w:rsidRPr="008D7430">
              <w:rPr>
                <w:rFonts w:ascii="Times New Roman" w:hAnsi="Times New Roman" w:cs="Times New Roman"/>
                <w:sz w:val="24"/>
                <w:szCs w:val="24"/>
              </w:rPr>
              <w:t xml:space="preserve">Training Tips </w:t>
            </w:r>
            <w:r>
              <w:rPr>
                <w:rFonts w:ascii="Times New Roman" w:hAnsi="Times New Roman" w:cs="Times New Roman"/>
                <w:sz w:val="24"/>
                <w:szCs w:val="24"/>
              </w:rPr>
              <w:t>a</w:t>
            </w:r>
            <w:r w:rsidRPr="008D7430">
              <w:rPr>
                <w:rFonts w:ascii="Times New Roman" w:hAnsi="Times New Roman" w:cs="Times New Roman"/>
                <w:sz w:val="24"/>
                <w:szCs w:val="24"/>
              </w:rPr>
              <w:t>nd Effective Facilitation</w:t>
            </w:r>
          </w:p>
          <w:p w14:paraId="2F2B57C0" w14:textId="19AC1F74" w:rsidR="008D7430" w:rsidRPr="008D7430" w:rsidRDefault="008D7430" w:rsidP="008D7430">
            <w:pPr>
              <w:numPr>
                <w:ilvl w:val="0"/>
                <w:numId w:val="60"/>
              </w:numPr>
              <w:spacing w:line="254" w:lineRule="auto"/>
              <w:rPr>
                <w:rFonts w:ascii="Times New Roman" w:hAnsi="Times New Roman" w:cs="Times New Roman"/>
                <w:sz w:val="24"/>
                <w:szCs w:val="24"/>
              </w:rPr>
            </w:pPr>
            <w:r w:rsidRPr="008D7430">
              <w:rPr>
                <w:rFonts w:ascii="Times New Roman" w:hAnsi="Times New Roman" w:cs="Times New Roman"/>
                <w:sz w:val="24"/>
                <w:szCs w:val="24"/>
              </w:rPr>
              <w:t>Adult Learning</w:t>
            </w:r>
          </w:p>
          <w:p w14:paraId="43B218BF" w14:textId="7D0E2805" w:rsidR="008D7430" w:rsidRPr="008D7430" w:rsidRDefault="008D7430" w:rsidP="008D7430">
            <w:pPr>
              <w:numPr>
                <w:ilvl w:val="0"/>
                <w:numId w:val="60"/>
              </w:numPr>
              <w:spacing w:line="254" w:lineRule="auto"/>
              <w:rPr>
                <w:rFonts w:ascii="Times New Roman" w:hAnsi="Times New Roman" w:cs="Times New Roman"/>
                <w:sz w:val="24"/>
                <w:szCs w:val="24"/>
              </w:rPr>
            </w:pPr>
            <w:r w:rsidRPr="008D7430">
              <w:rPr>
                <w:rFonts w:ascii="Times New Roman" w:hAnsi="Times New Roman" w:cs="Times New Roman"/>
                <w:sz w:val="24"/>
                <w:szCs w:val="24"/>
              </w:rPr>
              <w:t>Presentation Skills</w:t>
            </w:r>
            <w:r w:rsidRPr="008D7430">
              <w:rPr>
                <w:rFonts w:ascii="Times New Roman" w:hAnsi="Times New Roman" w:cs="Times New Roman"/>
                <w:sz w:val="24"/>
                <w:szCs w:val="24"/>
              </w:rPr>
              <w:tab/>
            </w:r>
          </w:p>
        </w:tc>
      </w:tr>
    </w:tbl>
    <w:p w14:paraId="57146A83" w14:textId="77777777" w:rsidR="009E2C77" w:rsidRPr="002A2E3F" w:rsidRDefault="009E2C77" w:rsidP="008D7430">
      <w:pPr>
        <w:spacing w:after="0" w:line="240" w:lineRule="auto"/>
        <w:ind w:right="104"/>
        <w:rPr>
          <w:rFonts w:ascii="Times New Roman" w:eastAsia="Courier New" w:hAnsi="Times New Roman" w:cs="Times New Roman"/>
          <w:color w:val="000000"/>
        </w:rPr>
      </w:pPr>
    </w:p>
    <w:tbl>
      <w:tblPr>
        <w:tblStyle w:val="TableGrid"/>
        <w:tblW w:w="0" w:type="auto"/>
        <w:tblInd w:w="0" w:type="dxa"/>
        <w:shd w:val="clear" w:color="auto" w:fill="FFC000"/>
        <w:tblLook w:val="04A0" w:firstRow="1" w:lastRow="0" w:firstColumn="1" w:lastColumn="0" w:noHBand="0" w:noVBand="1"/>
      </w:tblPr>
      <w:tblGrid>
        <w:gridCol w:w="2245"/>
        <w:gridCol w:w="1620"/>
        <w:gridCol w:w="2340"/>
        <w:gridCol w:w="1648"/>
        <w:gridCol w:w="1497"/>
      </w:tblGrid>
      <w:tr w:rsidR="009E2C77" w:rsidRPr="002A2E3F" w14:paraId="7CE46615" w14:textId="77777777" w:rsidTr="00CB7250">
        <w:tc>
          <w:tcPr>
            <w:tcW w:w="2245" w:type="dxa"/>
            <w:tcBorders>
              <w:top w:val="single" w:sz="4" w:space="0" w:color="auto"/>
              <w:left w:val="single" w:sz="4" w:space="0" w:color="auto"/>
              <w:bottom w:val="single" w:sz="4" w:space="0" w:color="auto"/>
              <w:right w:val="single" w:sz="4" w:space="0" w:color="auto"/>
            </w:tcBorders>
            <w:shd w:val="clear" w:color="auto" w:fill="FFC000"/>
            <w:hideMark/>
          </w:tcPr>
          <w:p w14:paraId="03F971A0" w14:textId="77777777" w:rsidR="009E2C77" w:rsidRPr="002A2E3F" w:rsidRDefault="009E2C77">
            <w:pPr>
              <w:spacing w:line="228" w:lineRule="auto"/>
              <w:ind w:right="59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1.. Introduction</w:t>
            </w:r>
          </w:p>
        </w:tc>
        <w:tc>
          <w:tcPr>
            <w:tcW w:w="1620" w:type="dxa"/>
            <w:tcBorders>
              <w:top w:val="single" w:sz="4" w:space="0" w:color="auto"/>
              <w:left w:val="single" w:sz="4" w:space="0" w:color="auto"/>
              <w:bottom w:val="single" w:sz="4" w:space="0" w:color="auto"/>
              <w:right w:val="single" w:sz="4" w:space="0" w:color="auto"/>
            </w:tcBorders>
            <w:shd w:val="clear" w:color="auto" w:fill="FFC000"/>
            <w:hideMark/>
          </w:tcPr>
          <w:p w14:paraId="1388BFEC" w14:textId="10DD1C0F" w:rsidR="009E2C77" w:rsidRPr="002A2E3F" w:rsidRDefault="006D6FE7">
            <w:pPr>
              <w:spacing w:line="228" w:lineRule="auto"/>
              <w:ind w:right="595"/>
              <w:jc w:val="center"/>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3</w:t>
            </w:r>
            <w:r w:rsidR="009E2C77" w:rsidRPr="002A2E3F">
              <w:rPr>
                <w:rFonts w:ascii="Times New Roman" w:eastAsia="Courier New" w:hAnsi="Times New Roman" w:cs="Times New Roman"/>
                <w:b/>
                <w:i/>
                <w:color w:val="000000"/>
              </w:rPr>
              <w:t>0</w:t>
            </w:r>
            <w:r w:rsidR="002D687C" w:rsidRPr="002A2E3F">
              <w:rPr>
                <w:rFonts w:ascii="Times New Roman" w:eastAsia="Courier New" w:hAnsi="Times New Roman" w:cs="Times New Roman"/>
                <w:b/>
                <w:i/>
                <w:color w:val="000000"/>
              </w:rPr>
              <w:t xml:space="preserve"> mins</w:t>
            </w:r>
          </w:p>
        </w:tc>
        <w:tc>
          <w:tcPr>
            <w:tcW w:w="2340" w:type="dxa"/>
            <w:tcBorders>
              <w:top w:val="single" w:sz="4" w:space="0" w:color="auto"/>
              <w:left w:val="single" w:sz="4" w:space="0" w:color="auto"/>
              <w:bottom w:val="single" w:sz="4" w:space="0" w:color="auto"/>
              <w:right w:val="single" w:sz="4" w:space="0" w:color="auto"/>
            </w:tcBorders>
            <w:shd w:val="clear" w:color="auto" w:fill="FFC000"/>
            <w:hideMark/>
          </w:tcPr>
          <w:p w14:paraId="00378E70" w14:textId="222AD849" w:rsidR="009E2C77" w:rsidRPr="002A2E3F" w:rsidRDefault="009E2C77">
            <w:pPr>
              <w:spacing w:line="228" w:lineRule="auto"/>
              <w:ind w:right="45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Brief </w:t>
            </w:r>
            <w:r w:rsidR="002D687C" w:rsidRPr="002A2E3F">
              <w:rPr>
                <w:rFonts w:ascii="Times New Roman" w:eastAsia="Courier New" w:hAnsi="Times New Roman" w:cs="Times New Roman"/>
                <w:b/>
                <w:i/>
                <w:color w:val="000000"/>
              </w:rPr>
              <w:t>presentation</w:t>
            </w:r>
          </w:p>
        </w:tc>
        <w:tc>
          <w:tcPr>
            <w:tcW w:w="1648" w:type="dxa"/>
            <w:tcBorders>
              <w:top w:val="single" w:sz="4" w:space="0" w:color="auto"/>
              <w:left w:val="single" w:sz="4" w:space="0" w:color="auto"/>
              <w:bottom w:val="single" w:sz="4" w:space="0" w:color="auto"/>
              <w:right w:val="single" w:sz="4" w:space="0" w:color="auto"/>
            </w:tcBorders>
            <w:shd w:val="clear" w:color="auto" w:fill="FFC000"/>
            <w:hideMark/>
          </w:tcPr>
          <w:p w14:paraId="6E602006" w14:textId="77777777" w:rsidR="009E2C77" w:rsidRPr="002A2E3F" w:rsidRDefault="009E2C77">
            <w:pPr>
              <w:spacing w:line="228" w:lineRule="auto"/>
              <w:ind w:right="45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Plenary</w:t>
            </w:r>
          </w:p>
        </w:tc>
        <w:tc>
          <w:tcPr>
            <w:tcW w:w="1497" w:type="dxa"/>
            <w:tcBorders>
              <w:top w:val="single" w:sz="4" w:space="0" w:color="auto"/>
              <w:left w:val="single" w:sz="4" w:space="0" w:color="auto"/>
              <w:bottom w:val="single" w:sz="4" w:space="0" w:color="auto"/>
              <w:right w:val="single" w:sz="4" w:space="0" w:color="auto"/>
            </w:tcBorders>
            <w:shd w:val="clear" w:color="auto" w:fill="FFC000"/>
          </w:tcPr>
          <w:p w14:paraId="78B96F01" w14:textId="42A66B24" w:rsidR="009E2C77" w:rsidRPr="002A2E3F" w:rsidRDefault="00CB7250">
            <w:pPr>
              <w:spacing w:line="228" w:lineRule="auto"/>
              <w:ind w:right="-109"/>
              <w:rPr>
                <w:rFonts w:ascii="Times New Roman" w:eastAsia="Courier New" w:hAnsi="Times New Roman" w:cs="Times New Roman"/>
                <w:b/>
                <w:i/>
                <w:color w:val="000000"/>
              </w:rPr>
            </w:pPr>
            <w:proofErr w:type="spellStart"/>
            <w:r w:rsidRPr="002A2E3F">
              <w:rPr>
                <w:rFonts w:ascii="Times New Roman" w:eastAsia="Courier New" w:hAnsi="Times New Roman" w:cs="Times New Roman"/>
                <w:b/>
                <w:i/>
                <w:color w:val="000000"/>
              </w:rPr>
              <w:t>Lecturete</w:t>
            </w:r>
            <w:proofErr w:type="spellEnd"/>
          </w:p>
        </w:tc>
      </w:tr>
    </w:tbl>
    <w:p w14:paraId="3E06D45A" w14:textId="708DCAB3" w:rsidR="00FB3EF9" w:rsidRPr="002A2E3F" w:rsidRDefault="00FB3EF9" w:rsidP="00FB3EF9">
      <w:pPr>
        <w:spacing w:after="0" w:line="360" w:lineRule="auto"/>
        <w:jc w:val="both"/>
        <w:rPr>
          <w:rFonts w:ascii="Times New Roman" w:eastAsia="Courier New" w:hAnsi="Times New Roman" w:cs="Times New Roman"/>
          <w:color w:val="000000"/>
          <w:sz w:val="24"/>
          <w:szCs w:val="24"/>
        </w:rPr>
      </w:pPr>
      <w:r w:rsidRPr="002A2E3F">
        <w:rPr>
          <w:rFonts w:ascii="Times New Roman" w:hAnsi="Times New Roman" w:cs="Times New Roman"/>
          <w:b/>
          <w:sz w:val="24"/>
          <w:szCs w:val="24"/>
        </w:rPr>
        <w:t>Workshop Introductions</w:t>
      </w:r>
    </w:p>
    <w:p w14:paraId="2AC7083B" w14:textId="5E6B54C6" w:rsidR="00FB3EF9" w:rsidRPr="002A2E3F" w:rsidRDefault="00FB3EF9" w:rsidP="00FB3EF9">
      <w:pPr>
        <w:jc w:val="both"/>
        <w:rPr>
          <w:rFonts w:ascii="Times New Roman" w:hAnsi="Times New Roman" w:cs="Times New Roman"/>
          <w:sz w:val="24"/>
          <w:szCs w:val="24"/>
        </w:rPr>
      </w:pPr>
      <w:r w:rsidRPr="002A2E3F">
        <w:rPr>
          <w:rFonts w:ascii="Times New Roman" w:hAnsi="Times New Roman" w:cs="Times New Roman"/>
          <w:sz w:val="24"/>
          <w:szCs w:val="24"/>
        </w:rPr>
        <w:t>As a routine activity for all workshops, a session should be designed for introductions. This session will provide an opportunity for both facilitators and participants to know each other, agree on workshop objectives and expected outputs. During this session, workshop norms are also agreed upon. The following may be included as part of the introduction session:</w:t>
      </w:r>
    </w:p>
    <w:p w14:paraId="56A0124F" w14:textId="026E89F5" w:rsidR="00FB3EF9" w:rsidRPr="002A2E3F" w:rsidRDefault="00FB3EF9" w:rsidP="00FB3EF9">
      <w:pPr>
        <w:spacing w:after="0"/>
        <w:jc w:val="both"/>
        <w:rPr>
          <w:rFonts w:ascii="Times New Roman" w:hAnsi="Times New Roman" w:cs="Times New Roman"/>
          <w:i/>
          <w:sz w:val="24"/>
          <w:szCs w:val="24"/>
        </w:rPr>
      </w:pPr>
      <w:r w:rsidRPr="002A2E3F">
        <w:rPr>
          <w:rFonts w:ascii="Times New Roman" w:hAnsi="Times New Roman" w:cs="Times New Roman"/>
          <w:i/>
          <w:sz w:val="24"/>
          <w:szCs w:val="24"/>
        </w:rPr>
        <w:t>Step 1:</w:t>
      </w:r>
      <w:r w:rsidRPr="002A2E3F">
        <w:rPr>
          <w:rFonts w:ascii="Times New Roman" w:hAnsi="Times New Roman" w:cs="Times New Roman"/>
          <w:i/>
          <w:sz w:val="24"/>
          <w:szCs w:val="24"/>
        </w:rPr>
        <w:tab/>
        <w:t>Prayer</w:t>
      </w:r>
    </w:p>
    <w:p w14:paraId="65AF3E8A" w14:textId="7B9C4BA7" w:rsidR="00FB3EF9" w:rsidRPr="002A2E3F" w:rsidRDefault="00FB3EF9" w:rsidP="00FB3EF9">
      <w:pPr>
        <w:spacing w:after="0"/>
        <w:jc w:val="both"/>
        <w:rPr>
          <w:rFonts w:ascii="Times New Roman" w:hAnsi="Times New Roman" w:cs="Times New Roman"/>
          <w:i/>
          <w:sz w:val="24"/>
          <w:szCs w:val="24"/>
        </w:rPr>
      </w:pPr>
      <w:r w:rsidRPr="002A2E3F">
        <w:rPr>
          <w:rFonts w:ascii="Times New Roman" w:hAnsi="Times New Roman" w:cs="Times New Roman"/>
          <w:i/>
          <w:sz w:val="24"/>
          <w:szCs w:val="24"/>
        </w:rPr>
        <w:t>Step 2 Self Introduction</w:t>
      </w:r>
    </w:p>
    <w:p w14:paraId="73134191" w14:textId="77777777" w:rsidR="00FB3EF9" w:rsidRPr="002A2E3F" w:rsidRDefault="00FB3EF9" w:rsidP="00FB3EF9">
      <w:pPr>
        <w:spacing w:after="0"/>
        <w:ind w:left="1440" w:hanging="1440"/>
        <w:rPr>
          <w:rFonts w:ascii="Times New Roman" w:hAnsi="Times New Roman" w:cs="Times New Roman"/>
          <w:i/>
          <w:sz w:val="24"/>
          <w:szCs w:val="24"/>
        </w:rPr>
      </w:pPr>
      <w:r w:rsidRPr="002A2E3F">
        <w:rPr>
          <w:rFonts w:ascii="Times New Roman" w:hAnsi="Times New Roman" w:cs="Times New Roman"/>
          <w:i/>
          <w:sz w:val="24"/>
          <w:szCs w:val="24"/>
        </w:rPr>
        <w:t>Step 3: Expectations &amp; Fears:</w:t>
      </w:r>
    </w:p>
    <w:p w14:paraId="360F475F" w14:textId="3706CB25" w:rsidR="00FB3EF9" w:rsidRPr="002A2E3F" w:rsidRDefault="00FB3EF9" w:rsidP="00FB3EF9">
      <w:pPr>
        <w:spacing w:after="0"/>
        <w:jc w:val="both"/>
        <w:rPr>
          <w:rFonts w:ascii="Times New Roman" w:hAnsi="Times New Roman" w:cs="Times New Roman"/>
          <w:i/>
          <w:sz w:val="24"/>
          <w:szCs w:val="24"/>
        </w:rPr>
      </w:pPr>
      <w:r w:rsidRPr="002A2E3F">
        <w:rPr>
          <w:rFonts w:ascii="Times New Roman" w:hAnsi="Times New Roman" w:cs="Times New Roman"/>
          <w:i/>
          <w:sz w:val="24"/>
          <w:szCs w:val="24"/>
        </w:rPr>
        <w:t>Step 4: Program Overview</w:t>
      </w:r>
    </w:p>
    <w:p w14:paraId="1AAC0E8E" w14:textId="446D30E5" w:rsidR="00FB3EF9" w:rsidRPr="002A2E3F" w:rsidRDefault="00FB3EF9" w:rsidP="00FB3EF9">
      <w:pPr>
        <w:spacing w:after="0"/>
        <w:jc w:val="both"/>
        <w:rPr>
          <w:rFonts w:ascii="Times New Roman" w:hAnsi="Times New Roman" w:cs="Times New Roman"/>
          <w:i/>
          <w:sz w:val="24"/>
          <w:szCs w:val="24"/>
        </w:rPr>
      </w:pPr>
      <w:r w:rsidRPr="002A2E3F">
        <w:rPr>
          <w:rFonts w:ascii="Times New Roman" w:hAnsi="Times New Roman" w:cs="Times New Roman"/>
          <w:i/>
          <w:sz w:val="24"/>
          <w:szCs w:val="24"/>
        </w:rPr>
        <w:t>Step 5: Time-Table</w:t>
      </w:r>
    </w:p>
    <w:p w14:paraId="2BF9A599" w14:textId="1FE39B39" w:rsidR="00FB3EF9" w:rsidRPr="002A2E3F" w:rsidRDefault="00FB3EF9" w:rsidP="00FB3EF9">
      <w:pPr>
        <w:spacing w:after="0"/>
        <w:jc w:val="both"/>
        <w:rPr>
          <w:rFonts w:ascii="Times New Roman" w:hAnsi="Times New Roman" w:cs="Times New Roman"/>
          <w:i/>
          <w:sz w:val="24"/>
          <w:szCs w:val="24"/>
        </w:rPr>
      </w:pPr>
      <w:r w:rsidRPr="002A2E3F">
        <w:rPr>
          <w:rFonts w:ascii="Times New Roman" w:hAnsi="Times New Roman" w:cs="Times New Roman"/>
          <w:i/>
          <w:sz w:val="24"/>
          <w:szCs w:val="24"/>
        </w:rPr>
        <w:t>Step 6: Workshop Norms</w:t>
      </w:r>
    </w:p>
    <w:p w14:paraId="17A2C632" w14:textId="42AB9465" w:rsidR="00CB71D9" w:rsidRPr="002A2E3F" w:rsidRDefault="00CB71D9" w:rsidP="006D6FE7">
      <w:pPr>
        <w:spacing w:before="240" w:after="0"/>
        <w:jc w:val="both"/>
        <w:rPr>
          <w:rFonts w:ascii="Times New Roman" w:hAnsi="Times New Roman" w:cs="Times New Roman"/>
          <w:b/>
          <w:sz w:val="24"/>
          <w:szCs w:val="24"/>
        </w:rPr>
      </w:pPr>
      <w:r w:rsidRPr="002A2E3F">
        <w:rPr>
          <w:rFonts w:ascii="Times New Roman" w:hAnsi="Times New Roman" w:cs="Times New Roman"/>
          <w:b/>
          <w:sz w:val="24"/>
          <w:szCs w:val="24"/>
        </w:rPr>
        <w:t>Procedure 1:</w:t>
      </w:r>
    </w:p>
    <w:p w14:paraId="1BA66119" w14:textId="03A6DA86" w:rsidR="009E2C77" w:rsidRPr="002A2E3F" w:rsidRDefault="00D3793A" w:rsidP="00CB71D9">
      <w:pPr>
        <w:spacing w:line="360" w:lineRule="auto"/>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 xml:space="preserve">Brief presentation of the purpose of the training module. This module is to present the participants with key information on the </w:t>
      </w:r>
      <w:proofErr w:type="spellStart"/>
      <w:r w:rsidRPr="002A2E3F">
        <w:rPr>
          <w:rFonts w:ascii="Times New Roman" w:eastAsia="Courier New" w:hAnsi="Times New Roman" w:cs="Times New Roman"/>
          <w:color w:val="000000"/>
        </w:rPr>
        <w:t>GESSiP</w:t>
      </w:r>
      <w:proofErr w:type="spellEnd"/>
      <w:r w:rsidRPr="002A2E3F">
        <w:rPr>
          <w:rFonts w:ascii="Times New Roman" w:eastAsia="Courier New" w:hAnsi="Times New Roman" w:cs="Times New Roman"/>
          <w:color w:val="000000"/>
        </w:rPr>
        <w:t xml:space="preserve"> project. These include: Concept, Philosophy, Justification, roles and responsibilities of key actors, scope of coverage (geographic and agronomic), logistically requirements and other pertinent pillars for the project. The module also makes room for participants to raise possible challenges and together as a team develop solutions against the possible challenges </w:t>
      </w:r>
      <w:proofErr w:type="gramStart"/>
      <w:r w:rsidRPr="002A2E3F">
        <w:rPr>
          <w:rFonts w:ascii="Times New Roman" w:eastAsia="Courier New" w:hAnsi="Times New Roman" w:cs="Times New Roman"/>
          <w:color w:val="000000"/>
        </w:rPr>
        <w:t>before</w:t>
      </w:r>
      <w:proofErr w:type="gramEnd"/>
      <w:r w:rsidRPr="002A2E3F">
        <w:rPr>
          <w:rFonts w:ascii="Times New Roman" w:eastAsia="Courier New" w:hAnsi="Times New Roman" w:cs="Times New Roman"/>
          <w:color w:val="000000"/>
        </w:rPr>
        <w:t xml:space="preserve"> they arise. </w:t>
      </w:r>
    </w:p>
    <w:p w14:paraId="1ABB0B39" w14:textId="7C626863" w:rsidR="00D3793A" w:rsidRPr="002A2E3F" w:rsidRDefault="00D3793A" w:rsidP="00FB3EF9">
      <w:pPr>
        <w:spacing w:after="0" w:line="360" w:lineRule="auto"/>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This introduction therefore makes room for participants to among other things:</w:t>
      </w:r>
    </w:p>
    <w:p w14:paraId="166EBC28" w14:textId="34F127EF" w:rsidR="00D3793A" w:rsidRPr="002A2E3F" w:rsidRDefault="00D3793A" w:rsidP="008C4BB3">
      <w:pPr>
        <w:pStyle w:val="ListParagraph"/>
        <w:numPr>
          <w:ilvl w:val="0"/>
          <w:numId w:val="3"/>
        </w:numPr>
        <w:spacing w:line="360" w:lineRule="auto"/>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Give self-introductions and express their interest in the project</w:t>
      </w:r>
    </w:p>
    <w:p w14:paraId="2295C5A1" w14:textId="5D312A24" w:rsidR="00D3793A" w:rsidRPr="002A2E3F" w:rsidRDefault="00D3793A" w:rsidP="008C4BB3">
      <w:pPr>
        <w:pStyle w:val="ListParagraph"/>
        <w:numPr>
          <w:ilvl w:val="0"/>
          <w:numId w:val="3"/>
        </w:numPr>
        <w:spacing w:line="360" w:lineRule="auto"/>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Raise expectations of the project and sessions</w:t>
      </w:r>
    </w:p>
    <w:p w14:paraId="422A9E5D" w14:textId="429CB5D6" w:rsidR="00D3793A" w:rsidRPr="002A2E3F" w:rsidRDefault="00D3793A" w:rsidP="008C4BB3">
      <w:pPr>
        <w:pStyle w:val="ListParagraph"/>
        <w:numPr>
          <w:ilvl w:val="0"/>
          <w:numId w:val="3"/>
        </w:numPr>
        <w:spacing w:line="360" w:lineRule="auto"/>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Express any fears that may affect the progress and achievements of the project</w:t>
      </w:r>
    </w:p>
    <w:tbl>
      <w:tblPr>
        <w:tblStyle w:val="TableGrid"/>
        <w:tblW w:w="9355" w:type="dxa"/>
        <w:tblInd w:w="0" w:type="dxa"/>
        <w:shd w:val="clear" w:color="auto" w:fill="FFC000"/>
        <w:tblLayout w:type="fixed"/>
        <w:tblLook w:val="04A0" w:firstRow="1" w:lastRow="0" w:firstColumn="1" w:lastColumn="0" w:noHBand="0" w:noVBand="1"/>
      </w:tblPr>
      <w:tblGrid>
        <w:gridCol w:w="2605"/>
        <w:gridCol w:w="900"/>
        <w:gridCol w:w="1620"/>
        <w:gridCol w:w="1080"/>
        <w:gridCol w:w="3150"/>
      </w:tblGrid>
      <w:tr w:rsidR="009E2C77" w:rsidRPr="002A2E3F" w14:paraId="7907C697" w14:textId="77777777" w:rsidTr="00974A72">
        <w:tc>
          <w:tcPr>
            <w:tcW w:w="2605" w:type="dxa"/>
            <w:tcBorders>
              <w:top w:val="single" w:sz="4" w:space="0" w:color="auto"/>
              <w:left w:val="single" w:sz="4" w:space="0" w:color="auto"/>
              <w:bottom w:val="single" w:sz="4" w:space="0" w:color="auto"/>
              <w:right w:val="single" w:sz="4" w:space="0" w:color="auto"/>
            </w:tcBorders>
            <w:shd w:val="clear" w:color="auto" w:fill="FFC000"/>
            <w:hideMark/>
          </w:tcPr>
          <w:p w14:paraId="4C9CE33B" w14:textId="7C16996F" w:rsidR="009E2C77" w:rsidRPr="002A2E3F" w:rsidRDefault="009E2C77" w:rsidP="00D3793A">
            <w:pPr>
              <w:spacing w:line="228" w:lineRule="auto"/>
              <w:ind w:right="-10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2.. </w:t>
            </w:r>
            <w:r w:rsidR="006E1417" w:rsidRPr="002A2E3F">
              <w:rPr>
                <w:rFonts w:ascii="Times New Roman" w:eastAsia="Courier New" w:hAnsi="Times New Roman" w:cs="Times New Roman"/>
                <w:b/>
                <w:i/>
                <w:color w:val="000000"/>
                <w:sz w:val="24"/>
                <w:szCs w:val="24"/>
              </w:rPr>
              <w:t xml:space="preserve">The </w:t>
            </w:r>
            <w:proofErr w:type="spellStart"/>
            <w:r w:rsidR="006E1417" w:rsidRPr="002A2E3F">
              <w:rPr>
                <w:rFonts w:ascii="Times New Roman" w:eastAsia="Courier New" w:hAnsi="Times New Roman" w:cs="Times New Roman"/>
                <w:b/>
                <w:i/>
                <w:color w:val="000000"/>
                <w:sz w:val="24"/>
                <w:szCs w:val="24"/>
              </w:rPr>
              <w:t>GESSiP</w:t>
            </w:r>
            <w:proofErr w:type="spellEnd"/>
            <w:r w:rsidR="006E1417" w:rsidRPr="002A2E3F">
              <w:rPr>
                <w:rFonts w:ascii="Times New Roman" w:eastAsia="Courier New" w:hAnsi="Times New Roman" w:cs="Times New Roman"/>
                <w:b/>
                <w:i/>
                <w:color w:val="000000"/>
                <w:sz w:val="24"/>
                <w:szCs w:val="24"/>
              </w:rPr>
              <w:t xml:space="preserve"> Project</w:t>
            </w:r>
          </w:p>
        </w:tc>
        <w:tc>
          <w:tcPr>
            <w:tcW w:w="900" w:type="dxa"/>
            <w:tcBorders>
              <w:top w:val="single" w:sz="4" w:space="0" w:color="auto"/>
              <w:left w:val="single" w:sz="4" w:space="0" w:color="auto"/>
              <w:bottom w:val="single" w:sz="4" w:space="0" w:color="auto"/>
              <w:right w:val="single" w:sz="4" w:space="0" w:color="auto"/>
            </w:tcBorders>
            <w:shd w:val="clear" w:color="auto" w:fill="FFC000"/>
            <w:hideMark/>
          </w:tcPr>
          <w:p w14:paraId="39C63024" w14:textId="65E054D2" w:rsidR="009E2C77" w:rsidRPr="002A2E3F" w:rsidRDefault="006D6FE7">
            <w:pPr>
              <w:spacing w:line="228" w:lineRule="auto"/>
              <w:ind w:right="-60"/>
              <w:jc w:val="center"/>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3</w:t>
            </w:r>
            <w:r w:rsidR="009E2C77" w:rsidRPr="002A2E3F">
              <w:rPr>
                <w:rFonts w:ascii="Times New Roman" w:eastAsia="Courier New" w:hAnsi="Times New Roman" w:cs="Times New Roman"/>
                <w:b/>
                <w:i/>
                <w:color w:val="000000"/>
              </w:rPr>
              <w:t>0</w:t>
            </w:r>
            <w:r w:rsidR="00D3793A" w:rsidRPr="002A2E3F">
              <w:rPr>
                <w:rFonts w:ascii="Times New Roman" w:eastAsia="Courier New" w:hAnsi="Times New Roman" w:cs="Times New Roman"/>
                <w:b/>
                <w:i/>
                <w:color w:val="000000"/>
              </w:rPr>
              <w:t xml:space="preserve"> mins</w:t>
            </w:r>
          </w:p>
        </w:tc>
        <w:tc>
          <w:tcPr>
            <w:tcW w:w="1620" w:type="dxa"/>
            <w:tcBorders>
              <w:top w:val="single" w:sz="4" w:space="0" w:color="auto"/>
              <w:left w:val="single" w:sz="4" w:space="0" w:color="auto"/>
              <w:bottom w:val="single" w:sz="4" w:space="0" w:color="auto"/>
              <w:right w:val="single" w:sz="4" w:space="0" w:color="auto"/>
            </w:tcBorders>
            <w:shd w:val="clear" w:color="auto" w:fill="FFC000"/>
            <w:hideMark/>
          </w:tcPr>
          <w:p w14:paraId="0331A987" w14:textId="37E8CFB5" w:rsidR="009E2C77" w:rsidRPr="002A2E3F" w:rsidRDefault="00D3793A" w:rsidP="00D3793A">
            <w:pPr>
              <w:spacing w:line="228" w:lineRule="auto"/>
              <w:ind w:right="-7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Short lecture</w:t>
            </w:r>
          </w:p>
        </w:tc>
        <w:tc>
          <w:tcPr>
            <w:tcW w:w="1080" w:type="dxa"/>
            <w:tcBorders>
              <w:top w:val="single" w:sz="4" w:space="0" w:color="auto"/>
              <w:left w:val="single" w:sz="4" w:space="0" w:color="auto"/>
              <w:bottom w:val="single" w:sz="4" w:space="0" w:color="auto"/>
              <w:right w:val="single" w:sz="4" w:space="0" w:color="auto"/>
            </w:tcBorders>
            <w:shd w:val="clear" w:color="auto" w:fill="FFC000"/>
            <w:hideMark/>
          </w:tcPr>
          <w:p w14:paraId="2341485B" w14:textId="77777777" w:rsidR="009E2C77" w:rsidRPr="002A2E3F" w:rsidRDefault="009E2C77" w:rsidP="00D3793A">
            <w:pPr>
              <w:spacing w:line="228" w:lineRule="auto"/>
              <w:ind w:right="-10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Plenary</w:t>
            </w:r>
          </w:p>
        </w:tc>
        <w:tc>
          <w:tcPr>
            <w:tcW w:w="3150" w:type="dxa"/>
            <w:tcBorders>
              <w:top w:val="single" w:sz="4" w:space="0" w:color="auto"/>
              <w:left w:val="single" w:sz="4" w:space="0" w:color="auto"/>
              <w:bottom w:val="single" w:sz="4" w:space="0" w:color="auto"/>
              <w:right w:val="single" w:sz="4" w:space="0" w:color="auto"/>
            </w:tcBorders>
            <w:shd w:val="clear" w:color="auto" w:fill="FFC000"/>
          </w:tcPr>
          <w:p w14:paraId="1A819A43" w14:textId="26B2EBDA" w:rsidR="009E2C77" w:rsidRPr="002A2E3F" w:rsidRDefault="00D3793A" w:rsidP="00974A72">
            <w:pPr>
              <w:spacing w:line="228" w:lineRule="auto"/>
              <w:ind w:left="-108" w:right="-119"/>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Power point </w:t>
            </w:r>
            <w:r w:rsidR="000B305F" w:rsidRPr="002A2E3F">
              <w:rPr>
                <w:rFonts w:ascii="Times New Roman" w:eastAsia="Courier New" w:hAnsi="Times New Roman" w:cs="Times New Roman"/>
                <w:b/>
                <w:i/>
                <w:color w:val="000000"/>
              </w:rPr>
              <w:t>&amp;</w:t>
            </w:r>
            <w:r w:rsidRPr="002A2E3F">
              <w:rPr>
                <w:rFonts w:ascii="Times New Roman" w:eastAsia="Courier New" w:hAnsi="Times New Roman" w:cs="Times New Roman"/>
                <w:b/>
                <w:i/>
                <w:color w:val="000000"/>
              </w:rPr>
              <w:t xml:space="preserve"> </w:t>
            </w:r>
            <w:r w:rsidR="000B305F" w:rsidRPr="002A2E3F">
              <w:rPr>
                <w:rFonts w:ascii="Times New Roman" w:eastAsia="Courier New" w:hAnsi="Times New Roman" w:cs="Times New Roman"/>
                <w:b/>
                <w:i/>
                <w:color w:val="000000"/>
              </w:rPr>
              <w:t>Handout n</w:t>
            </w:r>
            <w:r w:rsidRPr="002A2E3F">
              <w:rPr>
                <w:rFonts w:ascii="Times New Roman" w:eastAsia="Courier New" w:hAnsi="Times New Roman" w:cs="Times New Roman"/>
                <w:b/>
                <w:i/>
                <w:color w:val="000000"/>
              </w:rPr>
              <w:t>otes</w:t>
            </w:r>
          </w:p>
        </w:tc>
      </w:tr>
    </w:tbl>
    <w:p w14:paraId="47ABCF12" w14:textId="77777777" w:rsidR="00A25CE0" w:rsidRPr="002A2E3F" w:rsidRDefault="00A25CE0" w:rsidP="00A25CE0">
      <w:pPr>
        <w:spacing w:after="0"/>
        <w:jc w:val="both"/>
        <w:rPr>
          <w:rFonts w:ascii="Times New Roman" w:hAnsi="Times New Roman" w:cs="Times New Roman"/>
          <w:sz w:val="24"/>
          <w:szCs w:val="24"/>
        </w:rPr>
      </w:pPr>
      <w:r w:rsidRPr="002A2E3F">
        <w:rPr>
          <w:rFonts w:ascii="Times New Roman" w:hAnsi="Times New Roman" w:cs="Times New Roman"/>
          <w:sz w:val="24"/>
          <w:szCs w:val="24"/>
        </w:rPr>
        <w:t>This session is designed to enable participants to:</w:t>
      </w:r>
    </w:p>
    <w:p w14:paraId="2533B0EB" w14:textId="77777777" w:rsidR="00A25CE0" w:rsidRPr="002A2E3F" w:rsidRDefault="00A25CE0" w:rsidP="008C4BB3">
      <w:pPr>
        <w:numPr>
          <w:ilvl w:val="0"/>
          <w:numId w:val="34"/>
        </w:numPr>
        <w:tabs>
          <w:tab w:val="clear" w:pos="360"/>
          <w:tab w:val="num" w:pos="1800"/>
        </w:tabs>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Have adequate understanding of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i.e. Objectives, main components and Implementation mechanisms</w:t>
      </w:r>
    </w:p>
    <w:p w14:paraId="4B16F6DF" w14:textId="77777777" w:rsidR="00A25CE0" w:rsidRPr="002A2E3F" w:rsidRDefault="00A25CE0" w:rsidP="008C4BB3">
      <w:pPr>
        <w:numPr>
          <w:ilvl w:val="0"/>
          <w:numId w:val="34"/>
        </w:numPr>
        <w:tabs>
          <w:tab w:val="clear" w:pos="360"/>
          <w:tab w:val="num" w:pos="1800"/>
        </w:tabs>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Appreciate their relevance in the entire Project arrangement. </w:t>
      </w:r>
    </w:p>
    <w:p w14:paraId="4B099823" w14:textId="77777777" w:rsidR="00A25CE0" w:rsidRPr="002A2E3F" w:rsidRDefault="00A25CE0" w:rsidP="00A25CE0">
      <w:pPr>
        <w:spacing w:after="0"/>
        <w:jc w:val="both"/>
        <w:rPr>
          <w:rFonts w:ascii="Times New Roman" w:hAnsi="Times New Roman" w:cs="Times New Roman"/>
          <w:sz w:val="24"/>
          <w:szCs w:val="24"/>
        </w:rPr>
      </w:pPr>
    </w:p>
    <w:p w14:paraId="4A1E495C" w14:textId="64CD99FF" w:rsidR="00A25CE0" w:rsidRPr="002A2E3F" w:rsidRDefault="008F4C27" w:rsidP="00A25CE0">
      <w:pPr>
        <w:spacing w:after="0"/>
        <w:jc w:val="both"/>
        <w:rPr>
          <w:rFonts w:ascii="Times New Roman" w:hAnsi="Times New Roman" w:cs="Times New Roman"/>
          <w:b/>
          <w:sz w:val="24"/>
          <w:szCs w:val="24"/>
        </w:rPr>
      </w:pPr>
      <w:r w:rsidRPr="002A2E3F">
        <w:rPr>
          <w:rFonts w:ascii="Times New Roman" w:hAnsi="Times New Roman" w:cs="Times New Roman"/>
          <w:b/>
          <w:sz w:val="24"/>
          <w:szCs w:val="24"/>
        </w:rPr>
        <w:t>Learning / Training Objectives</w:t>
      </w:r>
      <w:r w:rsidR="00A25CE0" w:rsidRPr="002A2E3F">
        <w:rPr>
          <w:rFonts w:ascii="Times New Roman" w:hAnsi="Times New Roman" w:cs="Times New Roman"/>
          <w:b/>
          <w:sz w:val="24"/>
          <w:szCs w:val="24"/>
        </w:rPr>
        <w:t>:</w:t>
      </w:r>
    </w:p>
    <w:p w14:paraId="6EA4ECDC" w14:textId="77777777" w:rsidR="00A25CE0" w:rsidRPr="002A2E3F" w:rsidRDefault="00A25CE0" w:rsidP="00A25CE0">
      <w:pPr>
        <w:spacing w:after="0"/>
        <w:jc w:val="both"/>
        <w:rPr>
          <w:rFonts w:ascii="Times New Roman" w:hAnsi="Times New Roman" w:cs="Times New Roman"/>
          <w:sz w:val="24"/>
          <w:szCs w:val="24"/>
        </w:rPr>
      </w:pPr>
      <w:r w:rsidRPr="002A2E3F">
        <w:rPr>
          <w:rFonts w:ascii="Times New Roman" w:hAnsi="Times New Roman" w:cs="Times New Roman"/>
          <w:sz w:val="24"/>
          <w:szCs w:val="24"/>
        </w:rPr>
        <w:t>At the end of the session, participants will be able to:</w:t>
      </w:r>
    </w:p>
    <w:p w14:paraId="481FAAE8" w14:textId="3081F20D" w:rsidR="00A25CE0" w:rsidRPr="002A2E3F" w:rsidRDefault="00A25CE0" w:rsidP="008C4BB3">
      <w:pPr>
        <w:numPr>
          <w:ilvl w:val="0"/>
          <w:numId w:val="35"/>
        </w:numPr>
        <w:tabs>
          <w:tab w:val="clear" w:pos="360"/>
          <w:tab w:val="num" w:pos="1800"/>
        </w:tabs>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Explain the main Objectives, Components and Implementation arrangements of </w:t>
      </w:r>
      <w:proofErr w:type="spellStart"/>
      <w:r w:rsidRPr="002A2E3F">
        <w:rPr>
          <w:rFonts w:ascii="Times New Roman" w:hAnsi="Times New Roman" w:cs="Times New Roman"/>
          <w:sz w:val="24"/>
          <w:szCs w:val="24"/>
        </w:rPr>
        <w:t>GESSiP</w:t>
      </w:r>
      <w:proofErr w:type="spellEnd"/>
    </w:p>
    <w:p w14:paraId="01EC7135" w14:textId="77777777" w:rsidR="00A25CE0" w:rsidRPr="002A2E3F" w:rsidRDefault="00A25CE0" w:rsidP="008C4BB3">
      <w:pPr>
        <w:numPr>
          <w:ilvl w:val="0"/>
          <w:numId w:val="35"/>
        </w:numPr>
        <w:tabs>
          <w:tab w:val="clear" w:pos="360"/>
          <w:tab w:val="num" w:pos="1800"/>
        </w:tabs>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Create the necessary Awareness of the VBAs and other stakeholders</w:t>
      </w:r>
    </w:p>
    <w:p w14:paraId="3C992807" w14:textId="77777777" w:rsidR="00A25CE0" w:rsidRPr="002A2E3F" w:rsidRDefault="00A25CE0" w:rsidP="00A25CE0">
      <w:pPr>
        <w:spacing w:after="0"/>
        <w:rPr>
          <w:rFonts w:ascii="Times New Roman" w:eastAsia="Courier New" w:hAnsi="Times New Roman" w:cs="Times New Roman"/>
          <w:color w:val="000000"/>
        </w:rPr>
      </w:pPr>
    </w:p>
    <w:p w14:paraId="3A5A8F49" w14:textId="5AA16E88" w:rsidR="009E2C77" w:rsidRPr="002A2E3F" w:rsidRDefault="00237CB5" w:rsidP="009E2C77">
      <w:pPr>
        <w:rPr>
          <w:rFonts w:ascii="Times New Roman" w:eastAsia="Courier New" w:hAnsi="Times New Roman" w:cs="Times New Roman"/>
          <w:color w:val="000000"/>
        </w:rPr>
      </w:pPr>
      <w:r w:rsidRPr="002A2E3F">
        <w:rPr>
          <w:rFonts w:ascii="Times New Roman" w:eastAsia="Courier New" w:hAnsi="Times New Roman" w:cs="Times New Roman"/>
          <w:color w:val="000000"/>
        </w:rPr>
        <w:t>A short presentation by PowerPoint or on flip chart with key notes for distribution to participants. The presentation should highlight the following:</w:t>
      </w:r>
    </w:p>
    <w:p w14:paraId="3A9261D5" w14:textId="68D754F3" w:rsidR="00237CB5" w:rsidRPr="002A2E3F" w:rsidRDefault="00237CB5" w:rsidP="008C4BB3">
      <w:pPr>
        <w:pStyle w:val="ListParagraph"/>
        <w:numPr>
          <w:ilvl w:val="0"/>
          <w:numId w:val="18"/>
        </w:numPr>
        <w:rPr>
          <w:rFonts w:ascii="Times New Roman" w:eastAsia="Courier New" w:hAnsi="Times New Roman" w:cs="Times New Roman"/>
          <w:color w:val="000000"/>
        </w:rPr>
      </w:pPr>
      <w:r w:rsidRPr="002A2E3F">
        <w:rPr>
          <w:rFonts w:ascii="Times New Roman" w:hAnsi="Times New Roman" w:cs="Times New Roman"/>
          <w:sz w:val="24"/>
          <w:szCs w:val="24"/>
        </w:rPr>
        <w:t>Constraints and opportunities facing farmers in Africa</w:t>
      </w:r>
    </w:p>
    <w:p w14:paraId="48881BE7" w14:textId="77777777" w:rsidR="00237CB5" w:rsidRPr="002A2E3F" w:rsidRDefault="00237CB5" w:rsidP="008C4BB3">
      <w:pPr>
        <w:pStyle w:val="ListParagraph"/>
        <w:numPr>
          <w:ilvl w:val="0"/>
          <w:numId w:val="18"/>
        </w:numPr>
        <w:rPr>
          <w:rFonts w:ascii="Times New Roman" w:eastAsia="Courier New" w:hAnsi="Times New Roman" w:cs="Times New Roman"/>
          <w:color w:val="000000"/>
        </w:rPr>
      </w:pPr>
      <w:r w:rsidRPr="002A2E3F">
        <w:rPr>
          <w:rFonts w:ascii="Times New Roman" w:hAnsi="Times New Roman" w:cs="Times New Roman"/>
          <w:sz w:val="24"/>
          <w:szCs w:val="24"/>
        </w:rPr>
        <w:lastRenderedPageBreak/>
        <w:t xml:space="preserve">Farmers are unaware of improved crop varieties, fertilizer blends and good agronomic practices. </w:t>
      </w:r>
    </w:p>
    <w:p w14:paraId="1C6DE02D" w14:textId="2206702B" w:rsidR="00237CB5" w:rsidRPr="002A2E3F" w:rsidRDefault="00237CB5" w:rsidP="008C4BB3">
      <w:pPr>
        <w:pStyle w:val="ListParagraph"/>
        <w:numPr>
          <w:ilvl w:val="0"/>
          <w:numId w:val="18"/>
        </w:numPr>
        <w:rPr>
          <w:rFonts w:ascii="Times New Roman" w:eastAsia="Courier New" w:hAnsi="Times New Roman" w:cs="Times New Roman"/>
          <w:color w:val="000000"/>
        </w:rPr>
      </w:pPr>
      <w:r w:rsidRPr="00AC5B46">
        <w:rPr>
          <w:rFonts w:ascii="Times New Roman" w:hAnsi="Times New Roman" w:cs="Times New Roman"/>
          <w:sz w:val="24"/>
          <w:szCs w:val="24"/>
        </w:rPr>
        <w:t xml:space="preserve">The extension agent: farmer ratio is </w:t>
      </w:r>
      <w:r w:rsidR="00D07EBF" w:rsidRPr="00AC5B46">
        <w:rPr>
          <w:rFonts w:ascii="Times New Roman" w:hAnsi="Times New Roman" w:cs="Times New Roman"/>
          <w:sz w:val="24"/>
          <w:szCs w:val="24"/>
        </w:rPr>
        <w:t>ab</w:t>
      </w:r>
      <w:r w:rsidR="00AC5B46" w:rsidRPr="00AC5B46">
        <w:rPr>
          <w:rFonts w:ascii="Times New Roman" w:hAnsi="Times New Roman" w:cs="Times New Roman"/>
          <w:sz w:val="24"/>
          <w:szCs w:val="24"/>
        </w:rPr>
        <w:t>out</w:t>
      </w:r>
      <w:r w:rsidRPr="00AC5B46">
        <w:rPr>
          <w:rFonts w:ascii="Times New Roman" w:hAnsi="Times New Roman" w:cs="Times New Roman"/>
          <w:sz w:val="24"/>
          <w:szCs w:val="24"/>
        </w:rPr>
        <w:t xml:space="preserve"> 1:</w:t>
      </w:r>
      <w:r w:rsidR="00AC5B46" w:rsidRPr="00AC5B46">
        <w:rPr>
          <w:rFonts w:ascii="Times New Roman" w:hAnsi="Times New Roman" w:cs="Times New Roman"/>
          <w:sz w:val="24"/>
          <w:szCs w:val="24"/>
        </w:rPr>
        <w:t>2</w:t>
      </w:r>
      <w:r w:rsidRPr="00AC5B46">
        <w:rPr>
          <w:rFonts w:ascii="Times New Roman" w:hAnsi="Times New Roman" w:cs="Times New Roman"/>
          <w:sz w:val="24"/>
          <w:szCs w:val="24"/>
        </w:rPr>
        <w:t xml:space="preserve">,000 </w:t>
      </w:r>
      <w:r w:rsidR="00AC5B46" w:rsidRPr="00AC5B46">
        <w:rPr>
          <w:rFonts w:ascii="Times New Roman" w:hAnsi="Times New Roman" w:cs="Times New Roman"/>
          <w:sz w:val="24"/>
          <w:szCs w:val="24"/>
        </w:rPr>
        <w:t xml:space="preserve">(using </w:t>
      </w:r>
      <w:proofErr w:type="spellStart"/>
      <w:r w:rsidR="00AC5B46" w:rsidRPr="00AC5B46">
        <w:rPr>
          <w:rFonts w:ascii="Times New Roman" w:hAnsi="Times New Roman" w:cs="Times New Roman"/>
          <w:sz w:val="24"/>
          <w:szCs w:val="24"/>
        </w:rPr>
        <w:t>MoFA</w:t>
      </w:r>
      <w:proofErr w:type="spellEnd"/>
      <w:r w:rsidR="00AC5B46" w:rsidRPr="00AC5B46">
        <w:rPr>
          <w:rFonts w:ascii="Times New Roman" w:hAnsi="Times New Roman" w:cs="Times New Roman"/>
          <w:sz w:val="24"/>
          <w:szCs w:val="24"/>
        </w:rPr>
        <w:t xml:space="preserve">-DAES statistics 2019 </w:t>
      </w:r>
      <w:r w:rsidR="00AC5B46">
        <w:rPr>
          <w:rFonts w:ascii="Times New Roman" w:hAnsi="Times New Roman" w:cs="Times New Roman"/>
          <w:sz w:val="24"/>
          <w:szCs w:val="24"/>
        </w:rPr>
        <w:t xml:space="preserve">including newly posted staff) </w:t>
      </w:r>
      <w:r w:rsidRPr="002A2E3F">
        <w:rPr>
          <w:rFonts w:ascii="Times New Roman" w:hAnsi="Times New Roman" w:cs="Times New Roman"/>
          <w:sz w:val="24"/>
          <w:szCs w:val="24"/>
        </w:rPr>
        <w:t xml:space="preserve">and inputs and advisory services required by farmers are not locally accessible resulting in low crop productivity. </w:t>
      </w:r>
    </w:p>
    <w:p w14:paraId="27E2D06F" w14:textId="3E3DD3FF" w:rsidR="00237CB5" w:rsidRPr="002A2E3F" w:rsidRDefault="00237CB5" w:rsidP="008C4BB3">
      <w:pPr>
        <w:pStyle w:val="ListParagraph"/>
        <w:numPr>
          <w:ilvl w:val="0"/>
          <w:numId w:val="18"/>
        </w:numPr>
        <w:rPr>
          <w:rFonts w:ascii="Times New Roman" w:eastAsia="Courier New" w:hAnsi="Times New Roman" w:cs="Times New Roman"/>
          <w:color w:val="000000"/>
        </w:rPr>
      </w:pPr>
      <w:r w:rsidRPr="002A2E3F">
        <w:rPr>
          <w:rFonts w:ascii="Times New Roman" w:hAnsi="Times New Roman" w:cs="Times New Roman"/>
          <w:sz w:val="24"/>
          <w:szCs w:val="24"/>
        </w:rPr>
        <w:t>The opportunities available to partner with government and private sector companies to develop a private sector-led extension services are therefore much needed as shown by this consortium.</w:t>
      </w:r>
    </w:p>
    <w:p w14:paraId="4EE7CC4A" w14:textId="6A5E6482" w:rsidR="00237CB5" w:rsidRPr="002A2E3F" w:rsidRDefault="00237CB5" w:rsidP="008C4BB3">
      <w:pPr>
        <w:pStyle w:val="ListParagraph"/>
        <w:numPr>
          <w:ilvl w:val="0"/>
          <w:numId w:val="18"/>
        </w:numPr>
        <w:jc w:val="both"/>
        <w:rPr>
          <w:rFonts w:ascii="Times New Roman" w:hAnsi="Times New Roman" w:cs="Times New Roman"/>
          <w:sz w:val="24"/>
          <w:szCs w:val="24"/>
          <w:lang w:val="en-US"/>
        </w:rPr>
      </w:pPr>
      <w:r w:rsidRPr="002A2E3F">
        <w:rPr>
          <w:rFonts w:ascii="Times New Roman" w:hAnsi="Times New Roman" w:cs="Times New Roman"/>
          <w:sz w:val="24"/>
          <w:szCs w:val="24"/>
        </w:rPr>
        <w:t>The project impact is to increase farmers’ income and improve their food security.</w:t>
      </w:r>
    </w:p>
    <w:p w14:paraId="5FF2E1EB" w14:textId="73499C2F" w:rsidR="00237CB5" w:rsidRPr="002A2E3F" w:rsidRDefault="00237CB5" w:rsidP="00237CB5">
      <w:pPr>
        <w:jc w:val="both"/>
        <w:rPr>
          <w:rFonts w:ascii="Times New Roman" w:hAnsi="Times New Roman" w:cs="Times New Roman"/>
          <w:b/>
          <w:sz w:val="24"/>
          <w:szCs w:val="24"/>
          <w:lang w:val="en-US"/>
        </w:rPr>
      </w:pPr>
      <w:r w:rsidRPr="002A2E3F">
        <w:rPr>
          <w:rFonts w:ascii="Times New Roman" w:hAnsi="Times New Roman" w:cs="Times New Roman"/>
          <w:b/>
          <w:sz w:val="24"/>
          <w:szCs w:val="24"/>
        </w:rPr>
        <w:t xml:space="preserve">The key components and rationale of </w:t>
      </w:r>
      <w:proofErr w:type="spellStart"/>
      <w:r w:rsidRPr="002A2E3F">
        <w:rPr>
          <w:rFonts w:ascii="Times New Roman" w:hAnsi="Times New Roman" w:cs="Times New Roman"/>
          <w:b/>
          <w:sz w:val="24"/>
          <w:szCs w:val="24"/>
        </w:rPr>
        <w:t>GESSiP</w:t>
      </w:r>
      <w:proofErr w:type="spellEnd"/>
      <w:r w:rsidRPr="002A2E3F">
        <w:rPr>
          <w:rFonts w:ascii="Times New Roman" w:hAnsi="Times New Roman" w:cs="Times New Roman"/>
          <w:b/>
          <w:sz w:val="24"/>
          <w:szCs w:val="24"/>
        </w:rPr>
        <w:t xml:space="preserve"> include:</w:t>
      </w:r>
    </w:p>
    <w:p w14:paraId="03D1ED62" w14:textId="77777777" w:rsidR="00237CB5" w:rsidRPr="002A2E3F" w:rsidRDefault="00237CB5" w:rsidP="00693511">
      <w:pPr>
        <w:numPr>
          <w:ilvl w:val="0"/>
          <w:numId w:val="19"/>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Farmer needs assessment </w:t>
      </w:r>
    </w:p>
    <w:p w14:paraId="278C897E" w14:textId="77777777" w:rsidR="00237CB5" w:rsidRPr="002A2E3F" w:rsidRDefault="00237CB5" w:rsidP="00693511">
      <w:pPr>
        <w:numPr>
          <w:ilvl w:val="0"/>
          <w:numId w:val="19"/>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Village-based Advisor/Agri-</w:t>
      </w:r>
      <w:proofErr w:type="spellStart"/>
      <w:r w:rsidRPr="002A2E3F">
        <w:rPr>
          <w:rFonts w:ascii="Times New Roman" w:hAnsi="Times New Roman" w:cs="Times New Roman"/>
          <w:sz w:val="24"/>
          <w:szCs w:val="24"/>
        </w:rPr>
        <w:t>preneurs</w:t>
      </w:r>
      <w:proofErr w:type="spellEnd"/>
      <w:r w:rsidRPr="002A2E3F">
        <w:rPr>
          <w:rFonts w:ascii="Times New Roman" w:hAnsi="Times New Roman" w:cs="Times New Roman"/>
          <w:sz w:val="24"/>
          <w:szCs w:val="24"/>
        </w:rPr>
        <w:t xml:space="preserve"> </w:t>
      </w:r>
    </w:p>
    <w:p w14:paraId="21B72B1F" w14:textId="77777777" w:rsidR="00237CB5" w:rsidRPr="002A2E3F" w:rsidRDefault="00237CB5" w:rsidP="00693511">
      <w:pPr>
        <w:numPr>
          <w:ilvl w:val="0"/>
          <w:numId w:val="19"/>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Mother/baby demonstration</w:t>
      </w:r>
    </w:p>
    <w:p w14:paraId="64FAB992" w14:textId="0AFDF917" w:rsidR="00237CB5" w:rsidRPr="002A2E3F" w:rsidRDefault="00237CB5" w:rsidP="008C4BB3">
      <w:pPr>
        <w:numPr>
          <w:ilvl w:val="0"/>
          <w:numId w:val="19"/>
        </w:numPr>
        <w:jc w:val="both"/>
        <w:rPr>
          <w:rFonts w:ascii="Times New Roman" w:hAnsi="Times New Roman" w:cs="Times New Roman"/>
          <w:sz w:val="24"/>
          <w:szCs w:val="24"/>
        </w:rPr>
      </w:pPr>
      <w:r w:rsidRPr="002A2E3F">
        <w:rPr>
          <w:rFonts w:ascii="Times New Roman" w:hAnsi="Times New Roman" w:cs="Times New Roman"/>
          <w:sz w:val="24"/>
          <w:szCs w:val="24"/>
        </w:rPr>
        <w:t>ICT4Ag/Smartphone for VBA</w:t>
      </w:r>
    </w:p>
    <w:p w14:paraId="15C47438" w14:textId="3244C5D7" w:rsidR="00237CB5" w:rsidRPr="002A2E3F" w:rsidRDefault="00237CB5" w:rsidP="00237CB5">
      <w:pPr>
        <w:jc w:val="both"/>
        <w:rPr>
          <w:rFonts w:ascii="Times New Roman" w:hAnsi="Times New Roman" w:cs="Times New Roman"/>
          <w:b/>
          <w:sz w:val="24"/>
          <w:szCs w:val="24"/>
          <w:lang w:val="en-US"/>
        </w:rPr>
      </w:pPr>
      <w:r w:rsidRPr="002A2E3F">
        <w:rPr>
          <w:rFonts w:ascii="Times New Roman" w:hAnsi="Times New Roman" w:cs="Times New Roman"/>
          <w:b/>
          <w:sz w:val="24"/>
          <w:szCs w:val="24"/>
        </w:rPr>
        <w:t xml:space="preserve">The key impact points of the </w:t>
      </w:r>
      <w:proofErr w:type="spellStart"/>
      <w:r w:rsidRPr="002A2E3F">
        <w:rPr>
          <w:rFonts w:ascii="Times New Roman" w:hAnsi="Times New Roman" w:cs="Times New Roman"/>
          <w:b/>
          <w:sz w:val="24"/>
          <w:szCs w:val="24"/>
        </w:rPr>
        <w:t>GESSiP</w:t>
      </w:r>
      <w:proofErr w:type="spellEnd"/>
      <w:r w:rsidRPr="002A2E3F">
        <w:rPr>
          <w:rFonts w:ascii="Times New Roman" w:hAnsi="Times New Roman" w:cs="Times New Roman"/>
          <w:b/>
          <w:sz w:val="24"/>
          <w:szCs w:val="24"/>
        </w:rPr>
        <w:t xml:space="preserve"> project include:</w:t>
      </w:r>
    </w:p>
    <w:p w14:paraId="2CAB4988" w14:textId="77777777" w:rsidR="00237CB5" w:rsidRPr="002A2E3F" w:rsidRDefault="00237CB5" w:rsidP="008C4BB3">
      <w:pPr>
        <w:numPr>
          <w:ilvl w:val="0"/>
          <w:numId w:val="20"/>
        </w:numPr>
        <w:spacing w:after="0"/>
        <w:jc w:val="both"/>
        <w:rPr>
          <w:rFonts w:ascii="Times New Roman" w:hAnsi="Times New Roman" w:cs="Times New Roman"/>
          <w:sz w:val="24"/>
          <w:szCs w:val="24"/>
        </w:rPr>
      </w:pPr>
      <w:r w:rsidRPr="002A2E3F">
        <w:rPr>
          <w:rFonts w:ascii="Times New Roman" w:hAnsi="Times New Roman" w:cs="Times New Roman"/>
          <w:sz w:val="24"/>
          <w:szCs w:val="24"/>
        </w:rPr>
        <w:t>Farmers “learning-by-doing” on their own farms shall show an increase in their crop productivity</w:t>
      </w:r>
    </w:p>
    <w:p w14:paraId="4230C14B" w14:textId="77777777" w:rsidR="00237CB5" w:rsidRPr="002A2E3F" w:rsidRDefault="00237CB5" w:rsidP="008C4BB3">
      <w:pPr>
        <w:numPr>
          <w:ilvl w:val="0"/>
          <w:numId w:val="20"/>
        </w:numPr>
        <w:spacing w:after="0"/>
        <w:jc w:val="both"/>
        <w:rPr>
          <w:rFonts w:ascii="Times New Roman" w:hAnsi="Times New Roman" w:cs="Times New Roman"/>
          <w:sz w:val="24"/>
          <w:szCs w:val="24"/>
        </w:rPr>
      </w:pPr>
      <w:r w:rsidRPr="002A2E3F">
        <w:rPr>
          <w:rFonts w:ascii="Times New Roman" w:hAnsi="Times New Roman" w:cs="Times New Roman"/>
          <w:sz w:val="24"/>
          <w:szCs w:val="24"/>
        </w:rPr>
        <w:t>Farmers improving productivity of their most important crops and livelihoods through improved access to seed, fertilizer and information on good agricultural practices from self-employed Village-based Advisors</w:t>
      </w:r>
    </w:p>
    <w:p w14:paraId="638BAF53" w14:textId="77777777" w:rsidR="00237CB5" w:rsidRPr="002A2E3F" w:rsidRDefault="00237CB5" w:rsidP="008C4BB3">
      <w:pPr>
        <w:numPr>
          <w:ilvl w:val="0"/>
          <w:numId w:val="20"/>
        </w:numPr>
        <w:jc w:val="both"/>
        <w:rPr>
          <w:rFonts w:ascii="Times New Roman" w:hAnsi="Times New Roman" w:cs="Times New Roman"/>
          <w:bCs/>
          <w:sz w:val="24"/>
          <w:szCs w:val="24"/>
        </w:rPr>
      </w:pPr>
      <w:r w:rsidRPr="002A2E3F">
        <w:rPr>
          <w:rFonts w:ascii="Times New Roman" w:hAnsi="Times New Roman" w:cs="Times New Roman"/>
          <w:bCs/>
          <w:sz w:val="24"/>
          <w:szCs w:val="24"/>
        </w:rPr>
        <w:t xml:space="preserve">Creation of jobs for Village-based Advisors: Many VBAs graduate into Village-based </w:t>
      </w:r>
      <w:proofErr w:type="spellStart"/>
      <w:r w:rsidRPr="002A2E3F">
        <w:rPr>
          <w:rFonts w:ascii="Times New Roman" w:hAnsi="Times New Roman" w:cs="Times New Roman"/>
          <w:bCs/>
          <w:sz w:val="24"/>
          <w:szCs w:val="24"/>
        </w:rPr>
        <w:t>Agro</w:t>
      </w:r>
      <w:proofErr w:type="spellEnd"/>
      <w:r w:rsidRPr="002A2E3F">
        <w:rPr>
          <w:rFonts w:ascii="Times New Roman" w:hAnsi="Times New Roman" w:cs="Times New Roman"/>
          <w:bCs/>
          <w:sz w:val="24"/>
          <w:szCs w:val="24"/>
        </w:rPr>
        <w:t xml:space="preserve">-dealers or Agents for Companies. </w:t>
      </w:r>
    </w:p>
    <w:p w14:paraId="637440BF" w14:textId="1366A319" w:rsidR="00237CB5" w:rsidRPr="002A2E3F" w:rsidRDefault="00237CB5" w:rsidP="008C4BB3">
      <w:pPr>
        <w:numPr>
          <w:ilvl w:val="0"/>
          <w:numId w:val="20"/>
        </w:numPr>
        <w:jc w:val="both"/>
        <w:rPr>
          <w:rFonts w:ascii="Times New Roman" w:hAnsi="Times New Roman" w:cs="Times New Roman"/>
          <w:bCs/>
          <w:sz w:val="24"/>
          <w:szCs w:val="24"/>
        </w:rPr>
      </w:pPr>
      <w:r w:rsidRPr="002A2E3F">
        <w:rPr>
          <w:rFonts w:ascii="Times New Roman" w:hAnsi="Times New Roman" w:cs="Times New Roman"/>
          <w:bCs/>
          <w:sz w:val="24"/>
          <w:szCs w:val="24"/>
        </w:rPr>
        <w:t>This motivates them to continue offering services to farmers after the end of a project.</w:t>
      </w:r>
    </w:p>
    <w:p w14:paraId="4C499D01" w14:textId="56F84857" w:rsidR="00237CB5" w:rsidRPr="002A2E3F" w:rsidRDefault="00237CB5" w:rsidP="00237CB5">
      <w:pPr>
        <w:jc w:val="both"/>
        <w:rPr>
          <w:rFonts w:ascii="Times New Roman" w:hAnsi="Times New Roman" w:cs="Times New Roman"/>
          <w:sz w:val="24"/>
          <w:szCs w:val="24"/>
        </w:rPr>
      </w:pPr>
      <w:r w:rsidRPr="002A2E3F">
        <w:rPr>
          <w:rFonts w:ascii="Times New Roman" w:hAnsi="Times New Roman" w:cs="Times New Roman"/>
          <w:sz w:val="24"/>
          <w:szCs w:val="24"/>
        </w:rPr>
        <w:t>The presentation should also highlight that the approach is derived from AGRA’s Extension Approach which is represented in the following matrix:</w:t>
      </w:r>
    </w:p>
    <w:tbl>
      <w:tblPr>
        <w:tblW w:w="5000" w:type="pct"/>
        <w:tblCellMar>
          <w:left w:w="0" w:type="dxa"/>
          <w:right w:w="0" w:type="dxa"/>
        </w:tblCellMar>
        <w:tblLook w:val="04A0" w:firstRow="1" w:lastRow="0" w:firstColumn="1" w:lastColumn="0" w:noHBand="0" w:noVBand="1"/>
      </w:tblPr>
      <w:tblGrid>
        <w:gridCol w:w="2150"/>
        <w:gridCol w:w="7190"/>
      </w:tblGrid>
      <w:tr w:rsidR="00237CB5" w:rsidRPr="002A2E3F" w14:paraId="25EA63C5" w14:textId="77777777" w:rsidTr="001442F2">
        <w:trPr>
          <w:trHeight w:val="383"/>
        </w:trPr>
        <w:tc>
          <w:tcPr>
            <w:tcW w:w="1151"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405A5D77" w14:textId="77777777" w:rsidR="00237CB5" w:rsidRPr="002A2E3F" w:rsidRDefault="00237CB5">
            <w:pPr>
              <w:spacing w:after="0" w:line="240" w:lineRule="auto"/>
              <w:jc w:val="both"/>
              <w:rPr>
                <w:rFonts w:ascii="Times New Roman" w:hAnsi="Times New Roman" w:cs="Times New Roman"/>
                <w:sz w:val="20"/>
                <w:szCs w:val="20"/>
                <w:lang w:val="en-US"/>
              </w:rPr>
            </w:pPr>
            <w:r w:rsidRPr="002A2E3F">
              <w:rPr>
                <w:rFonts w:ascii="Times New Roman" w:hAnsi="Times New Roman" w:cs="Times New Roman"/>
                <w:sz w:val="20"/>
                <w:szCs w:val="20"/>
              </w:rPr>
              <w:t>Component</w:t>
            </w:r>
          </w:p>
        </w:tc>
        <w:tc>
          <w:tcPr>
            <w:tcW w:w="3849"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65C0863B" w14:textId="77777777" w:rsidR="00237CB5" w:rsidRPr="002A2E3F" w:rsidRDefault="00237CB5">
            <w:pPr>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Rationale</w:t>
            </w:r>
          </w:p>
        </w:tc>
      </w:tr>
      <w:tr w:rsidR="00237CB5" w:rsidRPr="002A2E3F" w14:paraId="42C49422" w14:textId="77777777" w:rsidTr="001442F2">
        <w:trPr>
          <w:trHeight w:val="507"/>
        </w:trPr>
        <w:tc>
          <w:tcPr>
            <w:tcW w:w="1151"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2C024A58" w14:textId="77777777" w:rsidR="00237CB5" w:rsidRPr="002A2E3F" w:rsidRDefault="00237CB5" w:rsidP="0077296C">
            <w:pPr>
              <w:spacing w:after="0" w:line="240" w:lineRule="auto"/>
              <w:rPr>
                <w:rFonts w:ascii="Times New Roman" w:hAnsi="Times New Roman" w:cs="Times New Roman"/>
                <w:sz w:val="20"/>
                <w:szCs w:val="20"/>
              </w:rPr>
            </w:pPr>
            <w:r w:rsidRPr="002A2E3F">
              <w:rPr>
                <w:rFonts w:ascii="Times New Roman" w:hAnsi="Times New Roman" w:cs="Times New Roman"/>
                <w:sz w:val="20"/>
                <w:szCs w:val="20"/>
              </w:rPr>
              <w:t>Farmer Needs Assessment</w:t>
            </w:r>
          </w:p>
        </w:tc>
        <w:tc>
          <w:tcPr>
            <w:tcW w:w="3849"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6EEADA46" w14:textId="77777777" w:rsidR="00237CB5" w:rsidRPr="002A2E3F" w:rsidRDefault="00237CB5" w:rsidP="008C4BB3">
            <w:pPr>
              <w:numPr>
                <w:ilvl w:val="0"/>
                <w:numId w:val="21"/>
              </w:numPr>
              <w:tabs>
                <w:tab w:val="left" w:pos="720"/>
              </w:tabs>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Ensures design of interventions that are appropriate and adoptable by farmers</w:t>
            </w:r>
          </w:p>
        </w:tc>
      </w:tr>
      <w:tr w:rsidR="00237CB5" w:rsidRPr="002A2E3F" w14:paraId="55EF9B51" w14:textId="77777777" w:rsidTr="0077296C">
        <w:trPr>
          <w:trHeight w:val="1218"/>
        </w:trPr>
        <w:tc>
          <w:tcPr>
            <w:tcW w:w="1151"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0A73BAFD" w14:textId="77777777" w:rsidR="00237CB5" w:rsidRPr="002A2E3F" w:rsidRDefault="00237CB5">
            <w:pPr>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Village-based Advisors/Agri-</w:t>
            </w:r>
            <w:proofErr w:type="spellStart"/>
            <w:r w:rsidRPr="002A2E3F">
              <w:rPr>
                <w:rFonts w:ascii="Times New Roman" w:hAnsi="Times New Roman" w:cs="Times New Roman"/>
                <w:sz w:val="20"/>
                <w:szCs w:val="20"/>
              </w:rPr>
              <w:t>preneurs</w:t>
            </w:r>
            <w:proofErr w:type="spellEnd"/>
            <w:r w:rsidRPr="002A2E3F">
              <w:rPr>
                <w:rFonts w:ascii="Times New Roman" w:hAnsi="Times New Roman" w:cs="Times New Roman"/>
                <w:sz w:val="20"/>
                <w:szCs w:val="20"/>
              </w:rPr>
              <w:t xml:space="preserve"> (VBAs)</w:t>
            </w:r>
          </w:p>
        </w:tc>
        <w:tc>
          <w:tcPr>
            <w:tcW w:w="3849"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14D93F33" w14:textId="77777777" w:rsidR="00237CB5" w:rsidRPr="00AB6D91" w:rsidRDefault="00237CB5" w:rsidP="008C4BB3">
            <w:pPr>
              <w:numPr>
                <w:ilvl w:val="0"/>
                <w:numId w:val="22"/>
              </w:numPr>
              <w:tabs>
                <w:tab w:val="left" w:pos="720"/>
              </w:tabs>
              <w:spacing w:after="0" w:line="240" w:lineRule="auto"/>
              <w:jc w:val="both"/>
              <w:rPr>
                <w:rFonts w:ascii="Times New Roman" w:hAnsi="Times New Roman" w:cs="Times New Roman"/>
                <w:sz w:val="20"/>
                <w:szCs w:val="20"/>
              </w:rPr>
            </w:pPr>
            <w:r w:rsidRPr="00AB6D91">
              <w:rPr>
                <w:rFonts w:ascii="Times New Roman" w:hAnsi="Times New Roman" w:cs="Times New Roman"/>
                <w:sz w:val="20"/>
                <w:szCs w:val="20"/>
              </w:rPr>
              <w:t>Reduce AEA: Farmer ratio from 1:5000 to 1:500</w:t>
            </w:r>
          </w:p>
          <w:p w14:paraId="6D5A3F59" w14:textId="77777777" w:rsidR="00237CB5" w:rsidRPr="00AB6D91" w:rsidRDefault="00237CB5" w:rsidP="008C4BB3">
            <w:pPr>
              <w:numPr>
                <w:ilvl w:val="0"/>
                <w:numId w:val="22"/>
              </w:numPr>
              <w:tabs>
                <w:tab w:val="left" w:pos="720"/>
              </w:tabs>
              <w:spacing w:after="0" w:line="240" w:lineRule="auto"/>
              <w:jc w:val="both"/>
              <w:rPr>
                <w:rFonts w:ascii="Times New Roman" w:hAnsi="Times New Roman" w:cs="Times New Roman"/>
                <w:sz w:val="20"/>
                <w:szCs w:val="20"/>
              </w:rPr>
            </w:pPr>
            <w:r w:rsidRPr="00AB6D91">
              <w:rPr>
                <w:rFonts w:ascii="Times New Roman" w:hAnsi="Times New Roman" w:cs="Times New Roman"/>
                <w:sz w:val="20"/>
                <w:szCs w:val="20"/>
              </w:rPr>
              <w:t>Provides a trusted last-mile delivery channel for inputs and services to farmers</w:t>
            </w:r>
          </w:p>
          <w:p w14:paraId="3A3D1F89" w14:textId="77777777" w:rsidR="00237CB5" w:rsidRPr="00AB6D91" w:rsidRDefault="00237CB5" w:rsidP="008C4BB3">
            <w:pPr>
              <w:numPr>
                <w:ilvl w:val="0"/>
                <w:numId w:val="22"/>
              </w:numPr>
              <w:tabs>
                <w:tab w:val="left" w:pos="720"/>
              </w:tabs>
              <w:spacing w:after="0" w:line="240" w:lineRule="auto"/>
              <w:jc w:val="both"/>
              <w:rPr>
                <w:rFonts w:ascii="Times New Roman" w:hAnsi="Times New Roman" w:cs="Times New Roman"/>
                <w:sz w:val="20"/>
                <w:szCs w:val="20"/>
              </w:rPr>
            </w:pPr>
            <w:r w:rsidRPr="00AB6D91">
              <w:rPr>
                <w:rFonts w:ascii="Times New Roman" w:hAnsi="Times New Roman" w:cs="Times New Roman"/>
                <w:sz w:val="20"/>
                <w:szCs w:val="20"/>
              </w:rPr>
              <w:t>Create sustainable self-employment opportunities for Extension workers; Commissions earned by VBAs motivates them to continue offering services to farmers</w:t>
            </w:r>
          </w:p>
        </w:tc>
      </w:tr>
      <w:tr w:rsidR="00237CB5" w:rsidRPr="002A2E3F" w14:paraId="55998107" w14:textId="77777777" w:rsidTr="0077296C">
        <w:trPr>
          <w:trHeight w:val="777"/>
        </w:trPr>
        <w:tc>
          <w:tcPr>
            <w:tcW w:w="1151"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64265661" w14:textId="7708537C" w:rsidR="00237CB5" w:rsidRPr="002A2E3F" w:rsidRDefault="00237CB5">
            <w:pPr>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Mother/Baby demonstration</w:t>
            </w:r>
          </w:p>
        </w:tc>
        <w:tc>
          <w:tcPr>
            <w:tcW w:w="3849"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2DCCACEB" w14:textId="77777777" w:rsidR="00237CB5" w:rsidRPr="002A2E3F" w:rsidRDefault="00237CB5" w:rsidP="008C4BB3">
            <w:pPr>
              <w:numPr>
                <w:ilvl w:val="0"/>
                <w:numId w:val="23"/>
              </w:numPr>
              <w:tabs>
                <w:tab w:val="left" w:pos="720"/>
              </w:tabs>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Effective in changing behaviour of farmers</w:t>
            </w:r>
          </w:p>
          <w:p w14:paraId="20127982" w14:textId="682EA3B4" w:rsidR="00237CB5" w:rsidRPr="002A2E3F" w:rsidRDefault="00237CB5" w:rsidP="008C4BB3">
            <w:pPr>
              <w:numPr>
                <w:ilvl w:val="0"/>
                <w:numId w:val="23"/>
              </w:numPr>
              <w:tabs>
                <w:tab w:val="left" w:pos="720"/>
              </w:tabs>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 xml:space="preserve">Effective in rapidly creating demand for </w:t>
            </w:r>
            <w:r w:rsidR="00AB6D91">
              <w:rPr>
                <w:rFonts w:ascii="Times New Roman" w:hAnsi="Times New Roman" w:cs="Times New Roman"/>
                <w:sz w:val="20"/>
                <w:szCs w:val="20"/>
              </w:rPr>
              <w:t>certified</w:t>
            </w:r>
            <w:r w:rsidRPr="002A2E3F">
              <w:rPr>
                <w:rFonts w:ascii="Times New Roman" w:hAnsi="Times New Roman" w:cs="Times New Roman"/>
                <w:sz w:val="20"/>
                <w:szCs w:val="20"/>
              </w:rPr>
              <w:t xml:space="preserve"> crop </w:t>
            </w:r>
            <w:r w:rsidR="00AB6D91">
              <w:rPr>
                <w:rFonts w:ascii="Times New Roman" w:hAnsi="Times New Roman" w:cs="Times New Roman"/>
                <w:sz w:val="20"/>
                <w:szCs w:val="20"/>
              </w:rPr>
              <w:t xml:space="preserve">seed </w:t>
            </w:r>
            <w:r w:rsidRPr="002A2E3F">
              <w:rPr>
                <w:rFonts w:ascii="Times New Roman" w:hAnsi="Times New Roman" w:cs="Times New Roman"/>
                <w:sz w:val="20"/>
                <w:szCs w:val="20"/>
              </w:rPr>
              <w:t>varieties/ fertilizer blends</w:t>
            </w:r>
          </w:p>
          <w:p w14:paraId="7FCC244C" w14:textId="77777777" w:rsidR="00237CB5" w:rsidRPr="002A2E3F" w:rsidRDefault="00237CB5" w:rsidP="008C4BB3">
            <w:pPr>
              <w:numPr>
                <w:ilvl w:val="0"/>
                <w:numId w:val="23"/>
              </w:numPr>
              <w:tabs>
                <w:tab w:val="left" w:pos="720"/>
              </w:tabs>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Widespread support from private sector seed and fertilizer Companies</w:t>
            </w:r>
          </w:p>
        </w:tc>
      </w:tr>
      <w:tr w:rsidR="00237CB5" w:rsidRPr="002A2E3F" w14:paraId="42BD4894" w14:textId="77777777" w:rsidTr="0077296C">
        <w:trPr>
          <w:trHeight w:val="1038"/>
        </w:trPr>
        <w:tc>
          <w:tcPr>
            <w:tcW w:w="1151"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7CF7C879" w14:textId="77777777" w:rsidR="00237CB5" w:rsidRPr="002A2E3F" w:rsidRDefault="00237CB5">
            <w:pPr>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ICT4Ag/Smartphone for VBA</w:t>
            </w:r>
          </w:p>
        </w:tc>
        <w:tc>
          <w:tcPr>
            <w:tcW w:w="3849"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48D2CF7B" w14:textId="77777777" w:rsidR="00237CB5" w:rsidRPr="002A2E3F" w:rsidRDefault="00237CB5" w:rsidP="008C4BB3">
            <w:pPr>
              <w:numPr>
                <w:ilvl w:val="0"/>
                <w:numId w:val="24"/>
              </w:numPr>
              <w:tabs>
                <w:tab w:val="left" w:pos="720"/>
              </w:tabs>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Up-to-date and relevant agronomic information available to EAs/VBAs/farmers at finger-tip</w:t>
            </w:r>
          </w:p>
          <w:p w14:paraId="5A6E6F88" w14:textId="77777777" w:rsidR="00237CB5" w:rsidRPr="002A2E3F" w:rsidRDefault="00237CB5" w:rsidP="008C4BB3">
            <w:pPr>
              <w:numPr>
                <w:ilvl w:val="0"/>
                <w:numId w:val="24"/>
              </w:numPr>
              <w:tabs>
                <w:tab w:val="left" w:pos="720"/>
              </w:tabs>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 xml:space="preserve">Supports training of farmers on Key Extension Messages </w:t>
            </w:r>
          </w:p>
          <w:p w14:paraId="59B9AA0B" w14:textId="77777777" w:rsidR="00237CB5" w:rsidRPr="002A2E3F" w:rsidRDefault="00237CB5" w:rsidP="008C4BB3">
            <w:pPr>
              <w:numPr>
                <w:ilvl w:val="0"/>
                <w:numId w:val="24"/>
              </w:numPr>
              <w:tabs>
                <w:tab w:val="left" w:pos="720"/>
              </w:tabs>
              <w:spacing w:after="0" w:line="240" w:lineRule="auto"/>
              <w:jc w:val="both"/>
              <w:rPr>
                <w:rFonts w:ascii="Times New Roman" w:hAnsi="Times New Roman" w:cs="Times New Roman"/>
                <w:sz w:val="20"/>
                <w:szCs w:val="20"/>
              </w:rPr>
            </w:pPr>
            <w:r w:rsidRPr="002A2E3F">
              <w:rPr>
                <w:rFonts w:ascii="Times New Roman" w:hAnsi="Times New Roman" w:cs="Times New Roman"/>
                <w:sz w:val="20"/>
                <w:szCs w:val="20"/>
              </w:rPr>
              <w:t xml:space="preserve">Facilitates communication between VBA and farmers and VBA and </w:t>
            </w:r>
            <w:proofErr w:type="spellStart"/>
            <w:r w:rsidRPr="002A2E3F">
              <w:rPr>
                <w:rFonts w:ascii="Times New Roman" w:hAnsi="Times New Roman" w:cs="Times New Roman"/>
                <w:sz w:val="20"/>
                <w:szCs w:val="20"/>
              </w:rPr>
              <w:t>Agro</w:t>
            </w:r>
            <w:proofErr w:type="spellEnd"/>
            <w:r w:rsidRPr="002A2E3F">
              <w:rPr>
                <w:rFonts w:ascii="Times New Roman" w:hAnsi="Times New Roman" w:cs="Times New Roman"/>
                <w:sz w:val="20"/>
                <w:szCs w:val="20"/>
              </w:rPr>
              <w:t>-dealers/Off takers</w:t>
            </w:r>
          </w:p>
        </w:tc>
      </w:tr>
      <w:tr w:rsidR="00237CB5" w:rsidRPr="002A2E3F" w14:paraId="32781431" w14:textId="77777777" w:rsidTr="001442F2">
        <w:trPr>
          <w:trHeight w:val="867"/>
        </w:trPr>
        <w:tc>
          <w:tcPr>
            <w:tcW w:w="1151"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729634C6" w14:textId="77777777" w:rsidR="00237CB5" w:rsidRPr="002A2E3F" w:rsidRDefault="00237CB5">
            <w:pPr>
              <w:spacing w:before="240"/>
              <w:jc w:val="both"/>
              <w:rPr>
                <w:rFonts w:ascii="Times New Roman" w:hAnsi="Times New Roman" w:cs="Times New Roman"/>
                <w:sz w:val="20"/>
                <w:szCs w:val="20"/>
              </w:rPr>
            </w:pPr>
            <w:r w:rsidRPr="002A2E3F">
              <w:rPr>
                <w:rFonts w:ascii="Times New Roman" w:hAnsi="Times New Roman" w:cs="Times New Roman"/>
                <w:sz w:val="20"/>
                <w:szCs w:val="20"/>
              </w:rPr>
              <w:lastRenderedPageBreak/>
              <w:t>Partnerships</w:t>
            </w:r>
          </w:p>
        </w:tc>
        <w:tc>
          <w:tcPr>
            <w:tcW w:w="3849" w:type="pct"/>
            <w:tcBorders>
              <w:top w:val="single" w:sz="8" w:space="0" w:color="000000"/>
              <w:left w:val="single" w:sz="8" w:space="0" w:color="000000"/>
              <w:bottom w:val="single" w:sz="8" w:space="0" w:color="000000"/>
              <w:right w:val="single" w:sz="8" w:space="0" w:color="000000"/>
            </w:tcBorders>
            <w:tcMar>
              <w:top w:w="13" w:type="dxa"/>
              <w:left w:w="84" w:type="dxa"/>
              <w:bottom w:w="0" w:type="dxa"/>
              <w:right w:w="84" w:type="dxa"/>
            </w:tcMar>
            <w:hideMark/>
          </w:tcPr>
          <w:p w14:paraId="07737610" w14:textId="77777777" w:rsidR="00237CB5" w:rsidRPr="002A2E3F" w:rsidRDefault="00237CB5" w:rsidP="008C4BB3">
            <w:pPr>
              <w:numPr>
                <w:ilvl w:val="0"/>
                <w:numId w:val="25"/>
              </w:numPr>
              <w:tabs>
                <w:tab w:val="left" w:pos="720"/>
              </w:tabs>
              <w:spacing w:after="0"/>
              <w:jc w:val="both"/>
              <w:rPr>
                <w:rFonts w:ascii="Times New Roman" w:hAnsi="Times New Roman" w:cs="Times New Roman"/>
                <w:sz w:val="20"/>
                <w:szCs w:val="20"/>
              </w:rPr>
            </w:pPr>
            <w:r w:rsidRPr="002A2E3F">
              <w:rPr>
                <w:rFonts w:ascii="Times New Roman" w:hAnsi="Times New Roman" w:cs="Times New Roman"/>
                <w:sz w:val="20"/>
                <w:szCs w:val="20"/>
              </w:rPr>
              <w:t>Government involved in policy formulation, selection, training and certification of VBAs</w:t>
            </w:r>
          </w:p>
          <w:p w14:paraId="7384E71A" w14:textId="77777777" w:rsidR="00237CB5" w:rsidRPr="002A2E3F" w:rsidRDefault="00237CB5" w:rsidP="008C4BB3">
            <w:pPr>
              <w:numPr>
                <w:ilvl w:val="0"/>
                <w:numId w:val="25"/>
              </w:numPr>
              <w:tabs>
                <w:tab w:val="left" w:pos="720"/>
              </w:tabs>
              <w:spacing w:after="0"/>
              <w:jc w:val="both"/>
              <w:rPr>
                <w:rFonts w:ascii="Times New Roman" w:hAnsi="Times New Roman" w:cs="Times New Roman"/>
                <w:sz w:val="20"/>
                <w:szCs w:val="20"/>
              </w:rPr>
            </w:pPr>
            <w:r w:rsidRPr="002A2E3F">
              <w:rPr>
                <w:rFonts w:ascii="Times New Roman" w:hAnsi="Times New Roman" w:cs="Times New Roman"/>
                <w:sz w:val="20"/>
                <w:szCs w:val="20"/>
              </w:rPr>
              <w:t>Seed and fertilizer Companies provide inputs for Mother and Baby demos, and train VBAs on GAP</w:t>
            </w:r>
          </w:p>
          <w:p w14:paraId="4CA2BF7D" w14:textId="77777777" w:rsidR="00237CB5" w:rsidRPr="002A2E3F" w:rsidRDefault="00237CB5" w:rsidP="008C4BB3">
            <w:pPr>
              <w:numPr>
                <w:ilvl w:val="0"/>
                <w:numId w:val="25"/>
              </w:numPr>
              <w:tabs>
                <w:tab w:val="left" w:pos="720"/>
              </w:tabs>
              <w:spacing w:after="0"/>
              <w:jc w:val="both"/>
              <w:rPr>
                <w:rFonts w:ascii="Times New Roman" w:hAnsi="Times New Roman" w:cs="Times New Roman"/>
                <w:sz w:val="20"/>
                <w:szCs w:val="20"/>
              </w:rPr>
            </w:pPr>
            <w:r w:rsidRPr="002A2E3F">
              <w:rPr>
                <w:rFonts w:ascii="Times New Roman" w:hAnsi="Times New Roman" w:cs="Times New Roman"/>
                <w:sz w:val="20"/>
                <w:szCs w:val="20"/>
              </w:rPr>
              <w:t xml:space="preserve">VBAs linked with </w:t>
            </w:r>
            <w:proofErr w:type="spellStart"/>
            <w:r w:rsidRPr="002A2E3F">
              <w:rPr>
                <w:rFonts w:ascii="Times New Roman" w:hAnsi="Times New Roman" w:cs="Times New Roman"/>
                <w:sz w:val="20"/>
                <w:szCs w:val="20"/>
              </w:rPr>
              <w:t>Agro</w:t>
            </w:r>
            <w:proofErr w:type="spellEnd"/>
            <w:r w:rsidRPr="002A2E3F">
              <w:rPr>
                <w:rFonts w:ascii="Times New Roman" w:hAnsi="Times New Roman" w:cs="Times New Roman"/>
                <w:sz w:val="20"/>
                <w:szCs w:val="20"/>
              </w:rPr>
              <w:t>-dealers to provide last mile delivery channel for inputs</w:t>
            </w:r>
          </w:p>
          <w:p w14:paraId="7A97F3FC" w14:textId="7036F26A" w:rsidR="00237CB5" w:rsidRPr="000A2A7F" w:rsidRDefault="00237CB5" w:rsidP="000A2A7F">
            <w:pPr>
              <w:numPr>
                <w:ilvl w:val="0"/>
                <w:numId w:val="25"/>
              </w:numPr>
              <w:tabs>
                <w:tab w:val="left" w:pos="720"/>
              </w:tabs>
              <w:spacing w:after="0"/>
              <w:jc w:val="both"/>
              <w:rPr>
                <w:rFonts w:ascii="Times New Roman" w:hAnsi="Times New Roman" w:cs="Times New Roman"/>
                <w:sz w:val="20"/>
                <w:szCs w:val="20"/>
              </w:rPr>
            </w:pPr>
            <w:r w:rsidRPr="002A2E3F">
              <w:rPr>
                <w:rFonts w:ascii="Times New Roman" w:hAnsi="Times New Roman" w:cs="Times New Roman"/>
                <w:sz w:val="20"/>
                <w:szCs w:val="20"/>
              </w:rPr>
              <w:t>VBAs assist Off takers with aggregation of farm produce</w:t>
            </w:r>
          </w:p>
        </w:tc>
      </w:tr>
    </w:tbl>
    <w:p w14:paraId="5496F010" w14:textId="773C2CD0" w:rsidR="009E2C77" w:rsidRPr="002A2E3F" w:rsidRDefault="00CD1A9B" w:rsidP="00CB71D9">
      <w:pPr>
        <w:spacing w:before="240"/>
        <w:jc w:val="both"/>
        <w:rPr>
          <w:rFonts w:ascii="Times New Roman" w:hAnsi="Times New Roman" w:cs="Times New Roman"/>
          <w:sz w:val="24"/>
          <w:szCs w:val="24"/>
        </w:rPr>
      </w:pPr>
      <w:r w:rsidRPr="002A2E3F">
        <w:rPr>
          <w:rFonts w:ascii="Times New Roman" w:hAnsi="Times New Roman" w:cs="Times New Roman"/>
          <w:sz w:val="24"/>
          <w:szCs w:val="24"/>
        </w:rPr>
        <w:t xml:space="preserve">The presentation should end with requesting volunteers to role play a community meeting facilitated by one (1) of the volunteers to present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concept to the participants, as described in the next session (below).</w:t>
      </w:r>
    </w:p>
    <w:p w14:paraId="32EEE0A8" w14:textId="00F6CA74" w:rsidR="00CB71D9" w:rsidRPr="002A2E3F" w:rsidRDefault="00CB71D9" w:rsidP="00CB71D9">
      <w:pPr>
        <w:jc w:val="both"/>
        <w:rPr>
          <w:rFonts w:ascii="Times New Roman" w:hAnsi="Times New Roman" w:cs="Times New Roman"/>
          <w:b/>
          <w:sz w:val="24"/>
          <w:szCs w:val="24"/>
        </w:rPr>
      </w:pPr>
      <w:r w:rsidRPr="002A2E3F">
        <w:rPr>
          <w:rFonts w:ascii="Times New Roman" w:hAnsi="Times New Roman" w:cs="Times New Roman"/>
          <w:b/>
          <w:sz w:val="24"/>
          <w:szCs w:val="24"/>
        </w:rPr>
        <w:t>Procedure 2 (Alternate Procedure depending on scenario of no projector facilities for presentation as in Procedure 1)</w:t>
      </w:r>
    </w:p>
    <w:p w14:paraId="265E3D5A" w14:textId="2F3F5C8D" w:rsidR="00CB71D9" w:rsidRPr="002A2E3F" w:rsidRDefault="00CB71D9" w:rsidP="008C4BB3">
      <w:pPr>
        <w:pStyle w:val="ListParagraph"/>
        <w:numPr>
          <w:ilvl w:val="0"/>
          <w:numId w:val="36"/>
        </w:numPr>
        <w:spacing w:after="200" w:line="276" w:lineRule="auto"/>
        <w:jc w:val="both"/>
        <w:rPr>
          <w:rFonts w:ascii="Times New Roman" w:hAnsi="Times New Roman" w:cs="Times New Roman"/>
          <w:b/>
          <w:sz w:val="24"/>
          <w:szCs w:val="24"/>
          <w:lang w:val="en-US"/>
        </w:rPr>
      </w:pPr>
      <w:r w:rsidRPr="002A2E3F">
        <w:rPr>
          <w:rFonts w:ascii="Times New Roman" w:hAnsi="Times New Roman" w:cs="Times New Roman"/>
          <w:b/>
          <w:sz w:val="24"/>
          <w:szCs w:val="24"/>
        </w:rPr>
        <w:t xml:space="preserve">Brief description of the </w:t>
      </w:r>
      <w:proofErr w:type="spellStart"/>
      <w:r w:rsidRPr="002A2E3F">
        <w:rPr>
          <w:rFonts w:ascii="Times New Roman" w:hAnsi="Times New Roman" w:cs="Times New Roman"/>
          <w:b/>
          <w:sz w:val="24"/>
          <w:szCs w:val="24"/>
        </w:rPr>
        <w:t>GESSiP</w:t>
      </w:r>
      <w:proofErr w:type="spellEnd"/>
    </w:p>
    <w:p w14:paraId="044F0E42" w14:textId="77777777" w:rsidR="00CB71D9" w:rsidRPr="002A2E3F" w:rsidRDefault="00CB71D9" w:rsidP="008C4BB3">
      <w:pPr>
        <w:pStyle w:val="ListParagraph"/>
        <w:numPr>
          <w:ilvl w:val="0"/>
          <w:numId w:val="37"/>
        </w:numPr>
        <w:spacing w:after="200" w:line="276"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Ask the participants to indicate their understanding of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w:t>
      </w:r>
    </w:p>
    <w:p w14:paraId="086476FF" w14:textId="2CCE603F" w:rsidR="00CB71D9" w:rsidRPr="002A2E3F" w:rsidRDefault="00CB71D9" w:rsidP="008C4BB3">
      <w:pPr>
        <w:pStyle w:val="ListParagraph"/>
        <w:numPr>
          <w:ilvl w:val="0"/>
          <w:numId w:val="37"/>
        </w:numPr>
        <w:spacing w:after="200" w:line="276" w:lineRule="auto"/>
        <w:jc w:val="both"/>
        <w:rPr>
          <w:rFonts w:ascii="Times New Roman" w:hAnsi="Times New Roman" w:cs="Times New Roman"/>
          <w:sz w:val="24"/>
          <w:szCs w:val="24"/>
        </w:rPr>
      </w:pPr>
      <w:r w:rsidRPr="002A2E3F">
        <w:rPr>
          <w:rFonts w:ascii="Times New Roman" w:hAnsi="Times New Roman" w:cs="Times New Roman"/>
          <w:sz w:val="24"/>
          <w:szCs w:val="24"/>
        </w:rPr>
        <w:t>What</w:t>
      </w:r>
      <w:r w:rsidRPr="002A2E3F">
        <w:rPr>
          <w:rFonts w:ascii="Times New Roman" w:hAnsi="Times New Roman" w:cs="Times New Roman"/>
          <w:b/>
          <w:sz w:val="24"/>
          <w:szCs w:val="24"/>
        </w:rPr>
        <w:t xml:space="preserve"> do they </w:t>
      </w:r>
      <w:r w:rsidRPr="002A2E3F">
        <w:rPr>
          <w:rFonts w:ascii="Times New Roman" w:hAnsi="Times New Roman" w:cs="Times New Roman"/>
          <w:sz w:val="24"/>
          <w:szCs w:val="24"/>
        </w:rPr>
        <w:t xml:space="preserve">know about it? </w:t>
      </w:r>
    </w:p>
    <w:p w14:paraId="1135CB30" w14:textId="67E2A462" w:rsidR="00CB71D9" w:rsidRPr="002A2E3F" w:rsidRDefault="00CB71D9" w:rsidP="008C4BB3">
      <w:pPr>
        <w:pStyle w:val="ListParagraph"/>
        <w:numPr>
          <w:ilvl w:val="0"/>
          <w:numId w:val="37"/>
        </w:numPr>
        <w:spacing w:after="200" w:line="276" w:lineRule="auto"/>
        <w:jc w:val="both"/>
        <w:rPr>
          <w:rFonts w:ascii="Times New Roman" w:hAnsi="Times New Roman" w:cs="Times New Roman"/>
          <w:sz w:val="24"/>
          <w:szCs w:val="24"/>
        </w:rPr>
      </w:pPr>
      <w:r w:rsidRPr="002A2E3F">
        <w:rPr>
          <w:rFonts w:ascii="Times New Roman" w:hAnsi="Times New Roman" w:cs="Times New Roman"/>
          <w:sz w:val="24"/>
          <w:szCs w:val="24"/>
        </w:rPr>
        <w:t>Who are the main actors, financier and implementation Strategy?</w:t>
      </w:r>
    </w:p>
    <w:p w14:paraId="57C0ACE7" w14:textId="7CC93C75" w:rsidR="00CB71D9" w:rsidRPr="002A2E3F" w:rsidRDefault="00CB71D9" w:rsidP="008C4BB3">
      <w:pPr>
        <w:pStyle w:val="ListParagraph"/>
        <w:numPr>
          <w:ilvl w:val="0"/>
          <w:numId w:val="37"/>
        </w:numPr>
        <w:spacing w:after="200" w:line="276" w:lineRule="auto"/>
        <w:jc w:val="both"/>
        <w:rPr>
          <w:rFonts w:ascii="Times New Roman" w:hAnsi="Times New Roman" w:cs="Times New Roman"/>
          <w:sz w:val="24"/>
          <w:szCs w:val="24"/>
        </w:rPr>
      </w:pPr>
      <w:r w:rsidRPr="002A2E3F">
        <w:rPr>
          <w:rFonts w:ascii="Times New Roman" w:hAnsi="Times New Roman" w:cs="Times New Roman"/>
          <w:sz w:val="24"/>
          <w:szCs w:val="24"/>
        </w:rPr>
        <w:t>What are the targets?</w:t>
      </w:r>
    </w:p>
    <w:p w14:paraId="15B60A2A" w14:textId="4EF09B56" w:rsidR="00CB71D9" w:rsidRPr="002A2E3F" w:rsidRDefault="00CB71D9" w:rsidP="008C4BB3">
      <w:pPr>
        <w:pStyle w:val="ListParagraph"/>
        <w:numPr>
          <w:ilvl w:val="0"/>
          <w:numId w:val="37"/>
        </w:numPr>
        <w:spacing w:after="200" w:line="276" w:lineRule="auto"/>
        <w:jc w:val="both"/>
        <w:rPr>
          <w:rFonts w:ascii="Times New Roman" w:hAnsi="Times New Roman" w:cs="Times New Roman"/>
          <w:sz w:val="24"/>
          <w:szCs w:val="24"/>
        </w:rPr>
      </w:pPr>
      <w:r w:rsidRPr="002A2E3F">
        <w:rPr>
          <w:rFonts w:ascii="Times New Roman" w:hAnsi="Times New Roman" w:cs="Times New Roman"/>
          <w:sz w:val="24"/>
          <w:szCs w:val="24"/>
        </w:rPr>
        <w:t>Fill the gaps with your prepared notes in the handout</w:t>
      </w:r>
    </w:p>
    <w:p w14:paraId="03B0A47C" w14:textId="4199A296" w:rsidR="00CB71D9" w:rsidRPr="002A2E3F" w:rsidRDefault="00CB71D9" w:rsidP="008C4BB3">
      <w:pPr>
        <w:pStyle w:val="BodyTextIndent2"/>
        <w:numPr>
          <w:ilvl w:val="0"/>
          <w:numId w:val="36"/>
        </w:numPr>
        <w:spacing w:line="240" w:lineRule="auto"/>
        <w:rPr>
          <w:b/>
          <w:sz w:val="24"/>
          <w:szCs w:val="24"/>
        </w:rPr>
      </w:pPr>
      <w:r w:rsidRPr="002A2E3F">
        <w:rPr>
          <w:b/>
          <w:sz w:val="24"/>
          <w:szCs w:val="24"/>
        </w:rPr>
        <w:t>Explain the components of the GESSIP with emphasis on the mechanism of for the selection of VBAs and project targets (VBA and AEAs protocols and Deliverables)</w:t>
      </w:r>
    </w:p>
    <w:p w14:paraId="2422ACB5" w14:textId="77777777" w:rsidR="00CB71D9" w:rsidRPr="002A2E3F" w:rsidRDefault="00CB71D9" w:rsidP="008C4BB3">
      <w:pPr>
        <w:pStyle w:val="BodyTextIndent2"/>
        <w:numPr>
          <w:ilvl w:val="0"/>
          <w:numId w:val="38"/>
        </w:numPr>
        <w:spacing w:line="240" w:lineRule="auto"/>
        <w:rPr>
          <w:sz w:val="24"/>
          <w:szCs w:val="24"/>
        </w:rPr>
      </w:pPr>
      <w:r w:rsidRPr="002A2E3F">
        <w:rPr>
          <w:sz w:val="24"/>
          <w:szCs w:val="24"/>
        </w:rPr>
        <w:t>Find out from participants whether they know the mechanism for selecting the VBAs</w:t>
      </w:r>
    </w:p>
    <w:p w14:paraId="44323B04" w14:textId="36481E26" w:rsidR="00CB71D9" w:rsidRPr="002A2E3F" w:rsidRDefault="00CB71D9" w:rsidP="008C4BB3">
      <w:pPr>
        <w:pStyle w:val="BodyTextIndent2"/>
        <w:numPr>
          <w:ilvl w:val="0"/>
          <w:numId w:val="36"/>
        </w:numPr>
        <w:spacing w:line="240" w:lineRule="auto"/>
        <w:rPr>
          <w:sz w:val="24"/>
          <w:szCs w:val="24"/>
        </w:rPr>
      </w:pPr>
      <w:r w:rsidRPr="002A2E3F">
        <w:rPr>
          <w:b/>
          <w:sz w:val="24"/>
          <w:szCs w:val="24"/>
        </w:rPr>
        <w:t>Conclude session by outlining the operational areas and the specific targets set for the project.</w:t>
      </w:r>
    </w:p>
    <w:p w14:paraId="5A90230B" w14:textId="77777777" w:rsidR="00CB71D9" w:rsidRPr="002A2E3F" w:rsidRDefault="00CB71D9" w:rsidP="00CB71D9">
      <w:pPr>
        <w:spacing w:before="240"/>
        <w:jc w:val="both"/>
        <w:rPr>
          <w:rFonts w:ascii="Times New Roman" w:eastAsia="Courier New" w:hAnsi="Times New Roman" w:cs="Times New Roman"/>
          <w:color w:val="000000"/>
        </w:rPr>
      </w:pPr>
    </w:p>
    <w:tbl>
      <w:tblPr>
        <w:tblStyle w:val="TableGrid"/>
        <w:tblW w:w="0" w:type="auto"/>
        <w:tblInd w:w="0" w:type="dxa"/>
        <w:shd w:val="clear" w:color="auto" w:fill="FFC000"/>
        <w:tblLook w:val="04A0" w:firstRow="1" w:lastRow="0" w:firstColumn="1" w:lastColumn="0" w:noHBand="0" w:noVBand="1"/>
      </w:tblPr>
      <w:tblGrid>
        <w:gridCol w:w="3055"/>
        <w:gridCol w:w="990"/>
        <w:gridCol w:w="2250"/>
        <w:gridCol w:w="812"/>
        <w:gridCol w:w="2068"/>
      </w:tblGrid>
      <w:tr w:rsidR="000B305F" w:rsidRPr="002A2E3F" w14:paraId="76207018" w14:textId="77777777" w:rsidTr="00693511">
        <w:tc>
          <w:tcPr>
            <w:tcW w:w="3055" w:type="dxa"/>
            <w:tcBorders>
              <w:top w:val="single" w:sz="4" w:space="0" w:color="auto"/>
              <w:left w:val="single" w:sz="4" w:space="0" w:color="auto"/>
              <w:bottom w:val="single" w:sz="4" w:space="0" w:color="auto"/>
              <w:right w:val="single" w:sz="4" w:space="0" w:color="auto"/>
            </w:tcBorders>
            <w:shd w:val="clear" w:color="auto" w:fill="FFC000"/>
            <w:hideMark/>
          </w:tcPr>
          <w:p w14:paraId="3D848349" w14:textId="5870C662" w:rsidR="009E2C77" w:rsidRPr="002A2E3F" w:rsidRDefault="009E2C77" w:rsidP="00CB7250">
            <w:pPr>
              <w:tabs>
                <w:tab w:val="left" w:pos="0"/>
              </w:tabs>
              <w:spacing w:line="240" w:lineRule="auto"/>
              <w:ind w:right="-78"/>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3.. </w:t>
            </w:r>
            <w:r w:rsidR="006E1417" w:rsidRPr="002A2E3F">
              <w:rPr>
                <w:rFonts w:ascii="Times New Roman" w:eastAsia="Courier New" w:hAnsi="Times New Roman" w:cs="Times New Roman"/>
                <w:b/>
                <w:i/>
                <w:color w:val="000000"/>
                <w:sz w:val="24"/>
                <w:szCs w:val="24"/>
              </w:rPr>
              <w:t>Roles of CBAs and AEAs</w:t>
            </w:r>
          </w:p>
        </w:tc>
        <w:tc>
          <w:tcPr>
            <w:tcW w:w="990" w:type="dxa"/>
            <w:tcBorders>
              <w:top w:val="single" w:sz="4" w:space="0" w:color="auto"/>
              <w:left w:val="single" w:sz="4" w:space="0" w:color="auto"/>
              <w:bottom w:val="single" w:sz="4" w:space="0" w:color="auto"/>
              <w:right w:val="single" w:sz="4" w:space="0" w:color="auto"/>
            </w:tcBorders>
            <w:shd w:val="clear" w:color="auto" w:fill="FFC000"/>
            <w:hideMark/>
          </w:tcPr>
          <w:p w14:paraId="1FAD4975" w14:textId="09A2BB50" w:rsidR="009E2C77" w:rsidRPr="002A2E3F" w:rsidRDefault="006D6FE7" w:rsidP="00CB7250">
            <w:pPr>
              <w:spacing w:line="240" w:lineRule="auto"/>
              <w:ind w:left="-106" w:right="-115"/>
              <w:jc w:val="center"/>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3</w:t>
            </w:r>
            <w:r w:rsidR="000B305F" w:rsidRPr="002A2E3F">
              <w:rPr>
                <w:rFonts w:ascii="Times New Roman" w:eastAsia="Courier New" w:hAnsi="Times New Roman" w:cs="Times New Roman"/>
                <w:b/>
                <w:i/>
                <w:color w:val="000000"/>
              </w:rPr>
              <w:t>0 mins</w:t>
            </w:r>
          </w:p>
        </w:tc>
        <w:tc>
          <w:tcPr>
            <w:tcW w:w="2250" w:type="dxa"/>
            <w:tcBorders>
              <w:top w:val="single" w:sz="4" w:space="0" w:color="auto"/>
              <w:left w:val="single" w:sz="4" w:space="0" w:color="auto"/>
              <w:bottom w:val="single" w:sz="4" w:space="0" w:color="auto"/>
              <w:right w:val="single" w:sz="4" w:space="0" w:color="auto"/>
            </w:tcBorders>
            <w:shd w:val="clear" w:color="auto" w:fill="FFC000"/>
            <w:hideMark/>
          </w:tcPr>
          <w:p w14:paraId="55E7E159" w14:textId="3CE0F5C2" w:rsidR="009E2C77" w:rsidRPr="002A2E3F" w:rsidRDefault="000B305F" w:rsidP="00CB7250">
            <w:pPr>
              <w:spacing w:line="240" w:lineRule="auto"/>
              <w:ind w:right="-10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Role Play or Presentation and </w:t>
            </w:r>
            <w:r w:rsidR="009E2C77" w:rsidRPr="002A2E3F">
              <w:rPr>
                <w:rFonts w:ascii="Times New Roman" w:eastAsia="Courier New" w:hAnsi="Times New Roman" w:cs="Times New Roman"/>
                <w:b/>
                <w:i/>
                <w:color w:val="000000"/>
              </w:rPr>
              <w:t>Discussion</w:t>
            </w:r>
            <w:r w:rsidRPr="002A2E3F">
              <w:rPr>
                <w:rFonts w:ascii="Times New Roman" w:eastAsia="Courier New" w:hAnsi="Times New Roman" w:cs="Times New Roman"/>
                <w:b/>
                <w:i/>
                <w:color w:val="000000"/>
              </w:rPr>
              <w:t>s</w:t>
            </w:r>
          </w:p>
        </w:tc>
        <w:tc>
          <w:tcPr>
            <w:tcW w:w="812" w:type="dxa"/>
            <w:tcBorders>
              <w:top w:val="single" w:sz="4" w:space="0" w:color="auto"/>
              <w:left w:val="single" w:sz="4" w:space="0" w:color="auto"/>
              <w:bottom w:val="single" w:sz="4" w:space="0" w:color="auto"/>
              <w:right w:val="single" w:sz="4" w:space="0" w:color="auto"/>
            </w:tcBorders>
            <w:shd w:val="clear" w:color="auto" w:fill="FFC000"/>
            <w:hideMark/>
          </w:tcPr>
          <w:p w14:paraId="3BBCF6FD" w14:textId="77777777" w:rsidR="009E2C77" w:rsidRPr="002A2E3F" w:rsidRDefault="009E2C77" w:rsidP="00CB7250">
            <w:pPr>
              <w:spacing w:line="240" w:lineRule="auto"/>
              <w:ind w:left="-113" w:right="-102"/>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Plenary</w:t>
            </w:r>
          </w:p>
        </w:tc>
        <w:tc>
          <w:tcPr>
            <w:tcW w:w="2068" w:type="dxa"/>
            <w:tcBorders>
              <w:top w:val="single" w:sz="4" w:space="0" w:color="auto"/>
              <w:left w:val="single" w:sz="4" w:space="0" w:color="auto"/>
              <w:bottom w:val="single" w:sz="4" w:space="0" w:color="auto"/>
              <w:right w:val="single" w:sz="4" w:space="0" w:color="auto"/>
            </w:tcBorders>
            <w:shd w:val="clear" w:color="auto" w:fill="FFC000"/>
          </w:tcPr>
          <w:p w14:paraId="5B5C11B7" w14:textId="614CED44" w:rsidR="009E2C77" w:rsidRPr="002A2E3F" w:rsidRDefault="000B305F" w:rsidP="00CB7250">
            <w:pPr>
              <w:spacing w:line="240" w:lineRule="auto"/>
              <w:ind w:right="-17"/>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Role</w:t>
            </w:r>
            <w:r w:rsidR="000C583E" w:rsidRPr="002A2E3F">
              <w:rPr>
                <w:rFonts w:ascii="Times New Roman" w:eastAsia="Courier New" w:hAnsi="Times New Roman" w:cs="Times New Roman"/>
                <w:b/>
                <w:i/>
                <w:color w:val="000000"/>
              </w:rPr>
              <w:t xml:space="preserve"> descriptions; observation sheets</w:t>
            </w:r>
          </w:p>
        </w:tc>
      </w:tr>
    </w:tbl>
    <w:p w14:paraId="55794805" w14:textId="2F2FC509" w:rsidR="009E2C77" w:rsidRPr="002A2E3F" w:rsidRDefault="000D05F2" w:rsidP="000D05F2">
      <w:pPr>
        <w:spacing w:before="240"/>
        <w:rPr>
          <w:rFonts w:ascii="Times New Roman" w:eastAsia="Courier New" w:hAnsi="Times New Roman" w:cs="Times New Roman"/>
          <w:b/>
          <w:color w:val="000000"/>
        </w:rPr>
      </w:pPr>
      <w:r w:rsidRPr="002A2E3F">
        <w:rPr>
          <w:rFonts w:ascii="Times New Roman" w:eastAsia="Courier New" w:hAnsi="Times New Roman" w:cs="Times New Roman"/>
          <w:b/>
          <w:color w:val="000000"/>
        </w:rPr>
        <w:t>Role Play to practice: Community sensitization; CBA identification and Selection</w:t>
      </w:r>
    </w:p>
    <w:p w14:paraId="56A6C1C9" w14:textId="4B5F7972" w:rsidR="00450E2E" w:rsidRPr="002A2E3F" w:rsidRDefault="00450E2E" w:rsidP="000D05F2">
      <w:pPr>
        <w:spacing w:before="240"/>
        <w:rPr>
          <w:rFonts w:ascii="Times New Roman" w:eastAsia="Courier New" w:hAnsi="Times New Roman" w:cs="Times New Roman"/>
          <w:color w:val="000000"/>
        </w:rPr>
      </w:pPr>
      <w:r w:rsidRPr="002A2E3F">
        <w:rPr>
          <w:rFonts w:ascii="Times New Roman" w:eastAsia="Courier New" w:hAnsi="Times New Roman" w:cs="Times New Roman"/>
          <w:color w:val="000000"/>
        </w:rPr>
        <w:t>At the end of the role play participants should be able to:</w:t>
      </w:r>
    </w:p>
    <w:p w14:paraId="28C2D69E" w14:textId="67DFE159" w:rsidR="00450E2E" w:rsidRPr="002A2E3F" w:rsidRDefault="00450E2E" w:rsidP="008C4BB3">
      <w:pPr>
        <w:pStyle w:val="ListParagraph"/>
        <w:numPr>
          <w:ilvl w:val="0"/>
          <w:numId w:val="38"/>
        </w:numPr>
        <w:spacing w:before="240"/>
        <w:rPr>
          <w:rFonts w:ascii="Times New Roman" w:eastAsia="Courier New" w:hAnsi="Times New Roman" w:cs="Times New Roman"/>
          <w:color w:val="000000"/>
        </w:rPr>
      </w:pPr>
      <w:r w:rsidRPr="002A2E3F">
        <w:rPr>
          <w:rFonts w:ascii="Times New Roman" w:eastAsia="Courier New" w:hAnsi="Times New Roman" w:cs="Times New Roman"/>
          <w:color w:val="000000"/>
        </w:rPr>
        <w:t>List good community entry practices</w:t>
      </w:r>
    </w:p>
    <w:p w14:paraId="12D51376" w14:textId="66823DB9" w:rsidR="00450E2E" w:rsidRPr="002A2E3F" w:rsidRDefault="00450E2E" w:rsidP="008C4BB3">
      <w:pPr>
        <w:pStyle w:val="ListParagraph"/>
        <w:numPr>
          <w:ilvl w:val="0"/>
          <w:numId w:val="38"/>
        </w:numPr>
        <w:spacing w:before="240"/>
        <w:rPr>
          <w:rFonts w:ascii="Times New Roman" w:eastAsia="Courier New" w:hAnsi="Times New Roman" w:cs="Times New Roman"/>
          <w:color w:val="000000"/>
        </w:rPr>
      </w:pPr>
      <w:r w:rsidRPr="002A2E3F">
        <w:rPr>
          <w:rFonts w:ascii="Times New Roman" w:eastAsia="Courier New" w:hAnsi="Times New Roman" w:cs="Times New Roman"/>
          <w:color w:val="000000"/>
        </w:rPr>
        <w:t xml:space="preserve">Apply good communication skills in sensitising community members on the </w:t>
      </w:r>
      <w:proofErr w:type="spellStart"/>
      <w:r w:rsidRPr="002A2E3F">
        <w:rPr>
          <w:rFonts w:ascii="Times New Roman" w:eastAsia="Courier New" w:hAnsi="Times New Roman" w:cs="Times New Roman"/>
          <w:color w:val="000000"/>
        </w:rPr>
        <w:t>GESSiP</w:t>
      </w:r>
      <w:proofErr w:type="spellEnd"/>
      <w:r w:rsidRPr="002A2E3F">
        <w:rPr>
          <w:rFonts w:ascii="Times New Roman" w:eastAsia="Courier New" w:hAnsi="Times New Roman" w:cs="Times New Roman"/>
          <w:color w:val="000000"/>
        </w:rPr>
        <w:t xml:space="preserve"> project </w:t>
      </w:r>
    </w:p>
    <w:p w14:paraId="2D86C3FD" w14:textId="3F1735CC" w:rsidR="00450E2E" w:rsidRPr="002A2E3F" w:rsidRDefault="00450E2E" w:rsidP="008C4BB3">
      <w:pPr>
        <w:pStyle w:val="ListParagraph"/>
        <w:numPr>
          <w:ilvl w:val="0"/>
          <w:numId w:val="38"/>
        </w:numPr>
        <w:spacing w:before="240"/>
        <w:rPr>
          <w:rFonts w:ascii="Times New Roman" w:eastAsia="Courier New" w:hAnsi="Times New Roman" w:cs="Times New Roman"/>
          <w:color w:val="000000"/>
        </w:rPr>
      </w:pPr>
      <w:r w:rsidRPr="002A2E3F">
        <w:rPr>
          <w:rFonts w:ascii="Times New Roman" w:eastAsia="Courier New" w:hAnsi="Times New Roman" w:cs="Times New Roman"/>
          <w:color w:val="000000"/>
        </w:rPr>
        <w:t>Identify factors that promote effective selection of CBAs during a community sensitisation group discussion meeting</w:t>
      </w:r>
    </w:p>
    <w:p w14:paraId="4C4875AB" w14:textId="77777777" w:rsidR="000C583E" w:rsidRPr="002A2E3F" w:rsidRDefault="000C583E" w:rsidP="000C583E">
      <w:p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1. Explain the exercise</w:t>
      </w:r>
    </w:p>
    <w:p w14:paraId="71842DF5" w14:textId="2243C18F" w:rsidR="000C583E" w:rsidRPr="002A2E3F" w:rsidRDefault="000C583E" w:rsidP="000C583E">
      <w:p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 xml:space="preserve">2. </w:t>
      </w:r>
      <w:r w:rsidR="000D05F2" w:rsidRPr="002A2E3F">
        <w:rPr>
          <w:rFonts w:ascii="Times New Roman" w:eastAsia="Courier New" w:hAnsi="Times New Roman" w:cs="Times New Roman"/>
          <w:color w:val="000000"/>
          <w:lang w:val="en-US"/>
        </w:rPr>
        <w:t xml:space="preserve">Distribute </w:t>
      </w:r>
      <w:r w:rsidRPr="002A2E3F">
        <w:rPr>
          <w:rFonts w:ascii="Times New Roman" w:eastAsia="Courier New" w:hAnsi="Times New Roman" w:cs="Times New Roman"/>
          <w:color w:val="000000"/>
          <w:lang w:val="en-US"/>
        </w:rPr>
        <w:t xml:space="preserve">the </w:t>
      </w:r>
      <w:r w:rsidR="000D05F2" w:rsidRPr="002A2E3F">
        <w:rPr>
          <w:rFonts w:ascii="Times New Roman" w:eastAsia="Courier New" w:hAnsi="Times New Roman" w:cs="Times New Roman"/>
          <w:color w:val="000000"/>
          <w:lang w:val="en-US"/>
        </w:rPr>
        <w:t xml:space="preserve">roles to </w:t>
      </w:r>
      <w:r w:rsidRPr="002A2E3F">
        <w:rPr>
          <w:rFonts w:ascii="Times New Roman" w:eastAsia="Courier New" w:hAnsi="Times New Roman" w:cs="Times New Roman"/>
          <w:color w:val="000000"/>
          <w:lang w:val="en-US"/>
        </w:rPr>
        <w:t xml:space="preserve">8 </w:t>
      </w:r>
      <w:r w:rsidR="000D05F2" w:rsidRPr="002A2E3F">
        <w:rPr>
          <w:rFonts w:ascii="Times New Roman" w:eastAsia="Courier New" w:hAnsi="Times New Roman" w:cs="Times New Roman"/>
          <w:color w:val="000000"/>
          <w:lang w:val="en-US"/>
        </w:rPr>
        <w:t>volunteers</w:t>
      </w:r>
      <w:r w:rsidRPr="002A2E3F">
        <w:rPr>
          <w:rFonts w:ascii="Times New Roman" w:eastAsia="Courier New" w:hAnsi="Times New Roman" w:cs="Times New Roman"/>
          <w:color w:val="000000"/>
          <w:lang w:val="en-US"/>
        </w:rPr>
        <w:t>: 1 as a Master Trainer, and 7 as farmer from one community</w:t>
      </w:r>
    </w:p>
    <w:p w14:paraId="6319AA3D" w14:textId="336E0E08" w:rsidR="00CA10AC" w:rsidRPr="002A2E3F" w:rsidRDefault="000C583E" w:rsidP="000C583E">
      <w:p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3. hand out the role descriptions to the players and give them 10 minutes to prepare themselves for the play</w:t>
      </w:r>
      <w:r w:rsidR="00CA10AC" w:rsidRPr="002A2E3F">
        <w:rPr>
          <w:rFonts w:ascii="Times New Roman" w:eastAsia="Courier New" w:hAnsi="Times New Roman" w:cs="Times New Roman"/>
          <w:color w:val="000000"/>
          <w:lang w:val="en-US"/>
        </w:rPr>
        <w:t>. Keep them away from the other participants who will be observing the role play.</w:t>
      </w:r>
    </w:p>
    <w:p w14:paraId="422CCE2D" w14:textId="77777777" w:rsidR="00CA10AC" w:rsidRPr="002A2E3F" w:rsidRDefault="00CA10AC" w:rsidP="000C583E">
      <w:p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lastRenderedPageBreak/>
        <w:t xml:space="preserve">4. </w:t>
      </w:r>
      <w:r w:rsidR="000D05F2" w:rsidRPr="002A2E3F">
        <w:rPr>
          <w:rFonts w:ascii="Times New Roman" w:eastAsia="Courier New" w:hAnsi="Times New Roman" w:cs="Times New Roman"/>
          <w:color w:val="000000"/>
          <w:lang w:val="en-US"/>
        </w:rPr>
        <w:t xml:space="preserve"> </w:t>
      </w:r>
      <w:r w:rsidRPr="002A2E3F">
        <w:rPr>
          <w:rFonts w:ascii="Times New Roman" w:eastAsia="Courier New" w:hAnsi="Times New Roman" w:cs="Times New Roman"/>
          <w:color w:val="000000"/>
          <w:lang w:val="en-US"/>
        </w:rPr>
        <w:t>Hand out observation sheets or explain what the others should observe for during the role play. Ensure they understand what they are to observe for.</w:t>
      </w:r>
    </w:p>
    <w:p w14:paraId="4EF1A2AF" w14:textId="77777777" w:rsidR="00CA10AC" w:rsidRPr="002A2E3F" w:rsidRDefault="00CA10AC" w:rsidP="000C583E">
      <w:p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5. After the 10 minutes preparation period the play begins and runs for about 15-20 minutes.</w:t>
      </w:r>
    </w:p>
    <w:p w14:paraId="0413C5F1" w14:textId="77777777" w:rsidR="00CA10AC" w:rsidRPr="002A2E3F" w:rsidRDefault="00CA10AC" w:rsidP="000C583E">
      <w:pPr>
        <w:rPr>
          <w:rFonts w:ascii="Times New Roman" w:eastAsia="Courier New" w:hAnsi="Times New Roman" w:cs="Times New Roman"/>
          <w:color w:val="000000"/>
          <w:lang w:val="en-US"/>
        </w:rPr>
      </w:pPr>
    </w:p>
    <w:p w14:paraId="29103177" w14:textId="77777777" w:rsidR="00CA10AC" w:rsidRPr="002A2E3F" w:rsidRDefault="00CA10AC" w:rsidP="000C583E">
      <w:pPr>
        <w:rPr>
          <w:rFonts w:ascii="Times New Roman" w:eastAsia="Courier New" w:hAnsi="Times New Roman" w:cs="Times New Roman"/>
          <w:b/>
          <w:color w:val="000000"/>
          <w:lang w:val="en-US"/>
        </w:rPr>
      </w:pPr>
      <w:r w:rsidRPr="002A2E3F">
        <w:rPr>
          <w:rFonts w:ascii="Times New Roman" w:eastAsia="Courier New" w:hAnsi="Times New Roman" w:cs="Times New Roman"/>
          <w:b/>
          <w:color w:val="000000"/>
          <w:lang w:val="en-US"/>
        </w:rPr>
        <w:t>Analysis of the Role Play</w:t>
      </w:r>
    </w:p>
    <w:p w14:paraId="38233349" w14:textId="4252B3D0" w:rsidR="000D05F2" w:rsidRPr="002A2E3F" w:rsidRDefault="00CA10AC" w:rsidP="008C4BB3">
      <w:pPr>
        <w:pStyle w:val="ListParagraph"/>
        <w:numPr>
          <w:ilvl w:val="0"/>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Take 5 minutes to “steam off”: allow the participants to give their first reactions, but do not enter into discussions yet.</w:t>
      </w:r>
    </w:p>
    <w:p w14:paraId="79C8F7CB" w14:textId="15A93940" w:rsidR="00CA10AC" w:rsidRPr="002A2E3F" w:rsidRDefault="00CA10AC" w:rsidP="008C4BB3">
      <w:pPr>
        <w:pStyle w:val="ListParagraph"/>
        <w:numPr>
          <w:ilvl w:val="0"/>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The debriefing discussion should cover the process of the group discussion first and not its content yet. Contents shall be discussed later.</w:t>
      </w:r>
    </w:p>
    <w:p w14:paraId="70ACDCF8" w14:textId="77777777" w:rsidR="00CA10AC" w:rsidRPr="002A2E3F" w:rsidRDefault="00CA10AC" w:rsidP="008C4BB3">
      <w:pPr>
        <w:pStyle w:val="ListParagraph"/>
        <w:numPr>
          <w:ilvl w:val="0"/>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Discuss the process of the group discussion along the lines of:</w:t>
      </w:r>
    </w:p>
    <w:p w14:paraId="33F489A5" w14:textId="77777777" w:rsidR="00CA10AC" w:rsidRPr="002A2E3F" w:rsidRDefault="00CA10AC" w:rsidP="008C4BB3">
      <w:pPr>
        <w:pStyle w:val="ListParagraph"/>
        <w:numPr>
          <w:ilvl w:val="1"/>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How did the Master Trainer gain entry to the group (community) for the meeting? Could he have used more effective community entry processes / methods?</w:t>
      </w:r>
    </w:p>
    <w:p w14:paraId="4ED863C6" w14:textId="77777777" w:rsidR="00CA10AC" w:rsidRPr="002A2E3F" w:rsidRDefault="00CA10AC" w:rsidP="008C4BB3">
      <w:pPr>
        <w:pStyle w:val="ListParagraph"/>
        <w:numPr>
          <w:ilvl w:val="1"/>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 xml:space="preserve">How successful was the facilitation of the discussion in terms </w:t>
      </w:r>
      <w:proofErr w:type="gramStart"/>
      <w:r w:rsidRPr="002A2E3F">
        <w:rPr>
          <w:rFonts w:ascii="Times New Roman" w:eastAsia="Courier New" w:hAnsi="Times New Roman" w:cs="Times New Roman"/>
          <w:color w:val="000000"/>
          <w:lang w:val="en-US"/>
        </w:rPr>
        <w:t>of</w:t>
      </w:r>
      <w:proofErr w:type="gramEnd"/>
      <w:r w:rsidRPr="002A2E3F">
        <w:rPr>
          <w:rFonts w:ascii="Times New Roman" w:eastAsia="Courier New" w:hAnsi="Times New Roman" w:cs="Times New Roman"/>
          <w:color w:val="000000"/>
          <w:lang w:val="en-US"/>
        </w:rPr>
        <w:t xml:space="preserve"> </w:t>
      </w:r>
    </w:p>
    <w:p w14:paraId="506B3F04" w14:textId="77777777" w:rsidR="00CA10AC" w:rsidRPr="002A2E3F" w:rsidRDefault="00CA10AC" w:rsidP="008C4BB3">
      <w:pPr>
        <w:pStyle w:val="ListParagraph"/>
        <w:numPr>
          <w:ilvl w:val="2"/>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Making the objectives of the meeting clear</w:t>
      </w:r>
    </w:p>
    <w:p w14:paraId="7C87BC86" w14:textId="77777777" w:rsidR="00393D23" w:rsidRPr="002A2E3F" w:rsidRDefault="00393D23" w:rsidP="008C4BB3">
      <w:pPr>
        <w:pStyle w:val="ListParagraph"/>
        <w:numPr>
          <w:ilvl w:val="2"/>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 xml:space="preserve">Sensitizing the participants adequately about </w:t>
      </w:r>
      <w:proofErr w:type="spellStart"/>
      <w:r w:rsidRPr="002A2E3F">
        <w:rPr>
          <w:rFonts w:ascii="Times New Roman" w:eastAsia="Courier New" w:hAnsi="Times New Roman" w:cs="Times New Roman"/>
          <w:color w:val="000000"/>
          <w:lang w:val="en-US"/>
        </w:rPr>
        <w:t>GESSiP</w:t>
      </w:r>
      <w:proofErr w:type="spellEnd"/>
    </w:p>
    <w:p w14:paraId="56A6C796" w14:textId="77777777" w:rsidR="00393D23" w:rsidRPr="002A2E3F" w:rsidRDefault="00393D23" w:rsidP="008C4BB3">
      <w:pPr>
        <w:pStyle w:val="ListParagraph"/>
        <w:numPr>
          <w:ilvl w:val="2"/>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Explaining the roles and responsibilities of the CBAs</w:t>
      </w:r>
    </w:p>
    <w:p w14:paraId="66D21187" w14:textId="77777777" w:rsidR="00393D23" w:rsidRPr="002A2E3F" w:rsidRDefault="00393D23" w:rsidP="008C4BB3">
      <w:pPr>
        <w:pStyle w:val="ListParagraph"/>
        <w:numPr>
          <w:ilvl w:val="2"/>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Encouraging the participants to select CBAs in accordance with the project rules</w:t>
      </w:r>
    </w:p>
    <w:p w14:paraId="0C01653A" w14:textId="77777777" w:rsidR="00393D23" w:rsidRPr="002A2E3F" w:rsidRDefault="00393D23" w:rsidP="008C4BB3">
      <w:pPr>
        <w:pStyle w:val="ListParagraph"/>
        <w:numPr>
          <w:ilvl w:val="2"/>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Finally did the group agree to or select CBAs; would they have done so if the role play continued</w:t>
      </w:r>
    </w:p>
    <w:p w14:paraId="312C2EAD" w14:textId="77777777" w:rsidR="00393D23" w:rsidRPr="002A2E3F" w:rsidRDefault="00393D23" w:rsidP="008C4BB3">
      <w:pPr>
        <w:pStyle w:val="ListParagraph"/>
        <w:numPr>
          <w:ilvl w:val="1"/>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Ask the Master Trainer what they would have done differently, if they could start all over again.</w:t>
      </w:r>
    </w:p>
    <w:p w14:paraId="6DE03759" w14:textId="77777777" w:rsidR="00393D23" w:rsidRPr="002A2E3F" w:rsidRDefault="00393D23" w:rsidP="008C4BB3">
      <w:pPr>
        <w:pStyle w:val="ListParagraph"/>
        <w:numPr>
          <w:ilvl w:val="1"/>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Ask the other participants (observers included) to give suggestions</w:t>
      </w:r>
    </w:p>
    <w:p w14:paraId="63BA3895" w14:textId="77777777" w:rsidR="00393D23" w:rsidRPr="002A2E3F" w:rsidRDefault="00393D23" w:rsidP="008C4BB3">
      <w:pPr>
        <w:pStyle w:val="ListParagraph"/>
        <w:numPr>
          <w:ilvl w:val="1"/>
          <w:numId w:val="39"/>
        </w:numPr>
        <w:rPr>
          <w:rFonts w:ascii="Times New Roman" w:eastAsia="Courier New" w:hAnsi="Times New Roman" w:cs="Times New Roman"/>
          <w:color w:val="000000"/>
          <w:lang w:val="en-US"/>
        </w:rPr>
      </w:pPr>
      <w:r w:rsidRPr="002A2E3F">
        <w:rPr>
          <w:rFonts w:ascii="Times New Roman" w:eastAsia="Courier New" w:hAnsi="Times New Roman" w:cs="Times New Roman"/>
          <w:color w:val="000000"/>
          <w:lang w:val="en-US"/>
        </w:rPr>
        <w:t xml:space="preserve">Draw conclusions by listing a number of guidelines on the flip chart concerning the community entry and sensitization on the </w:t>
      </w:r>
      <w:proofErr w:type="spellStart"/>
      <w:r w:rsidRPr="002A2E3F">
        <w:rPr>
          <w:rFonts w:ascii="Times New Roman" w:eastAsia="Courier New" w:hAnsi="Times New Roman" w:cs="Times New Roman"/>
          <w:color w:val="000000"/>
          <w:lang w:val="en-US"/>
        </w:rPr>
        <w:t>GESSiP</w:t>
      </w:r>
      <w:proofErr w:type="spellEnd"/>
      <w:r w:rsidRPr="002A2E3F">
        <w:rPr>
          <w:rFonts w:ascii="Times New Roman" w:eastAsia="Courier New" w:hAnsi="Times New Roman" w:cs="Times New Roman"/>
          <w:color w:val="000000"/>
          <w:lang w:val="en-US"/>
        </w:rPr>
        <w:t xml:space="preserve"> project and selection of CBAs</w:t>
      </w:r>
    </w:p>
    <w:p w14:paraId="180615AF" w14:textId="546BB497" w:rsidR="00CA10AC" w:rsidRPr="002A2E3F" w:rsidRDefault="00393D23" w:rsidP="008C4BB3">
      <w:pPr>
        <w:pStyle w:val="ListParagraph"/>
        <w:numPr>
          <w:ilvl w:val="0"/>
          <w:numId w:val="39"/>
        </w:numPr>
        <w:rPr>
          <w:rFonts w:ascii="Times New Roman" w:eastAsia="Courier New" w:hAnsi="Times New Roman" w:cs="Times New Roman"/>
          <w:color w:val="000000"/>
        </w:rPr>
      </w:pPr>
      <w:r w:rsidRPr="002A2E3F">
        <w:rPr>
          <w:rFonts w:ascii="Times New Roman" w:eastAsia="Courier New" w:hAnsi="Times New Roman" w:cs="Times New Roman"/>
          <w:b/>
          <w:i/>
          <w:color w:val="000000"/>
          <w:lang w:val="en-US"/>
        </w:rPr>
        <w:t>NB. THIS ROLE PLAY CAN BE ACTED AGAIN ON THE NEXT DAY IF THERE ARE ENOUGH PARTICPANTS TO GET ANOTHER SET OF VOLUNTEERS – BECAUSE OF IMPORTANCE OF THIS PHASE OF THE PROJECT</w:t>
      </w:r>
      <w:r w:rsidR="00CA10AC" w:rsidRPr="002A2E3F">
        <w:rPr>
          <w:rFonts w:ascii="Times New Roman" w:eastAsia="Courier New" w:hAnsi="Times New Roman" w:cs="Times New Roman"/>
          <w:color w:val="000000"/>
        </w:rPr>
        <w:t xml:space="preserve"> </w:t>
      </w:r>
    </w:p>
    <w:p w14:paraId="28CCD909" w14:textId="3C1D2C2B" w:rsidR="009E2C77" w:rsidRPr="002A2E3F" w:rsidRDefault="00D47FB0" w:rsidP="009E2C77">
      <w:pPr>
        <w:rPr>
          <w:rFonts w:ascii="Times New Roman" w:eastAsia="Courier New" w:hAnsi="Times New Roman" w:cs="Times New Roman"/>
          <w:b/>
          <w:color w:val="000000"/>
          <w:u w:val="single"/>
        </w:rPr>
      </w:pPr>
      <w:r w:rsidRPr="002A2E3F">
        <w:rPr>
          <w:rFonts w:ascii="Times New Roman" w:eastAsia="Courier New" w:hAnsi="Times New Roman" w:cs="Times New Roman"/>
          <w:b/>
          <w:color w:val="000000"/>
          <w:u w:val="single"/>
        </w:rPr>
        <w:t>ROLES ARE ATTACHED IN HANDOUTS</w:t>
      </w:r>
    </w:p>
    <w:p w14:paraId="55AEF35A" w14:textId="77777777" w:rsidR="009E2C77" w:rsidRPr="002A2E3F" w:rsidRDefault="009E2C77" w:rsidP="009E2C77">
      <w:pPr>
        <w:rPr>
          <w:rFonts w:ascii="Times New Roman" w:eastAsia="Courier New" w:hAnsi="Times New Roman" w:cs="Times New Roman"/>
          <w:color w:val="000000"/>
        </w:rPr>
      </w:pPr>
    </w:p>
    <w:tbl>
      <w:tblPr>
        <w:tblStyle w:val="TableGrid"/>
        <w:tblW w:w="9265" w:type="dxa"/>
        <w:tblInd w:w="0" w:type="dxa"/>
        <w:shd w:val="clear" w:color="auto" w:fill="FFC000"/>
        <w:tblLook w:val="04A0" w:firstRow="1" w:lastRow="0" w:firstColumn="1" w:lastColumn="0" w:noHBand="0" w:noVBand="1"/>
      </w:tblPr>
      <w:tblGrid>
        <w:gridCol w:w="2945"/>
        <w:gridCol w:w="897"/>
        <w:gridCol w:w="1573"/>
        <w:gridCol w:w="989"/>
        <w:gridCol w:w="2861"/>
      </w:tblGrid>
      <w:tr w:rsidR="009E2C77" w:rsidRPr="002A2E3F" w14:paraId="523822F5" w14:textId="77777777" w:rsidTr="00C35C98">
        <w:tc>
          <w:tcPr>
            <w:tcW w:w="2965" w:type="dxa"/>
            <w:tcBorders>
              <w:top w:val="single" w:sz="4" w:space="0" w:color="auto"/>
              <w:left w:val="single" w:sz="4" w:space="0" w:color="auto"/>
              <w:bottom w:val="single" w:sz="4" w:space="0" w:color="auto"/>
              <w:right w:val="single" w:sz="4" w:space="0" w:color="auto"/>
            </w:tcBorders>
            <w:shd w:val="clear" w:color="auto" w:fill="FFC000"/>
            <w:hideMark/>
          </w:tcPr>
          <w:p w14:paraId="05F42859" w14:textId="724D8C9B" w:rsidR="009E2C77" w:rsidRPr="002A2E3F" w:rsidRDefault="009E2C77" w:rsidP="002C7538">
            <w:pPr>
              <w:spacing w:line="228" w:lineRule="auto"/>
              <w:ind w:right="-143"/>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4.. </w:t>
            </w:r>
            <w:r w:rsidR="006E1417" w:rsidRPr="002A2E3F">
              <w:rPr>
                <w:rFonts w:ascii="Times New Roman" w:eastAsia="Courier New" w:hAnsi="Times New Roman" w:cs="Times New Roman"/>
                <w:b/>
                <w:i/>
                <w:color w:val="000000"/>
                <w:sz w:val="24"/>
                <w:szCs w:val="24"/>
              </w:rPr>
              <w:t>Mother and Baby Demos</w:t>
            </w:r>
          </w:p>
        </w:tc>
        <w:tc>
          <w:tcPr>
            <w:tcW w:w="900" w:type="dxa"/>
            <w:tcBorders>
              <w:top w:val="single" w:sz="4" w:space="0" w:color="auto"/>
              <w:left w:val="single" w:sz="4" w:space="0" w:color="auto"/>
              <w:bottom w:val="single" w:sz="4" w:space="0" w:color="auto"/>
              <w:right w:val="single" w:sz="4" w:space="0" w:color="auto"/>
            </w:tcBorders>
            <w:shd w:val="clear" w:color="auto" w:fill="FFC000"/>
            <w:hideMark/>
          </w:tcPr>
          <w:p w14:paraId="02BCA1D9" w14:textId="47B59A70" w:rsidR="009E2C77" w:rsidRPr="002A2E3F" w:rsidRDefault="00AB76A1" w:rsidP="00971E17">
            <w:pPr>
              <w:spacing w:line="228" w:lineRule="auto"/>
              <w:ind w:left="-75" w:right="-120"/>
              <w:jc w:val="center"/>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6</w:t>
            </w:r>
            <w:r w:rsidR="009E2C77" w:rsidRPr="002A2E3F">
              <w:rPr>
                <w:rFonts w:ascii="Times New Roman" w:eastAsia="Courier New" w:hAnsi="Times New Roman" w:cs="Times New Roman"/>
                <w:b/>
                <w:i/>
                <w:color w:val="000000"/>
              </w:rPr>
              <w:t>0</w:t>
            </w:r>
            <w:r w:rsidR="00971E17" w:rsidRPr="002A2E3F">
              <w:rPr>
                <w:rFonts w:ascii="Times New Roman" w:eastAsia="Courier New" w:hAnsi="Times New Roman" w:cs="Times New Roman"/>
                <w:b/>
                <w:i/>
                <w:color w:val="000000"/>
              </w:rPr>
              <w:t xml:space="preserve"> mins</w:t>
            </w:r>
          </w:p>
        </w:tc>
        <w:tc>
          <w:tcPr>
            <w:tcW w:w="1530" w:type="dxa"/>
            <w:tcBorders>
              <w:top w:val="single" w:sz="4" w:space="0" w:color="auto"/>
              <w:left w:val="single" w:sz="4" w:space="0" w:color="auto"/>
              <w:bottom w:val="single" w:sz="4" w:space="0" w:color="auto"/>
              <w:right w:val="single" w:sz="4" w:space="0" w:color="auto"/>
            </w:tcBorders>
            <w:shd w:val="clear" w:color="auto" w:fill="FFC000"/>
            <w:hideMark/>
          </w:tcPr>
          <w:p w14:paraId="1999A833" w14:textId="61727A87" w:rsidR="009E2C77" w:rsidRPr="002A2E3F" w:rsidRDefault="009E2C77">
            <w:pPr>
              <w:spacing w:line="228" w:lineRule="auto"/>
              <w:ind w:right="-112"/>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Discussion &amp; </w:t>
            </w:r>
            <w:r w:rsidR="00971E17" w:rsidRPr="002A2E3F">
              <w:rPr>
                <w:rFonts w:ascii="Times New Roman" w:eastAsia="Courier New" w:hAnsi="Times New Roman" w:cs="Times New Roman"/>
                <w:b/>
                <w:i/>
                <w:color w:val="000000"/>
              </w:rPr>
              <w:t>Demonstration</w:t>
            </w:r>
          </w:p>
        </w:tc>
        <w:tc>
          <w:tcPr>
            <w:tcW w:w="990" w:type="dxa"/>
            <w:tcBorders>
              <w:top w:val="single" w:sz="4" w:space="0" w:color="auto"/>
              <w:left w:val="single" w:sz="4" w:space="0" w:color="auto"/>
              <w:bottom w:val="single" w:sz="4" w:space="0" w:color="auto"/>
              <w:right w:val="single" w:sz="4" w:space="0" w:color="auto"/>
            </w:tcBorders>
            <w:shd w:val="clear" w:color="auto" w:fill="FFC000"/>
            <w:hideMark/>
          </w:tcPr>
          <w:p w14:paraId="36D66002" w14:textId="30310656" w:rsidR="009E2C77" w:rsidRPr="002A2E3F" w:rsidRDefault="00971E17" w:rsidP="00971E17">
            <w:pPr>
              <w:tabs>
                <w:tab w:val="left" w:pos="0"/>
              </w:tabs>
              <w:spacing w:line="228" w:lineRule="auto"/>
              <w:ind w:right="-11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Plenary</w:t>
            </w:r>
          </w:p>
        </w:tc>
        <w:tc>
          <w:tcPr>
            <w:tcW w:w="2880" w:type="dxa"/>
            <w:tcBorders>
              <w:top w:val="single" w:sz="4" w:space="0" w:color="auto"/>
              <w:left w:val="single" w:sz="4" w:space="0" w:color="auto"/>
              <w:bottom w:val="single" w:sz="4" w:space="0" w:color="auto"/>
              <w:right w:val="single" w:sz="4" w:space="0" w:color="auto"/>
            </w:tcBorders>
            <w:shd w:val="clear" w:color="auto" w:fill="FFC000"/>
          </w:tcPr>
          <w:p w14:paraId="592DEF09" w14:textId="7F739D37" w:rsidR="009E2C77" w:rsidRPr="002A2E3F" w:rsidRDefault="00971E17">
            <w:pPr>
              <w:spacing w:line="228" w:lineRule="auto"/>
              <w:ind w:right="-114"/>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Tape measure, Twine, Marke</w:t>
            </w:r>
            <w:r w:rsidR="00904168" w:rsidRPr="002A2E3F">
              <w:rPr>
                <w:rFonts w:ascii="Times New Roman" w:eastAsia="Courier New" w:hAnsi="Times New Roman" w:cs="Times New Roman"/>
                <w:b/>
                <w:i/>
                <w:color w:val="000000"/>
              </w:rPr>
              <w:t>r</w:t>
            </w:r>
            <w:r w:rsidRPr="002A2E3F">
              <w:rPr>
                <w:rFonts w:ascii="Times New Roman" w:eastAsia="Courier New" w:hAnsi="Times New Roman" w:cs="Times New Roman"/>
                <w:b/>
                <w:i/>
                <w:color w:val="000000"/>
              </w:rPr>
              <w:t>s, Pegs, Flip Chart and paper</w:t>
            </w:r>
          </w:p>
        </w:tc>
      </w:tr>
    </w:tbl>
    <w:p w14:paraId="4EA1E00D" w14:textId="35A1C5B8" w:rsidR="009E2C77" w:rsidRPr="002A2E3F" w:rsidRDefault="00450E2E" w:rsidP="00450E2E">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 xml:space="preserve">The Mother and Baby demos are key pillars for the </w:t>
      </w:r>
      <w:proofErr w:type="spellStart"/>
      <w:r w:rsidRPr="002A2E3F">
        <w:rPr>
          <w:rFonts w:ascii="Times New Roman" w:eastAsia="Courier New" w:hAnsi="Times New Roman" w:cs="Times New Roman"/>
          <w:color w:val="000000"/>
        </w:rPr>
        <w:t>GESSiP</w:t>
      </w:r>
      <w:proofErr w:type="spellEnd"/>
      <w:r w:rsidRPr="002A2E3F">
        <w:rPr>
          <w:rFonts w:ascii="Times New Roman" w:eastAsia="Courier New" w:hAnsi="Times New Roman" w:cs="Times New Roman"/>
          <w:color w:val="000000"/>
        </w:rPr>
        <w:t xml:space="preserve"> project. This session is designed for participants to appraise the essential activities needed to train the CBAs and farmers on the demos.</w:t>
      </w:r>
    </w:p>
    <w:p w14:paraId="1A2AEF4D" w14:textId="1DD51732" w:rsidR="00450E2E" w:rsidRPr="002A2E3F" w:rsidRDefault="00450E2E" w:rsidP="00450E2E">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1. Brainstorm participants for experiences they have had in laying out demonstrations with farmers.</w:t>
      </w:r>
    </w:p>
    <w:p w14:paraId="12E7AE5C" w14:textId="3DE43A13" w:rsidR="00450E2E" w:rsidRPr="002A2E3F" w:rsidRDefault="00450E2E" w:rsidP="00450E2E">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2. List and categorise the types of demonstrations mentioned</w:t>
      </w:r>
      <w:r w:rsidR="00DC68DD" w:rsidRPr="002A2E3F">
        <w:rPr>
          <w:rFonts w:ascii="Times New Roman" w:eastAsia="Courier New" w:hAnsi="Times New Roman" w:cs="Times New Roman"/>
          <w:color w:val="000000"/>
        </w:rPr>
        <w:t>. Let participants decide on any form of categorisation e.g. by crop, by innovation, by type (method, result, whole)</w:t>
      </w:r>
    </w:p>
    <w:p w14:paraId="7794B574" w14:textId="2065B8BD" w:rsidR="00DC68DD" w:rsidRPr="002A2E3F" w:rsidRDefault="00DC68DD" w:rsidP="00450E2E">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 xml:space="preserve">3. Describe in detail the requirements for the Mother and Baby demos. Allow participants to ask questions and clarify </w:t>
      </w:r>
      <w:r w:rsidR="00AF1986" w:rsidRPr="002A2E3F">
        <w:rPr>
          <w:rFonts w:ascii="Times New Roman" w:eastAsia="Courier New" w:hAnsi="Times New Roman" w:cs="Times New Roman"/>
          <w:color w:val="000000"/>
        </w:rPr>
        <w:t xml:space="preserve">issues not well understood during the earlier presentation on the project concept. Include the following: </w:t>
      </w:r>
    </w:p>
    <w:p w14:paraId="796CE327" w14:textId="231354E7" w:rsidR="00AF1986" w:rsidRPr="00F26478" w:rsidRDefault="00AF1986" w:rsidP="008C4BB3">
      <w:pPr>
        <w:pStyle w:val="ListParagraph"/>
        <w:numPr>
          <w:ilvl w:val="0"/>
          <w:numId w:val="41"/>
        </w:numPr>
        <w:jc w:val="both"/>
        <w:rPr>
          <w:rFonts w:ascii="Times New Roman" w:eastAsia="Courier New" w:hAnsi="Times New Roman" w:cs="Times New Roman"/>
          <w:color w:val="000000"/>
        </w:rPr>
      </w:pPr>
      <w:r w:rsidRPr="00F26478">
        <w:rPr>
          <w:rFonts w:ascii="Times New Roman" w:eastAsia="Courier New" w:hAnsi="Times New Roman" w:cs="Times New Roman"/>
          <w:color w:val="000000"/>
        </w:rPr>
        <w:lastRenderedPageBreak/>
        <w:t>The</w:t>
      </w:r>
      <w:r w:rsidR="007A2D47" w:rsidRPr="00F26478">
        <w:rPr>
          <w:rFonts w:ascii="Times New Roman" w:eastAsia="Courier New" w:hAnsi="Times New Roman" w:cs="Times New Roman"/>
          <w:color w:val="000000"/>
        </w:rPr>
        <w:t xml:space="preserve"> total</w:t>
      </w:r>
      <w:r w:rsidRPr="00F26478">
        <w:rPr>
          <w:rFonts w:ascii="Times New Roman" w:eastAsia="Courier New" w:hAnsi="Times New Roman" w:cs="Times New Roman"/>
          <w:color w:val="000000"/>
        </w:rPr>
        <w:t xml:space="preserve"> area (size of plot) required for the </w:t>
      </w:r>
      <w:r w:rsidR="008C71D4">
        <w:rPr>
          <w:rFonts w:ascii="Times New Roman" w:eastAsia="Courier New" w:hAnsi="Times New Roman" w:cs="Times New Roman"/>
          <w:color w:val="000000"/>
        </w:rPr>
        <w:t>4 plot</w:t>
      </w:r>
      <w:r w:rsidR="00B32961">
        <w:rPr>
          <w:rFonts w:ascii="Times New Roman" w:eastAsia="Courier New" w:hAnsi="Times New Roman" w:cs="Times New Roman"/>
          <w:color w:val="000000"/>
        </w:rPr>
        <w:t xml:space="preserve">s, with 2 replicas each </w:t>
      </w:r>
      <w:r w:rsidRPr="00F26478">
        <w:rPr>
          <w:rFonts w:ascii="Times New Roman" w:eastAsia="Courier New" w:hAnsi="Times New Roman" w:cs="Times New Roman"/>
          <w:color w:val="000000"/>
        </w:rPr>
        <w:t xml:space="preserve">Mother </w:t>
      </w:r>
      <w:r w:rsidR="008C71D4">
        <w:rPr>
          <w:rFonts w:ascii="Times New Roman" w:eastAsia="Courier New" w:hAnsi="Times New Roman" w:cs="Times New Roman"/>
          <w:color w:val="000000"/>
        </w:rPr>
        <w:t>demo</w:t>
      </w:r>
      <w:r w:rsidR="00B32961">
        <w:rPr>
          <w:rFonts w:ascii="Times New Roman" w:eastAsia="Courier New" w:hAnsi="Times New Roman" w:cs="Times New Roman"/>
          <w:color w:val="000000"/>
        </w:rPr>
        <w:t>s</w:t>
      </w:r>
      <w:r w:rsidR="008C71D4">
        <w:rPr>
          <w:rFonts w:ascii="Times New Roman" w:eastAsia="Courier New" w:hAnsi="Times New Roman" w:cs="Times New Roman"/>
          <w:color w:val="000000"/>
        </w:rPr>
        <w:t xml:space="preserve"> is </w:t>
      </w:r>
      <w:r w:rsidR="00B32961">
        <w:rPr>
          <w:rFonts w:ascii="Times New Roman" w:eastAsia="Courier New" w:hAnsi="Times New Roman" w:cs="Times New Roman"/>
          <w:color w:val="000000"/>
        </w:rPr>
        <w:t>(23mX11m) = 253m</w:t>
      </w:r>
      <w:r w:rsidR="00B32961">
        <w:rPr>
          <w:rFonts w:ascii="Times New Roman" w:eastAsia="Courier New" w:hAnsi="Times New Roman" w:cs="Times New Roman"/>
          <w:color w:val="000000"/>
          <w:vertAlign w:val="superscript"/>
        </w:rPr>
        <w:t>2</w:t>
      </w:r>
      <w:r w:rsidR="00B32961">
        <w:rPr>
          <w:rFonts w:ascii="Times New Roman" w:eastAsia="Courier New" w:hAnsi="Times New Roman" w:cs="Times New Roman"/>
          <w:color w:val="000000"/>
        </w:rPr>
        <w:t xml:space="preserve"> and the Baby</w:t>
      </w:r>
      <w:r w:rsidRPr="00F26478">
        <w:rPr>
          <w:rFonts w:ascii="Times New Roman" w:eastAsia="Courier New" w:hAnsi="Times New Roman" w:cs="Times New Roman"/>
          <w:color w:val="000000"/>
        </w:rPr>
        <w:t xml:space="preserve"> </w:t>
      </w:r>
      <w:r w:rsidRPr="00F26478">
        <w:rPr>
          <w:rFonts w:ascii="Times New Roman" w:eastAsia="Courier New" w:hAnsi="Times New Roman" w:cs="Times New Roman"/>
          <w:color w:val="000000"/>
        </w:rPr>
        <w:t>demos</w:t>
      </w:r>
      <w:r w:rsidR="00B32961">
        <w:rPr>
          <w:rFonts w:ascii="Times New Roman" w:eastAsia="Courier New" w:hAnsi="Times New Roman" w:cs="Times New Roman"/>
          <w:color w:val="000000"/>
        </w:rPr>
        <w:t xml:space="preserve"> requires 25m</w:t>
      </w:r>
      <w:r w:rsidR="00B32961">
        <w:rPr>
          <w:rFonts w:ascii="Times New Roman" w:eastAsia="Courier New" w:hAnsi="Times New Roman" w:cs="Times New Roman"/>
          <w:color w:val="000000"/>
          <w:vertAlign w:val="superscript"/>
        </w:rPr>
        <w:t>2</w:t>
      </w:r>
      <w:r w:rsidR="00B32961">
        <w:rPr>
          <w:rFonts w:ascii="Times New Roman" w:eastAsia="Courier New" w:hAnsi="Times New Roman" w:cs="Times New Roman"/>
          <w:color w:val="000000"/>
        </w:rPr>
        <w:t xml:space="preserve"> single plot area.</w:t>
      </w:r>
    </w:p>
    <w:p w14:paraId="72B068B1" w14:textId="7CC4459A" w:rsidR="00AF1986" w:rsidRPr="00B32961" w:rsidRDefault="00AF1986" w:rsidP="008C4BB3">
      <w:pPr>
        <w:pStyle w:val="ListParagraph"/>
        <w:numPr>
          <w:ilvl w:val="0"/>
          <w:numId w:val="41"/>
        </w:numPr>
        <w:jc w:val="both"/>
        <w:rPr>
          <w:rFonts w:ascii="Times New Roman" w:eastAsia="Courier New" w:hAnsi="Times New Roman" w:cs="Times New Roman"/>
          <w:color w:val="000000"/>
        </w:rPr>
      </w:pPr>
      <w:r w:rsidRPr="00B32961">
        <w:rPr>
          <w:rFonts w:ascii="Times New Roman" w:eastAsia="Courier New" w:hAnsi="Times New Roman" w:cs="Times New Roman"/>
          <w:color w:val="000000"/>
        </w:rPr>
        <w:t>Let pairs of participants work out what these sizes come to in metres square</w:t>
      </w:r>
    </w:p>
    <w:p w14:paraId="27C130B1" w14:textId="54DA833B" w:rsidR="00AF1986" w:rsidRPr="00B32961" w:rsidRDefault="00AF1986" w:rsidP="008C4BB3">
      <w:pPr>
        <w:pStyle w:val="ListParagraph"/>
        <w:numPr>
          <w:ilvl w:val="0"/>
          <w:numId w:val="41"/>
        </w:numPr>
        <w:jc w:val="both"/>
        <w:rPr>
          <w:rFonts w:ascii="Times New Roman" w:eastAsia="Courier New" w:hAnsi="Times New Roman" w:cs="Times New Roman"/>
          <w:color w:val="000000"/>
        </w:rPr>
      </w:pPr>
      <w:r w:rsidRPr="00B32961">
        <w:rPr>
          <w:rFonts w:ascii="Times New Roman" w:eastAsia="Courier New" w:hAnsi="Times New Roman" w:cs="Times New Roman"/>
          <w:color w:val="000000"/>
        </w:rPr>
        <w:t>Show proposed layout on the board as follows</w:t>
      </w:r>
    </w:p>
    <w:p w14:paraId="6B2799AA" w14:textId="5DE94F50" w:rsidR="00D3001C" w:rsidRPr="002A2E3F" w:rsidRDefault="00693511" w:rsidP="00D3001C">
      <w:pPr>
        <w:jc w:val="both"/>
        <w:rPr>
          <w:rFonts w:ascii="Times New Roman" w:eastAsia="Courier New" w:hAnsi="Times New Roman" w:cs="Times New Roman"/>
          <w:color w:val="000000"/>
        </w:rPr>
      </w:pPr>
      <w:r w:rsidRPr="002A2E3F">
        <w:rPr>
          <w:rFonts w:ascii="Times New Roman" w:eastAsia="Courier New" w:hAnsi="Times New Roman" w:cs="Times New Roman"/>
          <w:noProof/>
          <w:color w:val="000000"/>
        </w:rPr>
        <mc:AlternateContent>
          <mc:Choice Requires="wps">
            <w:drawing>
              <wp:anchor distT="0" distB="0" distL="114300" distR="114300" simplePos="0" relativeHeight="251679232" behindDoc="0" locked="0" layoutInCell="1" allowOverlap="1" wp14:anchorId="1985A034" wp14:editId="24C36F97">
                <wp:simplePos x="0" y="0"/>
                <wp:positionH relativeFrom="column">
                  <wp:posOffset>3072130</wp:posOffset>
                </wp:positionH>
                <wp:positionV relativeFrom="paragraph">
                  <wp:posOffset>189342</wp:posOffset>
                </wp:positionV>
                <wp:extent cx="819150" cy="0"/>
                <wp:effectExtent l="38100" t="76200" r="19050" b="95250"/>
                <wp:wrapNone/>
                <wp:docPr id="18" name="Straight Arrow Connector 18"/>
                <wp:cNvGraphicFramePr/>
                <a:graphic xmlns:a="http://schemas.openxmlformats.org/drawingml/2006/main">
                  <a:graphicData uri="http://schemas.microsoft.com/office/word/2010/wordprocessingShape">
                    <wps:wsp>
                      <wps:cNvCnPr/>
                      <wps:spPr>
                        <a:xfrm>
                          <a:off x="0" y="0"/>
                          <a:ext cx="8191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082F6D" id="Straight Arrow Connector 18" o:spid="_x0000_s1026" type="#_x0000_t32" style="position:absolute;margin-left:241.9pt;margin-top:14.9pt;width:64.5pt;height:0;z-index:2516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" strokecolor="#4472c4 [3204]" strokeweight=".5pt">
                <v:stroke startarrow="block" endarrow="block" joinstyle="miter"/>
              </v:shape>
            </w:pict>
          </mc:Fallback>
        </mc:AlternateContent>
      </w:r>
      <w:r w:rsidRPr="002A2E3F">
        <w:rPr>
          <w:rFonts w:ascii="Times New Roman" w:eastAsia="Courier New" w:hAnsi="Times New Roman" w:cs="Times New Roman"/>
          <w:noProof/>
          <w:color w:val="000000"/>
        </w:rPr>
        <mc:AlternateContent>
          <mc:Choice Requires="wps">
            <w:drawing>
              <wp:anchor distT="0" distB="0" distL="114300" distR="114300" simplePos="0" relativeHeight="251677184" behindDoc="0" locked="0" layoutInCell="1" allowOverlap="1" wp14:anchorId="54960BED" wp14:editId="08D3964D">
                <wp:simplePos x="0" y="0"/>
                <wp:positionH relativeFrom="column">
                  <wp:posOffset>2047240</wp:posOffset>
                </wp:positionH>
                <wp:positionV relativeFrom="paragraph">
                  <wp:posOffset>180452</wp:posOffset>
                </wp:positionV>
                <wp:extent cx="819150" cy="0"/>
                <wp:effectExtent l="38100" t="76200" r="19050" b="95250"/>
                <wp:wrapNone/>
                <wp:docPr id="14" name="Straight Arrow Connector 14"/>
                <wp:cNvGraphicFramePr/>
                <a:graphic xmlns:a="http://schemas.openxmlformats.org/drawingml/2006/main">
                  <a:graphicData uri="http://schemas.microsoft.com/office/word/2010/wordprocessingShape">
                    <wps:wsp>
                      <wps:cNvCnPr/>
                      <wps:spPr>
                        <a:xfrm>
                          <a:off x="0" y="0"/>
                          <a:ext cx="8191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9D1967" id="Straight Arrow Connector 14" o:spid="_x0000_s1026" type="#_x0000_t32" style="position:absolute;margin-left:161.2pt;margin-top:14.2pt;width:64.5pt;height:0;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" strokecolor="#4472c4 [3204]" strokeweight=".5pt">
                <v:stroke startarrow="block" endarrow="block" joinstyle="miter"/>
              </v:shape>
            </w:pict>
          </mc:Fallback>
        </mc:AlternateContent>
      </w:r>
      <w:r w:rsidR="00D3001C" w:rsidRPr="002A2E3F">
        <w:rPr>
          <w:rFonts w:ascii="Times New Roman" w:eastAsia="Courier New" w:hAnsi="Times New Roman" w:cs="Times New Roman"/>
          <w:noProof/>
          <w:color w:val="000000"/>
        </w:rPr>
        <mc:AlternateContent>
          <mc:Choice Requires="wps">
            <w:drawing>
              <wp:anchor distT="0" distB="0" distL="114300" distR="114300" simplePos="0" relativeHeight="251664896" behindDoc="0" locked="0" layoutInCell="1" allowOverlap="1" wp14:anchorId="14145184" wp14:editId="52557DCC">
                <wp:simplePos x="0" y="0"/>
                <wp:positionH relativeFrom="column">
                  <wp:posOffset>1026531</wp:posOffset>
                </wp:positionH>
                <wp:positionV relativeFrom="paragraph">
                  <wp:posOffset>175260</wp:posOffset>
                </wp:positionV>
                <wp:extent cx="819150" cy="0"/>
                <wp:effectExtent l="38100" t="76200" r="19050" b="95250"/>
                <wp:wrapNone/>
                <wp:docPr id="10" name="Straight Arrow Connector 10"/>
                <wp:cNvGraphicFramePr/>
                <a:graphic xmlns:a="http://schemas.openxmlformats.org/drawingml/2006/main">
                  <a:graphicData uri="http://schemas.microsoft.com/office/word/2010/wordprocessingShape">
                    <wps:wsp>
                      <wps:cNvCnPr/>
                      <wps:spPr>
                        <a:xfrm>
                          <a:off x="0" y="0"/>
                          <a:ext cx="81915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1C9728" id="Straight Arrow Connector 10" o:spid="_x0000_s1026" type="#_x0000_t32" style="position:absolute;margin-left:80.85pt;margin-top:13.8pt;width:64.5pt;height:0;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" strokecolor="#4472c4 [3204]" strokeweight=".5pt">
                <v:stroke startarrow="block" endarrow="block" joinstyle="miter"/>
              </v:shape>
            </w:pict>
          </mc:Fallback>
        </mc:AlternateContent>
      </w:r>
      <w:r w:rsidR="00D3001C" w:rsidRPr="002A2E3F">
        <w:rPr>
          <w:rFonts w:ascii="Times New Roman" w:eastAsia="Courier New" w:hAnsi="Times New Roman" w:cs="Times New Roman"/>
          <w:noProof/>
          <w:color w:val="000000"/>
        </w:rPr>
        <mc:AlternateContent>
          <mc:Choice Requires="wps">
            <w:drawing>
              <wp:anchor distT="0" distB="0" distL="114300" distR="114300" simplePos="0" relativeHeight="251662848" behindDoc="0" locked="0" layoutInCell="1" allowOverlap="1" wp14:anchorId="6F45189B" wp14:editId="0B25CD2E">
                <wp:simplePos x="0" y="0"/>
                <wp:positionH relativeFrom="column">
                  <wp:posOffset>8626</wp:posOffset>
                </wp:positionH>
                <wp:positionV relativeFrom="paragraph">
                  <wp:posOffset>149069</wp:posOffset>
                </wp:positionV>
                <wp:extent cx="819510" cy="0"/>
                <wp:effectExtent l="3810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81951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C35C65" id="Straight Arrow Connector 9" o:spid="_x0000_s1026" type="#_x0000_t32" style="position:absolute;margin-left:.7pt;margin-top:11.75pt;width:64.55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" strokecolor="#4472c4 [3204]" strokeweight=".5pt">
                <v:stroke startarrow="block" endarrow="block" joinstyle="miter"/>
              </v:shape>
            </w:pict>
          </mc:Fallback>
        </mc:AlternateContent>
      </w:r>
      <w:r w:rsidR="00D3001C" w:rsidRPr="002A2E3F">
        <w:rPr>
          <w:rFonts w:ascii="Times New Roman" w:eastAsia="Courier New" w:hAnsi="Times New Roman" w:cs="Times New Roman"/>
          <w:color w:val="000000"/>
        </w:rPr>
        <w:t xml:space="preserve"> ……5m…….1m…….5m……</w:t>
      </w:r>
      <w:r w:rsidR="00835A7B" w:rsidRPr="002A2E3F">
        <w:rPr>
          <w:rFonts w:ascii="Times New Roman" w:eastAsia="Courier New" w:hAnsi="Times New Roman" w:cs="Times New Roman"/>
          <w:color w:val="000000"/>
        </w:rPr>
        <w:t>...</w:t>
      </w:r>
      <w:r w:rsidR="00D3001C" w:rsidRPr="002A2E3F">
        <w:rPr>
          <w:rFonts w:ascii="Times New Roman" w:eastAsia="Courier New" w:hAnsi="Times New Roman" w:cs="Times New Roman"/>
          <w:color w:val="000000"/>
        </w:rPr>
        <w:t xml:space="preserve">1m </w:t>
      </w:r>
      <w:r>
        <w:rPr>
          <w:rFonts w:ascii="Times New Roman" w:eastAsia="Courier New" w:hAnsi="Times New Roman" w:cs="Times New Roman"/>
          <w:color w:val="000000"/>
        </w:rPr>
        <w:t>…….5m…….1m…</w:t>
      </w:r>
      <w:proofErr w:type="gramStart"/>
      <w:r>
        <w:rPr>
          <w:rFonts w:ascii="Times New Roman" w:eastAsia="Courier New" w:hAnsi="Times New Roman" w:cs="Times New Roman"/>
          <w:color w:val="000000"/>
        </w:rPr>
        <w:t>…..</w:t>
      </w:r>
      <w:proofErr w:type="gramEnd"/>
      <w:r>
        <w:rPr>
          <w:rFonts w:ascii="Times New Roman" w:eastAsia="Courier New" w:hAnsi="Times New Roman" w:cs="Times New Roman"/>
          <w:color w:val="000000"/>
        </w:rPr>
        <w:t>5m…….</w:t>
      </w:r>
      <w:r w:rsidR="00D3001C" w:rsidRPr="002A2E3F">
        <w:rPr>
          <w:rFonts w:ascii="Times New Roman" w:eastAsia="Courier New" w:hAnsi="Times New Roman" w:cs="Times New Roman"/>
          <w:color w:val="000000"/>
        </w:rPr>
        <w:t xml:space="preserve">         </w:t>
      </w:r>
    </w:p>
    <w:tbl>
      <w:tblPr>
        <w:tblStyle w:val="TableGrid"/>
        <w:tblW w:w="0" w:type="auto"/>
        <w:tblInd w:w="0" w:type="dxa"/>
        <w:tblLayout w:type="fixed"/>
        <w:tblLook w:val="04A0" w:firstRow="1" w:lastRow="0" w:firstColumn="1" w:lastColumn="0" w:noHBand="0" w:noVBand="1"/>
      </w:tblPr>
      <w:tblGrid>
        <w:gridCol w:w="1335"/>
        <w:gridCol w:w="236"/>
        <w:gridCol w:w="1394"/>
        <w:gridCol w:w="236"/>
        <w:gridCol w:w="1384"/>
        <w:gridCol w:w="270"/>
        <w:gridCol w:w="1350"/>
      </w:tblGrid>
      <w:tr w:rsidR="00D3001C" w:rsidRPr="002A2E3F" w14:paraId="3FE55569" w14:textId="77777777" w:rsidTr="0019084C">
        <w:tc>
          <w:tcPr>
            <w:tcW w:w="1335" w:type="dxa"/>
            <w:shd w:val="clear" w:color="auto" w:fill="00B0F0"/>
          </w:tcPr>
          <w:p w14:paraId="40A50BBC" w14:textId="0CCC0B9B" w:rsidR="00D3001C" w:rsidRPr="002A2E3F" w:rsidRDefault="00D3001C" w:rsidP="00D3001C">
            <w:pPr>
              <w:jc w:val="both"/>
              <w:rPr>
                <w:rFonts w:ascii="Times New Roman" w:eastAsia="Courier New" w:hAnsi="Times New Roman" w:cs="Times New Roman"/>
                <w:color w:val="000000"/>
              </w:rPr>
            </w:pPr>
            <w:proofErr w:type="spellStart"/>
            <w:r w:rsidRPr="002A2E3F">
              <w:rPr>
                <w:rFonts w:ascii="Times New Roman" w:eastAsia="Courier New" w:hAnsi="Times New Roman" w:cs="Times New Roman"/>
                <w:color w:val="000000"/>
              </w:rPr>
              <w:t>xxxxxxxxxx</w:t>
            </w:r>
            <w:proofErr w:type="spellEnd"/>
          </w:p>
          <w:p w14:paraId="0AE5E2E6" w14:textId="7C28AB3F" w:rsidR="00835A7B"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V1 + Fert</w:t>
            </w:r>
          </w:p>
          <w:p w14:paraId="5D27DD31" w14:textId="5BC13292" w:rsidR="00D3001C" w:rsidRPr="002A2E3F" w:rsidRDefault="00D3001C" w:rsidP="00D3001C">
            <w:pPr>
              <w:jc w:val="both"/>
              <w:rPr>
                <w:rFonts w:ascii="Times New Roman" w:eastAsia="Courier New" w:hAnsi="Times New Roman" w:cs="Times New Roman"/>
                <w:color w:val="000000"/>
              </w:rPr>
            </w:pPr>
          </w:p>
          <w:p w14:paraId="66B251B0" w14:textId="77777777" w:rsidR="00D3001C" w:rsidRPr="002A2E3F" w:rsidRDefault="00D3001C" w:rsidP="00D3001C">
            <w:pPr>
              <w:jc w:val="both"/>
              <w:rPr>
                <w:rFonts w:ascii="Times New Roman" w:eastAsia="Courier New" w:hAnsi="Times New Roman" w:cs="Times New Roman"/>
                <w:color w:val="000000"/>
              </w:rPr>
            </w:pPr>
          </w:p>
          <w:p w14:paraId="07E2A696" w14:textId="5D5D7DDC" w:rsidR="00D3001C" w:rsidRPr="002A2E3F" w:rsidRDefault="00D3001C" w:rsidP="00D3001C">
            <w:pPr>
              <w:jc w:val="both"/>
              <w:rPr>
                <w:rFonts w:ascii="Times New Roman" w:eastAsia="Courier New" w:hAnsi="Times New Roman" w:cs="Times New Roman"/>
                <w:color w:val="000000"/>
              </w:rPr>
            </w:pPr>
          </w:p>
        </w:tc>
        <w:tc>
          <w:tcPr>
            <w:tcW w:w="236" w:type="dxa"/>
          </w:tcPr>
          <w:p w14:paraId="1D1D7527" w14:textId="77777777" w:rsidR="00D3001C" w:rsidRPr="002A2E3F" w:rsidRDefault="00D3001C" w:rsidP="00D3001C">
            <w:pPr>
              <w:jc w:val="both"/>
              <w:rPr>
                <w:rFonts w:ascii="Times New Roman" w:eastAsia="Courier New" w:hAnsi="Times New Roman" w:cs="Times New Roman"/>
                <w:color w:val="000000"/>
              </w:rPr>
            </w:pPr>
          </w:p>
        </w:tc>
        <w:tc>
          <w:tcPr>
            <w:tcW w:w="1394" w:type="dxa"/>
            <w:shd w:val="clear" w:color="auto" w:fill="00B0F0"/>
          </w:tcPr>
          <w:p w14:paraId="6C8AD591" w14:textId="147D012F" w:rsidR="00D3001C" w:rsidRPr="002A2E3F" w:rsidRDefault="00835A7B" w:rsidP="00D3001C">
            <w:pPr>
              <w:jc w:val="both"/>
              <w:rPr>
                <w:rFonts w:ascii="Times New Roman" w:eastAsia="Courier New" w:hAnsi="Times New Roman" w:cs="Times New Roman"/>
                <w:color w:val="000000"/>
              </w:rPr>
            </w:pPr>
            <w:proofErr w:type="spellStart"/>
            <w:r w:rsidRPr="002A2E3F">
              <w:rPr>
                <w:rFonts w:ascii="Times New Roman" w:eastAsia="Courier New" w:hAnsi="Times New Roman" w:cs="Times New Roman"/>
                <w:color w:val="000000"/>
              </w:rPr>
              <w:t>x</w:t>
            </w:r>
            <w:r w:rsidR="00D3001C" w:rsidRPr="002A2E3F">
              <w:rPr>
                <w:rFonts w:ascii="Times New Roman" w:eastAsia="Courier New" w:hAnsi="Times New Roman" w:cs="Times New Roman"/>
                <w:color w:val="000000"/>
              </w:rPr>
              <w:t>xxxxxxxxx</w:t>
            </w:r>
            <w:proofErr w:type="spellEnd"/>
          </w:p>
          <w:p w14:paraId="0E24168A" w14:textId="7DA2EDF2" w:rsidR="00835A7B"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V2 + Fert</w:t>
            </w:r>
          </w:p>
        </w:tc>
        <w:tc>
          <w:tcPr>
            <w:tcW w:w="236" w:type="dxa"/>
          </w:tcPr>
          <w:p w14:paraId="1981568B" w14:textId="77777777" w:rsidR="00D3001C" w:rsidRPr="002A2E3F" w:rsidRDefault="00D3001C" w:rsidP="00D3001C">
            <w:pPr>
              <w:jc w:val="both"/>
              <w:rPr>
                <w:rFonts w:ascii="Times New Roman" w:eastAsia="Courier New" w:hAnsi="Times New Roman" w:cs="Times New Roman"/>
                <w:color w:val="000000"/>
              </w:rPr>
            </w:pPr>
          </w:p>
        </w:tc>
        <w:tc>
          <w:tcPr>
            <w:tcW w:w="1384" w:type="dxa"/>
            <w:shd w:val="clear" w:color="auto" w:fill="00B0F0"/>
          </w:tcPr>
          <w:p w14:paraId="00110EA1" w14:textId="42B29D6B" w:rsidR="00D3001C" w:rsidRPr="002A2E3F" w:rsidRDefault="00835A7B" w:rsidP="00D3001C">
            <w:pPr>
              <w:jc w:val="both"/>
              <w:rPr>
                <w:rFonts w:ascii="Times New Roman" w:eastAsia="Courier New" w:hAnsi="Times New Roman" w:cs="Times New Roman"/>
                <w:color w:val="000000"/>
              </w:rPr>
            </w:pPr>
            <w:proofErr w:type="spellStart"/>
            <w:r w:rsidRPr="002A2E3F">
              <w:rPr>
                <w:rFonts w:ascii="Times New Roman" w:eastAsia="Courier New" w:hAnsi="Times New Roman" w:cs="Times New Roman"/>
                <w:color w:val="000000"/>
              </w:rPr>
              <w:t>x</w:t>
            </w:r>
            <w:r w:rsidR="00D3001C" w:rsidRPr="002A2E3F">
              <w:rPr>
                <w:rFonts w:ascii="Times New Roman" w:eastAsia="Courier New" w:hAnsi="Times New Roman" w:cs="Times New Roman"/>
                <w:color w:val="000000"/>
              </w:rPr>
              <w:t>xxxxxxxxx</w:t>
            </w:r>
            <w:proofErr w:type="spellEnd"/>
          </w:p>
          <w:p w14:paraId="11E1E4FF" w14:textId="4F6C8435" w:rsidR="00835A7B"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V3 + Fert</w:t>
            </w:r>
          </w:p>
        </w:tc>
        <w:tc>
          <w:tcPr>
            <w:tcW w:w="270" w:type="dxa"/>
          </w:tcPr>
          <w:p w14:paraId="221ABD97" w14:textId="48422432" w:rsidR="00D3001C" w:rsidRPr="002A2E3F" w:rsidRDefault="00A224D3" w:rsidP="00D3001C">
            <w:pPr>
              <w:jc w:val="both"/>
              <w:rPr>
                <w:rFonts w:ascii="Times New Roman" w:eastAsia="Courier New" w:hAnsi="Times New Roman" w:cs="Times New Roman"/>
                <w:color w:val="000000"/>
              </w:rPr>
            </w:pPr>
            <w:r w:rsidRPr="002A2E3F">
              <w:rPr>
                <w:rFonts w:ascii="Times New Roman" w:eastAsia="Courier New" w:hAnsi="Times New Roman" w:cs="Times New Roman"/>
                <w:noProof/>
                <w:color w:val="000000"/>
              </w:rPr>
              <mc:AlternateContent>
                <mc:Choice Requires="wps">
                  <w:drawing>
                    <wp:anchor distT="0" distB="0" distL="114300" distR="114300" simplePos="0" relativeHeight="251671040" behindDoc="0" locked="0" layoutInCell="1" allowOverlap="1" wp14:anchorId="06AD68F9" wp14:editId="5C83ACBE">
                      <wp:simplePos x="0" y="0"/>
                      <wp:positionH relativeFrom="column">
                        <wp:posOffset>18367</wp:posOffset>
                      </wp:positionH>
                      <wp:positionV relativeFrom="paragraph">
                        <wp:posOffset>-17887</wp:posOffset>
                      </wp:positionV>
                      <wp:extent cx="17253" cy="854016"/>
                      <wp:effectExtent l="76200" t="38100" r="59055" b="60960"/>
                      <wp:wrapNone/>
                      <wp:docPr id="17" name="Straight Arrow Connector 17"/>
                      <wp:cNvGraphicFramePr/>
                      <a:graphic xmlns:a="http://schemas.openxmlformats.org/drawingml/2006/main">
                        <a:graphicData uri="http://schemas.microsoft.com/office/word/2010/wordprocessingShape">
                          <wps:wsp>
                            <wps:cNvCnPr/>
                            <wps:spPr>
                              <a:xfrm>
                                <a:off x="0" y="0"/>
                                <a:ext cx="17253" cy="85401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E98E63" id="Straight Arrow Connector 17" o:spid="_x0000_s1026" type="#_x0000_t32" style="position:absolute;margin-left:1.45pt;margin-top:-1.4pt;width:1.35pt;height:67.25pt;z-index:25167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" strokecolor="#4472c4 [3204]" strokeweight=".5pt">
                      <v:stroke startarrow="block" endarrow="block" joinstyle="miter"/>
                    </v:shape>
                  </w:pict>
                </mc:Fallback>
              </mc:AlternateContent>
            </w:r>
          </w:p>
        </w:tc>
        <w:tc>
          <w:tcPr>
            <w:tcW w:w="1350" w:type="dxa"/>
            <w:shd w:val="clear" w:color="auto" w:fill="00B0F0"/>
          </w:tcPr>
          <w:p w14:paraId="1D8F1FCC" w14:textId="18EFF2CB" w:rsidR="00D3001C" w:rsidRPr="002A2E3F" w:rsidRDefault="00835A7B" w:rsidP="00D3001C">
            <w:pPr>
              <w:jc w:val="both"/>
              <w:rPr>
                <w:rFonts w:ascii="Times New Roman" w:eastAsia="Courier New" w:hAnsi="Times New Roman" w:cs="Times New Roman"/>
                <w:color w:val="000000"/>
              </w:rPr>
            </w:pPr>
            <w:proofErr w:type="spellStart"/>
            <w:r w:rsidRPr="002A2E3F">
              <w:rPr>
                <w:rFonts w:ascii="Times New Roman" w:eastAsia="Courier New" w:hAnsi="Times New Roman" w:cs="Times New Roman"/>
                <w:color w:val="000000"/>
              </w:rPr>
              <w:t>x</w:t>
            </w:r>
            <w:r w:rsidR="00D3001C" w:rsidRPr="002A2E3F">
              <w:rPr>
                <w:rFonts w:ascii="Times New Roman" w:eastAsia="Courier New" w:hAnsi="Times New Roman" w:cs="Times New Roman"/>
                <w:color w:val="000000"/>
              </w:rPr>
              <w:t>xxxxxxxxx</w:t>
            </w:r>
            <w:proofErr w:type="spellEnd"/>
          </w:p>
          <w:p w14:paraId="47320C29" w14:textId="77777777" w:rsidR="00835A7B"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V4 +</w:t>
            </w:r>
            <w:proofErr w:type="spellStart"/>
            <w:r w:rsidRPr="002A2E3F">
              <w:rPr>
                <w:rFonts w:ascii="Times New Roman" w:eastAsia="Courier New" w:hAnsi="Times New Roman" w:cs="Times New Roman"/>
                <w:color w:val="000000"/>
              </w:rPr>
              <w:t>fert</w:t>
            </w:r>
            <w:proofErr w:type="spellEnd"/>
          </w:p>
          <w:p w14:paraId="76E8111C" w14:textId="6672BC00" w:rsidR="00A224D3" w:rsidRPr="002A2E3F" w:rsidRDefault="00A224D3" w:rsidP="00A224D3">
            <w:pPr>
              <w:rPr>
                <w:rFonts w:ascii="Times New Roman" w:eastAsia="Courier New" w:hAnsi="Times New Roman" w:cs="Times New Roman"/>
                <w:color w:val="000000"/>
              </w:rPr>
            </w:pPr>
            <w:r w:rsidRPr="002A2E3F">
              <w:rPr>
                <w:rFonts w:ascii="Times New Roman" w:eastAsia="Courier New" w:hAnsi="Times New Roman" w:cs="Times New Roman"/>
                <w:color w:val="000000"/>
              </w:rPr>
              <w:t>5m</w:t>
            </w:r>
          </w:p>
        </w:tc>
      </w:tr>
      <w:tr w:rsidR="00D3001C" w:rsidRPr="002A2E3F" w14:paraId="5C00B69C" w14:textId="77777777" w:rsidTr="00D3001C">
        <w:tc>
          <w:tcPr>
            <w:tcW w:w="1335" w:type="dxa"/>
          </w:tcPr>
          <w:p w14:paraId="5C0A68E5" w14:textId="6B706EFC" w:rsidR="00D3001C" w:rsidRPr="002A2E3F" w:rsidRDefault="00D3001C" w:rsidP="00D3001C">
            <w:pPr>
              <w:jc w:val="both"/>
              <w:rPr>
                <w:rFonts w:ascii="Times New Roman" w:eastAsia="Courier New" w:hAnsi="Times New Roman" w:cs="Times New Roman"/>
                <w:color w:val="000000"/>
              </w:rPr>
            </w:pPr>
          </w:p>
        </w:tc>
        <w:tc>
          <w:tcPr>
            <w:tcW w:w="236" w:type="dxa"/>
          </w:tcPr>
          <w:p w14:paraId="16670B89" w14:textId="77777777" w:rsidR="00D3001C" w:rsidRPr="002A2E3F" w:rsidRDefault="00D3001C" w:rsidP="00D3001C">
            <w:pPr>
              <w:jc w:val="both"/>
              <w:rPr>
                <w:rFonts w:ascii="Times New Roman" w:eastAsia="Courier New" w:hAnsi="Times New Roman" w:cs="Times New Roman"/>
                <w:color w:val="000000"/>
              </w:rPr>
            </w:pPr>
          </w:p>
        </w:tc>
        <w:tc>
          <w:tcPr>
            <w:tcW w:w="1394" w:type="dxa"/>
          </w:tcPr>
          <w:p w14:paraId="0A32414B" w14:textId="77777777" w:rsidR="00D3001C" w:rsidRPr="002A2E3F" w:rsidRDefault="00D3001C" w:rsidP="00D3001C">
            <w:pPr>
              <w:jc w:val="both"/>
              <w:rPr>
                <w:rFonts w:ascii="Times New Roman" w:eastAsia="Courier New" w:hAnsi="Times New Roman" w:cs="Times New Roman"/>
                <w:color w:val="000000"/>
              </w:rPr>
            </w:pPr>
          </w:p>
        </w:tc>
        <w:tc>
          <w:tcPr>
            <w:tcW w:w="236" w:type="dxa"/>
          </w:tcPr>
          <w:p w14:paraId="44FF8867" w14:textId="77777777" w:rsidR="00D3001C" w:rsidRPr="002A2E3F" w:rsidRDefault="00D3001C" w:rsidP="00D3001C">
            <w:pPr>
              <w:jc w:val="both"/>
              <w:rPr>
                <w:rFonts w:ascii="Times New Roman" w:eastAsia="Courier New" w:hAnsi="Times New Roman" w:cs="Times New Roman"/>
                <w:color w:val="000000"/>
              </w:rPr>
            </w:pPr>
          </w:p>
        </w:tc>
        <w:tc>
          <w:tcPr>
            <w:tcW w:w="1384" w:type="dxa"/>
          </w:tcPr>
          <w:p w14:paraId="1A20AD10" w14:textId="77777777" w:rsidR="00D3001C" w:rsidRPr="002A2E3F" w:rsidRDefault="00D3001C" w:rsidP="00D3001C">
            <w:pPr>
              <w:jc w:val="both"/>
              <w:rPr>
                <w:rFonts w:ascii="Times New Roman" w:eastAsia="Courier New" w:hAnsi="Times New Roman" w:cs="Times New Roman"/>
                <w:color w:val="000000"/>
              </w:rPr>
            </w:pPr>
          </w:p>
        </w:tc>
        <w:tc>
          <w:tcPr>
            <w:tcW w:w="270" w:type="dxa"/>
          </w:tcPr>
          <w:p w14:paraId="729C09E3" w14:textId="77777777" w:rsidR="00D3001C" w:rsidRPr="002A2E3F" w:rsidRDefault="00D3001C" w:rsidP="00D3001C">
            <w:pPr>
              <w:jc w:val="both"/>
              <w:rPr>
                <w:rFonts w:ascii="Times New Roman" w:eastAsia="Courier New" w:hAnsi="Times New Roman" w:cs="Times New Roman"/>
                <w:color w:val="000000"/>
              </w:rPr>
            </w:pPr>
          </w:p>
        </w:tc>
        <w:tc>
          <w:tcPr>
            <w:tcW w:w="1350" w:type="dxa"/>
          </w:tcPr>
          <w:p w14:paraId="673449D1" w14:textId="77777777" w:rsidR="00D3001C" w:rsidRPr="002A2E3F" w:rsidRDefault="00D3001C" w:rsidP="00D3001C">
            <w:pPr>
              <w:jc w:val="both"/>
              <w:rPr>
                <w:rFonts w:ascii="Times New Roman" w:eastAsia="Courier New" w:hAnsi="Times New Roman" w:cs="Times New Roman"/>
                <w:color w:val="000000"/>
              </w:rPr>
            </w:pPr>
          </w:p>
        </w:tc>
      </w:tr>
      <w:tr w:rsidR="00D3001C" w:rsidRPr="002A2E3F" w14:paraId="7C1153EB" w14:textId="77777777" w:rsidTr="0019084C">
        <w:tc>
          <w:tcPr>
            <w:tcW w:w="1335" w:type="dxa"/>
            <w:shd w:val="clear" w:color="auto" w:fill="FFFF00"/>
          </w:tcPr>
          <w:p w14:paraId="3FF37DED" w14:textId="1B9DC716" w:rsidR="00D3001C" w:rsidRPr="002A2E3F" w:rsidRDefault="00835A7B" w:rsidP="00D3001C">
            <w:pPr>
              <w:jc w:val="both"/>
              <w:rPr>
                <w:rFonts w:ascii="Times New Roman" w:eastAsia="Courier New" w:hAnsi="Times New Roman" w:cs="Times New Roman"/>
                <w:color w:val="000000"/>
              </w:rPr>
            </w:pPr>
            <w:proofErr w:type="spellStart"/>
            <w:r w:rsidRPr="002A2E3F">
              <w:rPr>
                <w:rFonts w:ascii="Times New Roman" w:eastAsia="Courier New" w:hAnsi="Times New Roman" w:cs="Times New Roman"/>
                <w:color w:val="000000"/>
              </w:rPr>
              <w:t>x</w:t>
            </w:r>
            <w:r w:rsidR="00D3001C" w:rsidRPr="002A2E3F">
              <w:rPr>
                <w:rFonts w:ascii="Times New Roman" w:eastAsia="Courier New" w:hAnsi="Times New Roman" w:cs="Times New Roman"/>
                <w:color w:val="000000"/>
              </w:rPr>
              <w:t>xxxxxxxxx</w:t>
            </w:r>
            <w:proofErr w:type="spellEnd"/>
          </w:p>
          <w:p w14:paraId="3915318E" w14:textId="2EC298E4" w:rsidR="00835A7B"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V1 - Fert</w:t>
            </w:r>
          </w:p>
          <w:p w14:paraId="67234A0E" w14:textId="77777777" w:rsidR="00D3001C" w:rsidRPr="002A2E3F" w:rsidRDefault="00D3001C" w:rsidP="00D3001C">
            <w:pPr>
              <w:jc w:val="both"/>
              <w:rPr>
                <w:rFonts w:ascii="Times New Roman" w:eastAsia="Courier New" w:hAnsi="Times New Roman" w:cs="Times New Roman"/>
                <w:color w:val="000000"/>
              </w:rPr>
            </w:pPr>
          </w:p>
          <w:p w14:paraId="67EC823B" w14:textId="77777777" w:rsidR="00D3001C" w:rsidRPr="002A2E3F" w:rsidRDefault="00D3001C" w:rsidP="00D3001C">
            <w:pPr>
              <w:jc w:val="both"/>
              <w:rPr>
                <w:rFonts w:ascii="Times New Roman" w:eastAsia="Courier New" w:hAnsi="Times New Roman" w:cs="Times New Roman"/>
                <w:color w:val="000000"/>
              </w:rPr>
            </w:pPr>
          </w:p>
          <w:p w14:paraId="226A56CA" w14:textId="4FDCE290" w:rsidR="00D3001C" w:rsidRPr="002A2E3F" w:rsidRDefault="00D3001C" w:rsidP="00D3001C">
            <w:pPr>
              <w:jc w:val="both"/>
              <w:rPr>
                <w:rFonts w:ascii="Times New Roman" w:eastAsia="Courier New" w:hAnsi="Times New Roman" w:cs="Times New Roman"/>
                <w:color w:val="000000"/>
              </w:rPr>
            </w:pPr>
          </w:p>
        </w:tc>
        <w:tc>
          <w:tcPr>
            <w:tcW w:w="236" w:type="dxa"/>
          </w:tcPr>
          <w:p w14:paraId="64904E3C" w14:textId="77777777" w:rsidR="00D3001C" w:rsidRPr="002A2E3F" w:rsidRDefault="00D3001C" w:rsidP="00D3001C">
            <w:pPr>
              <w:jc w:val="both"/>
              <w:rPr>
                <w:rFonts w:ascii="Times New Roman" w:eastAsia="Courier New" w:hAnsi="Times New Roman" w:cs="Times New Roman"/>
                <w:color w:val="000000"/>
              </w:rPr>
            </w:pPr>
          </w:p>
        </w:tc>
        <w:tc>
          <w:tcPr>
            <w:tcW w:w="1394" w:type="dxa"/>
            <w:shd w:val="clear" w:color="auto" w:fill="FFFF00"/>
          </w:tcPr>
          <w:p w14:paraId="3F8C3584" w14:textId="3CB66B2D" w:rsidR="00D3001C" w:rsidRPr="002A2E3F" w:rsidRDefault="00835A7B" w:rsidP="00D3001C">
            <w:pPr>
              <w:jc w:val="both"/>
              <w:rPr>
                <w:rFonts w:ascii="Times New Roman" w:eastAsia="Courier New" w:hAnsi="Times New Roman" w:cs="Times New Roman"/>
                <w:color w:val="000000"/>
              </w:rPr>
            </w:pPr>
            <w:proofErr w:type="spellStart"/>
            <w:r w:rsidRPr="002A2E3F">
              <w:rPr>
                <w:rFonts w:ascii="Times New Roman" w:eastAsia="Courier New" w:hAnsi="Times New Roman" w:cs="Times New Roman"/>
                <w:color w:val="000000"/>
              </w:rPr>
              <w:t>x</w:t>
            </w:r>
            <w:r w:rsidR="00D3001C" w:rsidRPr="002A2E3F">
              <w:rPr>
                <w:rFonts w:ascii="Times New Roman" w:eastAsia="Courier New" w:hAnsi="Times New Roman" w:cs="Times New Roman"/>
                <w:color w:val="000000"/>
              </w:rPr>
              <w:t>xxxxxxxxx</w:t>
            </w:r>
            <w:proofErr w:type="spellEnd"/>
          </w:p>
          <w:p w14:paraId="0F163F3F" w14:textId="569EC82A" w:rsidR="00835A7B"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V2 - Fert</w:t>
            </w:r>
          </w:p>
        </w:tc>
        <w:tc>
          <w:tcPr>
            <w:tcW w:w="236" w:type="dxa"/>
          </w:tcPr>
          <w:p w14:paraId="6385197E" w14:textId="77777777" w:rsidR="00D3001C" w:rsidRPr="002A2E3F" w:rsidRDefault="00D3001C" w:rsidP="00D3001C">
            <w:pPr>
              <w:jc w:val="both"/>
              <w:rPr>
                <w:rFonts w:ascii="Times New Roman" w:eastAsia="Courier New" w:hAnsi="Times New Roman" w:cs="Times New Roman"/>
                <w:color w:val="000000"/>
              </w:rPr>
            </w:pPr>
          </w:p>
        </w:tc>
        <w:tc>
          <w:tcPr>
            <w:tcW w:w="1384" w:type="dxa"/>
            <w:shd w:val="clear" w:color="auto" w:fill="FFFF00"/>
          </w:tcPr>
          <w:p w14:paraId="07F552DD" w14:textId="3C6B10A2" w:rsidR="00D3001C" w:rsidRPr="002A2E3F" w:rsidRDefault="00835A7B" w:rsidP="00D3001C">
            <w:pPr>
              <w:jc w:val="both"/>
              <w:rPr>
                <w:rFonts w:ascii="Times New Roman" w:eastAsia="Courier New" w:hAnsi="Times New Roman" w:cs="Times New Roman"/>
                <w:color w:val="000000"/>
              </w:rPr>
            </w:pPr>
            <w:proofErr w:type="spellStart"/>
            <w:r w:rsidRPr="002A2E3F">
              <w:rPr>
                <w:rFonts w:ascii="Times New Roman" w:eastAsia="Courier New" w:hAnsi="Times New Roman" w:cs="Times New Roman"/>
                <w:color w:val="000000"/>
              </w:rPr>
              <w:t>x</w:t>
            </w:r>
            <w:r w:rsidR="00D3001C" w:rsidRPr="002A2E3F">
              <w:rPr>
                <w:rFonts w:ascii="Times New Roman" w:eastAsia="Courier New" w:hAnsi="Times New Roman" w:cs="Times New Roman"/>
                <w:color w:val="000000"/>
              </w:rPr>
              <w:t>xxxxxxxxx</w:t>
            </w:r>
            <w:proofErr w:type="spellEnd"/>
          </w:p>
          <w:p w14:paraId="042FED2A" w14:textId="7608A6B1" w:rsidR="00835A7B"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V3 - Fert</w:t>
            </w:r>
          </w:p>
        </w:tc>
        <w:tc>
          <w:tcPr>
            <w:tcW w:w="270" w:type="dxa"/>
          </w:tcPr>
          <w:p w14:paraId="3DAA176F" w14:textId="77777777" w:rsidR="00D3001C" w:rsidRPr="002A2E3F" w:rsidRDefault="00D3001C" w:rsidP="00D3001C">
            <w:pPr>
              <w:jc w:val="both"/>
              <w:rPr>
                <w:rFonts w:ascii="Times New Roman" w:eastAsia="Courier New" w:hAnsi="Times New Roman" w:cs="Times New Roman"/>
                <w:color w:val="000000"/>
              </w:rPr>
            </w:pPr>
          </w:p>
        </w:tc>
        <w:tc>
          <w:tcPr>
            <w:tcW w:w="1350" w:type="dxa"/>
            <w:shd w:val="clear" w:color="auto" w:fill="FFFF00"/>
          </w:tcPr>
          <w:p w14:paraId="63D67865" w14:textId="3810E3F4" w:rsidR="00D3001C" w:rsidRPr="002A2E3F" w:rsidRDefault="00835A7B" w:rsidP="00D3001C">
            <w:pPr>
              <w:jc w:val="both"/>
              <w:rPr>
                <w:rFonts w:ascii="Times New Roman" w:eastAsia="Courier New" w:hAnsi="Times New Roman" w:cs="Times New Roman"/>
                <w:color w:val="000000"/>
              </w:rPr>
            </w:pPr>
            <w:proofErr w:type="spellStart"/>
            <w:r w:rsidRPr="002A2E3F">
              <w:rPr>
                <w:rFonts w:ascii="Times New Roman" w:eastAsia="Courier New" w:hAnsi="Times New Roman" w:cs="Times New Roman"/>
                <w:color w:val="000000"/>
              </w:rPr>
              <w:t>x</w:t>
            </w:r>
            <w:r w:rsidR="00D3001C" w:rsidRPr="002A2E3F">
              <w:rPr>
                <w:rFonts w:ascii="Times New Roman" w:eastAsia="Courier New" w:hAnsi="Times New Roman" w:cs="Times New Roman"/>
                <w:color w:val="000000"/>
              </w:rPr>
              <w:t>xxxxxxxxx</w:t>
            </w:r>
            <w:proofErr w:type="spellEnd"/>
          </w:p>
          <w:p w14:paraId="4151D97C" w14:textId="2D979669" w:rsidR="00835A7B"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V4 - Fert</w:t>
            </w:r>
          </w:p>
        </w:tc>
      </w:tr>
    </w:tbl>
    <w:p w14:paraId="3CC8183F" w14:textId="7E76F946" w:rsidR="00D3001C" w:rsidRPr="002A2E3F" w:rsidRDefault="00D3001C" w:rsidP="00D3001C">
      <w:pPr>
        <w:jc w:val="both"/>
        <w:rPr>
          <w:rFonts w:ascii="Times New Roman" w:eastAsia="Courier New" w:hAnsi="Times New Roman" w:cs="Times New Roman"/>
          <w:color w:val="000000"/>
        </w:rPr>
      </w:pPr>
    </w:p>
    <w:p w14:paraId="1B47107B" w14:textId="7A97D846" w:rsidR="007045E4" w:rsidRPr="002A2E3F" w:rsidRDefault="00835A7B" w:rsidP="00D3001C">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Where each plot is 5m X 5m with a border of 1m between plots. This gives a</w:t>
      </w:r>
      <w:r w:rsidR="007045E4" w:rsidRPr="002A2E3F">
        <w:rPr>
          <w:rFonts w:ascii="Times New Roman" w:eastAsia="Courier New" w:hAnsi="Times New Roman" w:cs="Times New Roman"/>
          <w:color w:val="000000"/>
        </w:rPr>
        <w:t xml:space="preserve"> </w:t>
      </w:r>
      <w:r w:rsidR="007045E4" w:rsidRPr="00693511">
        <w:rPr>
          <w:rFonts w:ascii="Times New Roman" w:eastAsia="Courier New" w:hAnsi="Times New Roman" w:cs="Times New Roman"/>
          <w:b/>
          <w:bCs/>
          <w:color w:val="000000"/>
        </w:rPr>
        <w:t xml:space="preserve">maximum </w:t>
      </w:r>
      <w:r w:rsidRPr="00693511">
        <w:rPr>
          <w:rFonts w:ascii="Times New Roman" w:eastAsia="Courier New" w:hAnsi="Times New Roman" w:cs="Times New Roman"/>
          <w:b/>
          <w:bCs/>
          <w:color w:val="000000"/>
        </w:rPr>
        <w:t xml:space="preserve">area </w:t>
      </w:r>
      <w:r w:rsidR="007045E4" w:rsidRPr="00693511">
        <w:rPr>
          <w:rFonts w:ascii="Times New Roman" w:eastAsia="Courier New" w:hAnsi="Times New Roman" w:cs="Times New Roman"/>
          <w:b/>
          <w:bCs/>
          <w:color w:val="000000"/>
        </w:rPr>
        <w:t>required of 23m X 11m</w:t>
      </w:r>
      <w:r w:rsidR="007045E4" w:rsidRPr="002A2E3F">
        <w:rPr>
          <w:rFonts w:ascii="Times New Roman" w:eastAsia="Courier New" w:hAnsi="Times New Roman" w:cs="Times New Roman"/>
          <w:color w:val="000000"/>
        </w:rPr>
        <w:t xml:space="preserve"> for the Mother demo if 3 new varieties of the crop shall be compared with 1 of the farmer’s variety. </w:t>
      </w:r>
      <w:r w:rsidR="0003675A">
        <w:rPr>
          <w:rFonts w:ascii="Times New Roman" w:eastAsia="Courier New" w:hAnsi="Times New Roman" w:cs="Times New Roman"/>
          <w:color w:val="000000"/>
        </w:rPr>
        <w:t xml:space="preserve">It is also prudent to have a boundary of about 1 metre on all sides of the Mother and Baby demo plots to </w:t>
      </w:r>
      <w:proofErr w:type="spellStart"/>
      <w:r w:rsidR="0003675A">
        <w:rPr>
          <w:rFonts w:ascii="Times New Roman" w:eastAsia="Courier New" w:hAnsi="Times New Roman" w:cs="Times New Roman"/>
          <w:color w:val="000000"/>
        </w:rPr>
        <w:t>to</w:t>
      </w:r>
      <w:proofErr w:type="spellEnd"/>
      <w:r w:rsidR="0003675A">
        <w:rPr>
          <w:rFonts w:ascii="Times New Roman" w:eastAsia="Courier New" w:hAnsi="Times New Roman" w:cs="Times New Roman"/>
          <w:color w:val="000000"/>
        </w:rPr>
        <w:t xml:space="preserve"> serve as walkways around the demos and also keep the demonstrations not contiguous with other farms around the demos. </w:t>
      </w:r>
      <w:r w:rsidR="007045E4" w:rsidRPr="002A2E3F">
        <w:rPr>
          <w:rFonts w:ascii="Times New Roman" w:eastAsia="Courier New" w:hAnsi="Times New Roman" w:cs="Times New Roman"/>
          <w:color w:val="000000"/>
        </w:rPr>
        <w:t>The layout therefore allows a comparison of the following parameters:</w:t>
      </w:r>
    </w:p>
    <w:p w14:paraId="45C59246" w14:textId="77777777" w:rsidR="007045E4" w:rsidRPr="002A2E3F" w:rsidRDefault="007045E4" w:rsidP="008C4BB3">
      <w:pPr>
        <w:pStyle w:val="ListParagraph"/>
        <w:numPr>
          <w:ilvl w:val="0"/>
          <w:numId w:val="42"/>
        </w:num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Planting distances and population</w:t>
      </w:r>
    </w:p>
    <w:p w14:paraId="4AA29C57" w14:textId="7C6C5F6A" w:rsidR="007045E4" w:rsidRPr="002A2E3F" w:rsidRDefault="00D76DCD" w:rsidP="008C4BB3">
      <w:pPr>
        <w:pStyle w:val="ListParagraph"/>
        <w:numPr>
          <w:ilvl w:val="0"/>
          <w:numId w:val="42"/>
        </w:num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U</w:t>
      </w:r>
      <w:r w:rsidR="007045E4" w:rsidRPr="002A2E3F">
        <w:rPr>
          <w:rFonts w:ascii="Times New Roman" w:eastAsia="Courier New" w:hAnsi="Times New Roman" w:cs="Times New Roman"/>
          <w:color w:val="000000"/>
        </w:rPr>
        <w:t>se of fertiliser against no use of fertiliser within the varieties</w:t>
      </w:r>
    </w:p>
    <w:p w14:paraId="6433194C" w14:textId="62199BE9" w:rsidR="00B05AD2" w:rsidRPr="002A2E3F" w:rsidRDefault="00D76DCD" w:rsidP="008C4BB3">
      <w:pPr>
        <w:pStyle w:val="ListParagraph"/>
        <w:numPr>
          <w:ilvl w:val="0"/>
          <w:numId w:val="42"/>
        </w:num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O</w:t>
      </w:r>
      <w:r w:rsidR="007045E4" w:rsidRPr="002A2E3F">
        <w:rPr>
          <w:rFonts w:ascii="Times New Roman" w:eastAsia="Courier New" w:hAnsi="Times New Roman" w:cs="Times New Roman"/>
          <w:color w:val="000000"/>
        </w:rPr>
        <w:t xml:space="preserve">ther selected </w:t>
      </w:r>
      <w:r w:rsidRPr="002A2E3F">
        <w:rPr>
          <w:rFonts w:ascii="Times New Roman" w:eastAsia="Courier New" w:hAnsi="Times New Roman" w:cs="Times New Roman"/>
          <w:color w:val="000000"/>
        </w:rPr>
        <w:t xml:space="preserve">parameters for the demonstration </w:t>
      </w:r>
      <w:r w:rsidR="007045E4" w:rsidRPr="002A2E3F">
        <w:rPr>
          <w:rFonts w:ascii="Times New Roman" w:eastAsia="Courier New" w:hAnsi="Times New Roman" w:cs="Times New Roman"/>
          <w:color w:val="000000"/>
        </w:rPr>
        <w:t xml:space="preserve">according to the </w:t>
      </w:r>
      <w:r w:rsidRPr="002A2E3F">
        <w:rPr>
          <w:rFonts w:ascii="Times New Roman" w:eastAsia="Courier New" w:hAnsi="Times New Roman" w:cs="Times New Roman"/>
          <w:color w:val="000000"/>
        </w:rPr>
        <w:t>selected crop</w:t>
      </w:r>
      <w:r w:rsidR="007045E4" w:rsidRPr="002A2E3F">
        <w:rPr>
          <w:rFonts w:ascii="Times New Roman" w:eastAsia="Courier New" w:hAnsi="Times New Roman" w:cs="Times New Roman"/>
          <w:color w:val="000000"/>
        </w:rPr>
        <w:t xml:space="preserve"> e.g. weed control, pest and disease control, maturity time, harvesting quality etc. which shall be included in the </w:t>
      </w:r>
      <w:r w:rsidRPr="002A2E3F">
        <w:rPr>
          <w:rFonts w:ascii="Times New Roman" w:eastAsia="Courier New" w:hAnsi="Times New Roman" w:cs="Times New Roman"/>
          <w:color w:val="000000"/>
        </w:rPr>
        <w:t xml:space="preserve">crop demo </w:t>
      </w:r>
      <w:r w:rsidR="007045E4" w:rsidRPr="002A2E3F">
        <w:rPr>
          <w:rFonts w:ascii="Times New Roman" w:eastAsia="Courier New" w:hAnsi="Times New Roman" w:cs="Times New Roman"/>
          <w:color w:val="000000"/>
        </w:rPr>
        <w:t>protocol as required</w:t>
      </w:r>
    </w:p>
    <w:p w14:paraId="089CEA8C" w14:textId="36D6066D" w:rsidR="00A75E75" w:rsidRPr="002A2E3F" w:rsidRDefault="00A75E75" w:rsidP="00B05AD2">
      <w:pPr>
        <w:jc w:val="both"/>
        <w:rPr>
          <w:rFonts w:ascii="Times New Roman" w:eastAsia="Courier New" w:hAnsi="Times New Roman" w:cs="Times New Roman"/>
          <w:color w:val="000000"/>
        </w:rPr>
      </w:pPr>
      <w:r w:rsidRPr="002A2E3F">
        <w:rPr>
          <w:rFonts w:ascii="Times New Roman" w:eastAsia="Courier New" w:hAnsi="Times New Roman" w:cs="Times New Roman"/>
          <w:color w:val="000000"/>
        </w:rPr>
        <w:t xml:space="preserve">The Baby demo shall be on a </w:t>
      </w:r>
      <w:r w:rsidRPr="00693511">
        <w:rPr>
          <w:rFonts w:ascii="Times New Roman" w:eastAsia="Courier New" w:hAnsi="Times New Roman" w:cs="Times New Roman"/>
          <w:b/>
          <w:bCs/>
          <w:color w:val="000000"/>
        </w:rPr>
        <w:t>single 5m X 5m plot</w:t>
      </w:r>
      <w:r w:rsidR="00A224D3" w:rsidRPr="002A2E3F">
        <w:rPr>
          <w:rFonts w:ascii="Times New Roman" w:eastAsia="Courier New" w:hAnsi="Times New Roman" w:cs="Times New Roman"/>
          <w:color w:val="000000"/>
        </w:rPr>
        <w:t xml:space="preserve"> as shown below:</w:t>
      </w:r>
    </w:p>
    <w:p w14:paraId="4BC15DD0" w14:textId="54EAC3B1" w:rsidR="00A224D3" w:rsidRPr="002A2E3F" w:rsidRDefault="00A224D3" w:rsidP="00B05AD2">
      <w:pPr>
        <w:jc w:val="both"/>
        <w:rPr>
          <w:rFonts w:ascii="Times New Roman" w:eastAsia="Courier New" w:hAnsi="Times New Roman" w:cs="Times New Roman"/>
          <w:color w:val="000000"/>
        </w:rPr>
      </w:pPr>
      <w:r w:rsidRPr="002A2E3F">
        <w:rPr>
          <w:rFonts w:ascii="Times New Roman" w:eastAsia="Courier New" w:hAnsi="Times New Roman" w:cs="Times New Roman"/>
          <w:noProof/>
          <w:color w:val="000000"/>
        </w:rPr>
        <mc:AlternateContent>
          <mc:Choice Requires="wps">
            <w:drawing>
              <wp:anchor distT="0" distB="0" distL="114300" distR="114300" simplePos="0" relativeHeight="251668992" behindDoc="0" locked="0" layoutInCell="1" allowOverlap="1" wp14:anchorId="6037E8F4" wp14:editId="4C880D22">
                <wp:simplePos x="0" y="0"/>
                <wp:positionH relativeFrom="column">
                  <wp:posOffset>0</wp:posOffset>
                </wp:positionH>
                <wp:positionV relativeFrom="paragraph">
                  <wp:posOffset>193411</wp:posOffset>
                </wp:positionV>
                <wp:extent cx="819510" cy="0"/>
                <wp:effectExtent l="38100" t="76200" r="19050" b="95250"/>
                <wp:wrapNone/>
                <wp:docPr id="15" name="Straight Arrow Connector 15"/>
                <wp:cNvGraphicFramePr/>
                <a:graphic xmlns:a="http://schemas.openxmlformats.org/drawingml/2006/main">
                  <a:graphicData uri="http://schemas.microsoft.com/office/word/2010/wordprocessingShape">
                    <wps:wsp>
                      <wps:cNvCnPr/>
                      <wps:spPr>
                        <a:xfrm>
                          <a:off x="0" y="0"/>
                          <a:ext cx="81951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7E11B0" id="Straight Arrow Connector 15" o:spid="_x0000_s1026" type="#_x0000_t32" style="position:absolute;margin-left:0;margin-top:15.25pt;width:64.55pt;height:0;z-index:25166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" strokecolor="#4472c4 [3204]" strokeweight=".5pt">
                <v:stroke startarrow="block" endarrow="block" joinstyle="miter"/>
              </v:shape>
            </w:pict>
          </mc:Fallback>
        </mc:AlternateContent>
      </w:r>
      <w:r w:rsidRPr="002A2E3F">
        <w:rPr>
          <w:rFonts w:ascii="Times New Roman" w:eastAsia="Courier New" w:hAnsi="Times New Roman" w:cs="Times New Roman"/>
          <w:color w:val="000000"/>
        </w:rPr>
        <w:t>…….5m…….</w:t>
      </w:r>
    </w:p>
    <w:tbl>
      <w:tblPr>
        <w:tblStyle w:val="TableGrid"/>
        <w:tblW w:w="0" w:type="auto"/>
        <w:tblInd w:w="0" w:type="dxa"/>
        <w:tblLook w:val="04A0" w:firstRow="1" w:lastRow="0" w:firstColumn="1" w:lastColumn="0" w:noHBand="0" w:noVBand="1"/>
      </w:tblPr>
      <w:tblGrid>
        <w:gridCol w:w="1345"/>
      </w:tblGrid>
      <w:tr w:rsidR="00A224D3" w:rsidRPr="002A2E3F" w14:paraId="317E23AC" w14:textId="77777777" w:rsidTr="0019084C">
        <w:tc>
          <w:tcPr>
            <w:tcW w:w="1345" w:type="dxa"/>
            <w:shd w:val="clear" w:color="auto" w:fill="92D050"/>
          </w:tcPr>
          <w:p w14:paraId="13D58CDF" w14:textId="4961E0B4" w:rsidR="00A224D3" w:rsidRPr="002A2E3F" w:rsidRDefault="00A224D3" w:rsidP="00B05AD2">
            <w:pPr>
              <w:jc w:val="both"/>
              <w:rPr>
                <w:rFonts w:ascii="Times New Roman" w:eastAsia="Courier New" w:hAnsi="Times New Roman" w:cs="Times New Roman"/>
                <w:color w:val="000000"/>
              </w:rPr>
            </w:pPr>
            <w:r w:rsidRPr="002A2E3F">
              <w:rPr>
                <w:rFonts w:ascii="Times New Roman" w:eastAsia="Courier New" w:hAnsi="Times New Roman" w:cs="Times New Roman"/>
                <w:noProof/>
                <w:color w:val="000000"/>
              </w:rPr>
              <mc:AlternateContent>
                <mc:Choice Requires="wps">
                  <w:drawing>
                    <wp:anchor distT="0" distB="0" distL="114300" distR="114300" simplePos="0" relativeHeight="251670016" behindDoc="0" locked="0" layoutInCell="1" allowOverlap="1" wp14:anchorId="4AF63C85" wp14:editId="24B930A0">
                      <wp:simplePos x="0" y="0"/>
                      <wp:positionH relativeFrom="column">
                        <wp:posOffset>730502</wp:posOffset>
                      </wp:positionH>
                      <wp:positionV relativeFrom="paragraph">
                        <wp:posOffset>30792</wp:posOffset>
                      </wp:positionV>
                      <wp:extent cx="0" cy="802256"/>
                      <wp:effectExtent l="76200" t="38100" r="57150" b="55245"/>
                      <wp:wrapNone/>
                      <wp:docPr id="16" name="Straight Arrow Connector 16"/>
                      <wp:cNvGraphicFramePr/>
                      <a:graphic xmlns:a="http://schemas.openxmlformats.org/drawingml/2006/main">
                        <a:graphicData uri="http://schemas.microsoft.com/office/word/2010/wordprocessingShape">
                          <wps:wsp>
                            <wps:cNvCnPr/>
                            <wps:spPr>
                              <a:xfrm>
                                <a:off x="0" y="0"/>
                                <a:ext cx="0" cy="80225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12D8F5" id="Straight Arrow Connector 16" o:spid="_x0000_s1026" type="#_x0000_t32" style="position:absolute;margin-left:57.5pt;margin-top:2.4pt;width:0;height:63.15pt;z-index:2516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" strokecolor="#4472c4 [3204]" strokeweight=".5pt">
                      <v:stroke startarrow="block" endarrow="block" joinstyle="miter"/>
                    </v:shape>
                  </w:pict>
                </mc:Fallback>
              </mc:AlternateContent>
            </w:r>
            <w:proofErr w:type="spellStart"/>
            <w:r w:rsidRPr="002A2E3F">
              <w:rPr>
                <w:rFonts w:ascii="Times New Roman" w:eastAsia="Courier New" w:hAnsi="Times New Roman" w:cs="Times New Roman"/>
                <w:color w:val="000000"/>
              </w:rPr>
              <w:t>xxxxxxxxxx</w:t>
            </w:r>
            <w:proofErr w:type="spellEnd"/>
          </w:p>
          <w:p w14:paraId="5AB034E6" w14:textId="77777777" w:rsidR="00A224D3" w:rsidRPr="002A2E3F" w:rsidRDefault="00A224D3" w:rsidP="00B05AD2">
            <w:pPr>
              <w:jc w:val="both"/>
              <w:rPr>
                <w:rFonts w:ascii="Times New Roman" w:eastAsia="Courier New" w:hAnsi="Times New Roman" w:cs="Times New Roman"/>
                <w:color w:val="000000"/>
              </w:rPr>
            </w:pPr>
          </w:p>
          <w:p w14:paraId="1C98811E" w14:textId="4B1B3B10" w:rsidR="00A224D3" w:rsidRPr="002A2E3F" w:rsidRDefault="00A224D3" w:rsidP="00A224D3">
            <w:pPr>
              <w:jc w:val="right"/>
              <w:rPr>
                <w:rFonts w:ascii="Times New Roman" w:eastAsia="Courier New" w:hAnsi="Times New Roman" w:cs="Times New Roman"/>
                <w:color w:val="000000"/>
              </w:rPr>
            </w:pPr>
            <w:r w:rsidRPr="002A2E3F">
              <w:rPr>
                <w:rFonts w:ascii="Times New Roman" w:eastAsia="Courier New" w:hAnsi="Times New Roman" w:cs="Times New Roman"/>
                <w:color w:val="000000"/>
              </w:rPr>
              <w:t>5m</w:t>
            </w:r>
          </w:p>
          <w:p w14:paraId="4B24C07D" w14:textId="77777777" w:rsidR="00A224D3" w:rsidRPr="002A2E3F" w:rsidRDefault="00A224D3" w:rsidP="00B05AD2">
            <w:pPr>
              <w:jc w:val="both"/>
              <w:rPr>
                <w:rFonts w:ascii="Times New Roman" w:eastAsia="Courier New" w:hAnsi="Times New Roman" w:cs="Times New Roman"/>
                <w:color w:val="000000"/>
              </w:rPr>
            </w:pPr>
          </w:p>
          <w:p w14:paraId="5280C7CF" w14:textId="219E2601" w:rsidR="00A224D3" w:rsidRPr="002A2E3F" w:rsidRDefault="00A224D3" w:rsidP="00B05AD2">
            <w:pPr>
              <w:jc w:val="both"/>
              <w:rPr>
                <w:rFonts w:ascii="Times New Roman" w:eastAsia="Courier New" w:hAnsi="Times New Roman" w:cs="Times New Roman"/>
                <w:color w:val="000000"/>
              </w:rPr>
            </w:pPr>
          </w:p>
        </w:tc>
      </w:tr>
    </w:tbl>
    <w:p w14:paraId="6968FFE1" w14:textId="77777777" w:rsidR="00A224D3" w:rsidRPr="002A2E3F" w:rsidRDefault="00A224D3" w:rsidP="00B05AD2">
      <w:pPr>
        <w:jc w:val="both"/>
        <w:rPr>
          <w:rFonts w:ascii="Times New Roman" w:eastAsia="Courier New" w:hAnsi="Times New Roman" w:cs="Times New Roman"/>
          <w:color w:val="000000"/>
        </w:rPr>
      </w:pPr>
    </w:p>
    <w:p w14:paraId="04E3D837" w14:textId="6E79A3ED" w:rsidR="009E2C77" w:rsidRPr="002A2E3F" w:rsidRDefault="00A75E75" w:rsidP="00A75E75">
      <w:pPr>
        <w:jc w:val="both"/>
        <w:rPr>
          <w:rFonts w:ascii="Times New Roman" w:eastAsia="Courier New" w:hAnsi="Times New Roman" w:cs="Times New Roman"/>
          <w:b/>
          <w:color w:val="000000"/>
          <w:sz w:val="24"/>
          <w:szCs w:val="24"/>
          <w:u w:val="single"/>
        </w:rPr>
      </w:pPr>
      <w:r w:rsidRPr="002A2E3F">
        <w:rPr>
          <w:rFonts w:ascii="Times New Roman" w:eastAsia="Courier New" w:hAnsi="Times New Roman" w:cs="Times New Roman"/>
          <w:color w:val="000000"/>
        </w:rPr>
        <w:t>The CBAs and their farmers shall be given the required seed, fertilisers and any other demonstration inputs for the respective number of plots according to the chosen crop. Other aspects of managing the demo plots shall be shown in later training sessions and modules.</w:t>
      </w:r>
    </w:p>
    <w:p w14:paraId="33EA749F" w14:textId="0BCD231A" w:rsidR="007D5D03" w:rsidRDefault="007D5D03">
      <w:pPr>
        <w:spacing w:line="259" w:lineRule="auto"/>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br w:type="page"/>
      </w:r>
    </w:p>
    <w:p w14:paraId="57C85BC2" w14:textId="77777777" w:rsidR="009E2C77" w:rsidRPr="002A2E3F" w:rsidRDefault="009E2C77" w:rsidP="009E2C77">
      <w:pPr>
        <w:rPr>
          <w:rFonts w:ascii="Times New Roman" w:eastAsia="Courier New" w:hAnsi="Times New Roman" w:cs="Times New Roman"/>
          <w:color w:val="000000"/>
          <w:sz w:val="24"/>
          <w:szCs w:val="24"/>
        </w:rPr>
      </w:pPr>
    </w:p>
    <w:tbl>
      <w:tblPr>
        <w:tblStyle w:val="TableGrid"/>
        <w:tblW w:w="9355" w:type="dxa"/>
        <w:tblInd w:w="0" w:type="dxa"/>
        <w:shd w:val="clear" w:color="auto" w:fill="FFC000"/>
        <w:tblLook w:val="04A0" w:firstRow="1" w:lastRow="0" w:firstColumn="1" w:lastColumn="0" w:noHBand="0" w:noVBand="1"/>
      </w:tblPr>
      <w:tblGrid>
        <w:gridCol w:w="2755"/>
        <w:gridCol w:w="805"/>
        <w:gridCol w:w="2059"/>
        <w:gridCol w:w="1337"/>
        <w:gridCol w:w="2399"/>
      </w:tblGrid>
      <w:tr w:rsidR="009E2C77" w:rsidRPr="002A2E3F" w14:paraId="5C433BAF" w14:textId="77777777" w:rsidTr="00C35C98">
        <w:tc>
          <w:tcPr>
            <w:tcW w:w="2785" w:type="dxa"/>
            <w:tcBorders>
              <w:top w:val="single" w:sz="4" w:space="0" w:color="auto"/>
              <w:left w:val="single" w:sz="4" w:space="0" w:color="auto"/>
              <w:bottom w:val="single" w:sz="4" w:space="0" w:color="auto"/>
              <w:right w:val="single" w:sz="4" w:space="0" w:color="auto"/>
            </w:tcBorders>
            <w:shd w:val="clear" w:color="auto" w:fill="FFC000"/>
            <w:hideMark/>
          </w:tcPr>
          <w:p w14:paraId="4488CBE8" w14:textId="36FA7E08" w:rsidR="009E2C77" w:rsidRPr="002A2E3F" w:rsidRDefault="009E2C77" w:rsidP="002C7538">
            <w:pPr>
              <w:spacing w:line="228" w:lineRule="auto"/>
              <w:ind w:left="-109" w:right="-143"/>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5.. </w:t>
            </w:r>
            <w:r w:rsidR="006E1417" w:rsidRPr="002A2E3F">
              <w:rPr>
                <w:rFonts w:ascii="Times New Roman" w:eastAsia="Courier New" w:hAnsi="Times New Roman" w:cs="Times New Roman"/>
                <w:b/>
                <w:i/>
                <w:color w:val="000000"/>
                <w:sz w:val="24"/>
                <w:szCs w:val="24"/>
              </w:rPr>
              <w:t>Adult learning principles</w:t>
            </w:r>
          </w:p>
        </w:tc>
        <w:tc>
          <w:tcPr>
            <w:tcW w:w="810" w:type="dxa"/>
            <w:tcBorders>
              <w:top w:val="single" w:sz="4" w:space="0" w:color="auto"/>
              <w:left w:val="single" w:sz="4" w:space="0" w:color="auto"/>
              <w:bottom w:val="single" w:sz="4" w:space="0" w:color="auto"/>
              <w:right w:val="single" w:sz="4" w:space="0" w:color="auto"/>
            </w:tcBorders>
            <w:shd w:val="clear" w:color="auto" w:fill="FFC000"/>
            <w:hideMark/>
          </w:tcPr>
          <w:p w14:paraId="4F035C72" w14:textId="100E7A49" w:rsidR="009E2C77" w:rsidRPr="002A2E3F" w:rsidRDefault="00AB76A1" w:rsidP="002C7538">
            <w:pPr>
              <w:spacing w:line="228" w:lineRule="auto"/>
              <w:ind w:left="-104" w:right="-92"/>
              <w:jc w:val="center"/>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6</w:t>
            </w:r>
            <w:r w:rsidR="009E2C77" w:rsidRPr="002A2E3F">
              <w:rPr>
                <w:rFonts w:ascii="Times New Roman" w:eastAsia="Courier New" w:hAnsi="Times New Roman" w:cs="Times New Roman"/>
                <w:b/>
                <w:i/>
                <w:color w:val="000000"/>
              </w:rPr>
              <w:t>0</w:t>
            </w:r>
            <w:r w:rsidR="002C7538" w:rsidRPr="002A2E3F">
              <w:rPr>
                <w:rFonts w:ascii="Times New Roman" w:eastAsia="Courier New" w:hAnsi="Times New Roman" w:cs="Times New Roman"/>
                <w:b/>
                <w:i/>
                <w:color w:val="000000"/>
              </w:rPr>
              <w:t xml:space="preserve"> mins</w:t>
            </w:r>
          </w:p>
        </w:tc>
        <w:tc>
          <w:tcPr>
            <w:tcW w:w="1998" w:type="dxa"/>
            <w:tcBorders>
              <w:top w:val="single" w:sz="4" w:space="0" w:color="auto"/>
              <w:left w:val="single" w:sz="4" w:space="0" w:color="auto"/>
              <w:bottom w:val="single" w:sz="4" w:space="0" w:color="auto"/>
              <w:right w:val="single" w:sz="4" w:space="0" w:color="auto"/>
            </w:tcBorders>
            <w:shd w:val="clear" w:color="auto" w:fill="FFC000"/>
            <w:hideMark/>
          </w:tcPr>
          <w:p w14:paraId="4EFE6119" w14:textId="3925D0F1" w:rsidR="009E2C77" w:rsidRPr="002A2E3F" w:rsidRDefault="009E2C77">
            <w:pPr>
              <w:spacing w:line="228" w:lineRule="auto"/>
              <w:ind w:right="45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Brainstorming</w:t>
            </w:r>
            <w:r w:rsidR="002C7538" w:rsidRPr="002A2E3F">
              <w:rPr>
                <w:rFonts w:ascii="Times New Roman" w:eastAsia="Courier New" w:hAnsi="Times New Roman" w:cs="Times New Roman"/>
                <w:b/>
                <w:i/>
                <w:color w:val="000000"/>
              </w:rPr>
              <w:t>, Discussion</w:t>
            </w:r>
          </w:p>
        </w:tc>
        <w:tc>
          <w:tcPr>
            <w:tcW w:w="1344" w:type="dxa"/>
            <w:tcBorders>
              <w:top w:val="single" w:sz="4" w:space="0" w:color="auto"/>
              <w:left w:val="single" w:sz="4" w:space="0" w:color="auto"/>
              <w:bottom w:val="single" w:sz="4" w:space="0" w:color="auto"/>
              <w:right w:val="single" w:sz="4" w:space="0" w:color="auto"/>
            </w:tcBorders>
            <w:shd w:val="clear" w:color="auto" w:fill="FFC000"/>
            <w:hideMark/>
          </w:tcPr>
          <w:p w14:paraId="0FDFD433" w14:textId="52CE5503" w:rsidR="009E2C77" w:rsidRPr="002A2E3F" w:rsidRDefault="009E2C77" w:rsidP="00C35C98">
            <w:pPr>
              <w:spacing w:line="228" w:lineRule="auto"/>
              <w:ind w:right="-97"/>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Plenary</w:t>
            </w:r>
            <w:r w:rsidR="002C7538" w:rsidRPr="002A2E3F">
              <w:rPr>
                <w:rFonts w:ascii="Times New Roman" w:eastAsia="Courier New" w:hAnsi="Times New Roman" w:cs="Times New Roman"/>
                <w:b/>
                <w:i/>
                <w:color w:val="000000"/>
              </w:rPr>
              <w:t xml:space="preserve"> and small groups</w:t>
            </w:r>
          </w:p>
        </w:tc>
        <w:tc>
          <w:tcPr>
            <w:tcW w:w="2418" w:type="dxa"/>
            <w:tcBorders>
              <w:top w:val="single" w:sz="4" w:space="0" w:color="auto"/>
              <w:left w:val="single" w:sz="4" w:space="0" w:color="auto"/>
              <w:bottom w:val="single" w:sz="4" w:space="0" w:color="auto"/>
              <w:right w:val="single" w:sz="4" w:space="0" w:color="auto"/>
            </w:tcBorders>
            <w:shd w:val="clear" w:color="auto" w:fill="FFC000"/>
          </w:tcPr>
          <w:p w14:paraId="18DC7362" w14:textId="317AF003" w:rsidR="009E2C77" w:rsidRPr="002A2E3F" w:rsidRDefault="002C7538" w:rsidP="00C35C98">
            <w:pPr>
              <w:spacing w:line="228" w:lineRule="auto"/>
              <w:ind w:right="-109"/>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PowerPoint, Flip chart and paper</w:t>
            </w:r>
          </w:p>
        </w:tc>
      </w:tr>
    </w:tbl>
    <w:p w14:paraId="1E0D0121" w14:textId="77777777" w:rsidR="00AB34AB" w:rsidRPr="002A2E3F" w:rsidRDefault="00AB34AB" w:rsidP="00AB34AB">
      <w:pPr>
        <w:pStyle w:val="Heading2"/>
        <w:rPr>
          <w:rFonts w:ascii="Times New Roman" w:hAnsi="Times New Roman" w:cs="Times New Roman"/>
          <w:b/>
          <w:color w:val="auto"/>
          <w:sz w:val="24"/>
          <w:szCs w:val="24"/>
        </w:rPr>
      </w:pPr>
      <w:bookmarkStart w:id="8" w:name="_Toc426328604"/>
      <w:r w:rsidRPr="002A2E3F">
        <w:rPr>
          <w:rFonts w:ascii="Times New Roman" w:hAnsi="Times New Roman" w:cs="Times New Roman"/>
          <w:b/>
          <w:color w:val="auto"/>
          <w:sz w:val="24"/>
          <w:szCs w:val="24"/>
        </w:rPr>
        <w:t>Adult Learning</w:t>
      </w:r>
      <w:bookmarkEnd w:id="8"/>
    </w:p>
    <w:p w14:paraId="4895F8F1" w14:textId="77777777" w:rsidR="00AB34AB" w:rsidRPr="002A2E3F" w:rsidRDefault="00AB34AB" w:rsidP="00AB34AB">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Your target group for training will always be adults. This is an important issue because adults learn in a different way from children and there are things you need to have at the back of your mind when training adults.</w:t>
      </w:r>
    </w:p>
    <w:p w14:paraId="7D5BED06" w14:textId="70A290A8" w:rsidR="00AB34AB" w:rsidRPr="002A2E3F" w:rsidRDefault="004F2E33" w:rsidP="00AB34AB">
      <w:pPr>
        <w:pStyle w:val="Heading3"/>
        <w:rPr>
          <w:rFonts w:ascii="Times New Roman" w:hAnsi="Times New Roman" w:cs="Times New Roman"/>
          <w:color w:val="auto"/>
        </w:rPr>
      </w:pPr>
      <w:bookmarkStart w:id="9" w:name="_Toc426328605"/>
      <w:r w:rsidRPr="002A2E3F">
        <w:rPr>
          <w:rFonts w:ascii="Times New Roman" w:hAnsi="Times New Roman" w:cs="Times New Roman"/>
          <w:b/>
          <w:color w:val="auto"/>
        </w:rPr>
        <w:t>Brainstorm</w:t>
      </w:r>
      <w:r w:rsidRPr="002A2E3F">
        <w:rPr>
          <w:rFonts w:ascii="Times New Roman" w:hAnsi="Times New Roman" w:cs="Times New Roman"/>
          <w:color w:val="auto"/>
        </w:rPr>
        <w:t xml:space="preserve">: Ask participants to give responses to the question: </w:t>
      </w:r>
      <w:r w:rsidR="00AB34AB" w:rsidRPr="002A2E3F">
        <w:rPr>
          <w:rFonts w:ascii="Times New Roman" w:hAnsi="Times New Roman" w:cs="Times New Roman"/>
          <w:color w:val="auto"/>
        </w:rPr>
        <w:t>How do adults learn?</w:t>
      </w:r>
      <w:bookmarkEnd w:id="9"/>
    </w:p>
    <w:p w14:paraId="27946050" w14:textId="087D306D" w:rsidR="004F2E33" w:rsidRPr="002A2E3F" w:rsidRDefault="004F2E33" w:rsidP="004F2E33">
      <w:pPr>
        <w:rPr>
          <w:rFonts w:ascii="Times New Roman" w:hAnsi="Times New Roman" w:cs="Times New Roman"/>
          <w:sz w:val="24"/>
          <w:szCs w:val="24"/>
        </w:rPr>
      </w:pPr>
      <w:r w:rsidRPr="002A2E3F">
        <w:rPr>
          <w:rFonts w:ascii="Times New Roman" w:hAnsi="Times New Roman" w:cs="Times New Roman"/>
          <w:sz w:val="24"/>
          <w:szCs w:val="24"/>
        </w:rPr>
        <w:t>Collect the responses onto the flip chart. Add the following</w:t>
      </w:r>
      <w:r w:rsidR="00180303" w:rsidRPr="002A2E3F">
        <w:rPr>
          <w:rFonts w:ascii="Times New Roman" w:hAnsi="Times New Roman" w:cs="Times New Roman"/>
          <w:sz w:val="24"/>
          <w:szCs w:val="24"/>
        </w:rPr>
        <w:t>, and explain,</w:t>
      </w:r>
      <w:r w:rsidRPr="002A2E3F">
        <w:rPr>
          <w:rFonts w:ascii="Times New Roman" w:hAnsi="Times New Roman" w:cs="Times New Roman"/>
          <w:sz w:val="24"/>
          <w:szCs w:val="24"/>
        </w:rPr>
        <w:t xml:space="preserve"> if not mentioned:</w:t>
      </w:r>
    </w:p>
    <w:p w14:paraId="1D5285B3" w14:textId="022CD69E" w:rsidR="00AB34AB" w:rsidRPr="002A2E3F" w:rsidRDefault="00AB34AB" w:rsidP="008C4BB3">
      <w:pPr>
        <w:numPr>
          <w:ilvl w:val="0"/>
          <w:numId w:val="30"/>
        </w:numPr>
        <w:spacing w:after="0" w:line="240" w:lineRule="auto"/>
        <w:jc w:val="both"/>
        <w:rPr>
          <w:rFonts w:ascii="Times New Roman" w:hAnsi="Times New Roman" w:cs="Times New Roman"/>
          <w:sz w:val="24"/>
          <w:szCs w:val="24"/>
        </w:rPr>
      </w:pPr>
      <w:r w:rsidRPr="002A2E3F">
        <w:rPr>
          <w:rFonts w:ascii="Times New Roman" w:hAnsi="Times New Roman" w:cs="Times New Roman"/>
          <w:b/>
          <w:sz w:val="24"/>
          <w:szCs w:val="24"/>
        </w:rPr>
        <w:t>Motivation</w:t>
      </w:r>
      <w:r w:rsidRPr="002A2E3F">
        <w:rPr>
          <w:rFonts w:ascii="Times New Roman" w:hAnsi="Times New Roman" w:cs="Times New Roman"/>
          <w:sz w:val="24"/>
          <w:szCs w:val="24"/>
        </w:rPr>
        <w:t xml:space="preserve">: Adults must be motivated to learn. </w:t>
      </w:r>
    </w:p>
    <w:p w14:paraId="01DFDE07" w14:textId="713E9903" w:rsidR="00AB34AB" w:rsidRPr="002A2E3F" w:rsidRDefault="00AB34AB" w:rsidP="008C4BB3">
      <w:pPr>
        <w:numPr>
          <w:ilvl w:val="0"/>
          <w:numId w:val="30"/>
        </w:numPr>
        <w:spacing w:after="0" w:line="240" w:lineRule="auto"/>
        <w:jc w:val="both"/>
        <w:rPr>
          <w:rFonts w:ascii="Times New Roman" w:hAnsi="Times New Roman" w:cs="Times New Roman"/>
          <w:sz w:val="24"/>
          <w:szCs w:val="24"/>
        </w:rPr>
      </w:pPr>
      <w:r w:rsidRPr="002A2E3F">
        <w:rPr>
          <w:rFonts w:ascii="Times New Roman" w:hAnsi="Times New Roman" w:cs="Times New Roman"/>
          <w:b/>
          <w:sz w:val="24"/>
          <w:szCs w:val="24"/>
        </w:rPr>
        <w:t>Active involvement</w:t>
      </w:r>
      <w:r w:rsidRPr="002A2E3F">
        <w:rPr>
          <w:rFonts w:ascii="Times New Roman" w:hAnsi="Times New Roman" w:cs="Times New Roman"/>
          <w:sz w:val="24"/>
          <w:szCs w:val="24"/>
        </w:rPr>
        <w:t xml:space="preserve">: Adults learn best when they are actively involved in the learning process. </w:t>
      </w:r>
    </w:p>
    <w:p w14:paraId="0455564A" w14:textId="77777777" w:rsidR="00AB34AB" w:rsidRPr="002A2E3F" w:rsidRDefault="00AB34AB" w:rsidP="008C4BB3">
      <w:pPr>
        <w:numPr>
          <w:ilvl w:val="0"/>
          <w:numId w:val="30"/>
        </w:numPr>
        <w:spacing w:after="0" w:line="240" w:lineRule="auto"/>
        <w:jc w:val="both"/>
        <w:rPr>
          <w:rFonts w:ascii="Times New Roman" w:hAnsi="Times New Roman" w:cs="Times New Roman"/>
          <w:sz w:val="24"/>
          <w:szCs w:val="24"/>
        </w:rPr>
      </w:pPr>
      <w:r w:rsidRPr="002A2E3F">
        <w:rPr>
          <w:rFonts w:ascii="Times New Roman" w:hAnsi="Times New Roman" w:cs="Times New Roman"/>
          <w:b/>
          <w:sz w:val="24"/>
          <w:szCs w:val="24"/>
        </w:rPr>
        <w:t>Problem-solving</w:t>
      </w:r>
      <w:r w:rsidRPr="002A2E3F">
        <w:rPr>
          <w:rFonts w:ascii="Times New Roman" w:hAnsi="Times New Roman" w:cs="Times New Roman"/>
          <w:sz w:val="24"/>
          <w:szCs w:val="24"/>
        </w:rPr>
        <w:t xml:space="preserve">: Adults learn more easily when they know that what they are learning will help them solve a problem in real life situations.  </w:t>
      </w:r>
    </w:p>
    <w:p w14:paraId="58DBFAA6" w14:textId="77777777" w:rsidR="00AB34AB" w:rsidRPr="002A2E3F" w:rsidRDefault="00AB34AB" w:rsidP="008C4BB3">
      <w:pPr>
        <w:numPr>
          <w:ilvl w:val="0"/>
          <w:numId w:val="30"/>
        </w:numPr>
        <w:spacing w:after="0" w:line="240" w:lineRule="auto"/>
        <w:jc w:val="both"/>
        <w:rPr>
          <w:rFonts w:ascii="Times New Roman" w:hAnsi="Times New Roman" w:cs="Times New Roman"/>
          <w:sz w:val="24"/>
          <w:szCs w:val="24"/>
        </w:rPr>
      </w:pPr>
      <w:r w:rsidRPr="002A2E3F">
        <w:rPr>
          <w:rFonts w:ascii="Times New Roman" w:hAnsi="Times New Roman" w:cs="Times New Roman"/>
          <w:b/>
          <w:sz w:val="24"/>
          <w:szCs w:val="24"/>
        </w:rPr>
        <w:t>Role-playing</w:t>
      </w:r>
      <w:r w:rsidRPr="002A2E3F">
        <w:rPr>
          <w:rFonts w:ascii="Times New Roman" w:hAnsi="Times New Roman" w:cs="Times New Roman"/>
          <w:sz w:val="24"/>
          <w:szCs w:val="24"/>
        </w:rPr>
        <w:t xml:space="preserve">: Adults learn effectively when they are given special assignment to undertake. </w:t>
      </w:r>
    </w:p>
    <w:p w14:paraId="0A2B91C2" w14:textId="77777777" w:rsidR="00AB34AB" w:rsidRPr="002A2E3F" w:rsidRDefault="00AB34AB" w:rsidP="00AB34AB">
      <w:pPr>
        <w:shd w:val="clear" w:color="auto" w:fill="FFFFFF"/>
        <w:rPr>
          <w:rFonts w:ascii="Times New Roman" w:hAnsi="Times New Roman" w:cs="Times New Roman"/>
          <w:sz w:val="24"/>
          <w:szCs w:val="24"/>
        </w:rPr>
      </w:pPr>
    </w:p>
    <w:p w14:paraId="29E4D290" w14:textId="77777777" w:rsidR="00AB34AB" w:rsidRPr="002A2E3F" w:rsidRDefault="00AB34AB" w:rsidP="00AB34AB">
      <w:pPr>
        <w:pStyle w:val="Heading3"/>
        <w:rPr>
          <w:rFonts w:ascii="Times New Roman" w:hAnsi="Times New Roman" w:cs="Times New Roman"/>
          <w:b/>
          <w:color w:val="auto"/>
        </w:rPr>
      </w:pPr>
      <w:bookmarkStart w:id="10" w:name="_Toc426328606"/>
      <w:r w:rsidRPr="002A2E3F">
        <w:rPr>
          <w:rFonts w:ascii="Times New Roman" w:hAnsi="Times New Roman" w:cs="Times New Roman"/>
          <w:b/>
          <w:color w:val="auto"/>
        </w:rPr>
        <w:t>Conditions that promote adult learning</w:t>
      </w:r>
      <w:bookmarkEnd w:id="10"/>
    </w:p>
    <w:p w14:paraId="1062B278" w14:textId="15A9A2DC" w:rsidR="00AB34AB" w:rsidRPr="002A2E3F" w:rsidRDefault="00180303" w:rsidP="00180303">
      <w:pPr>
        <w:shd w:val="clear" w:color="auto" w:fill="FFFFFF"/>
        <w:spacing w:after="0"/>
        <w:rPr>
          <w:rFonts w:ascii="Times New Roman" w:hAnsi="Times New Roman" w:cs="Times New Roman"/>
          <w:sz w:val="24"/>
          <w:szCs w:val="24"/>
        </w:rPr>
      </w:pPr>
      <w:r w:rsidRPr="002A2E3F">
        <w:rPr>
          <w:rFonts w:ascii="Times New Roman" w:hAnsi="Times New Roman" w:cs="Times New Roman"/>
          <w:sz w:val="24"/>
          <w:szCs w:val="24"/>
        </w:rPr>
        <w:t>Briefly lead a discussion on conditions that promote adult learning. Note that t</w:t>
      </w:r>
      <w:r w:rsidR="00AB34AB" w:rsidRPr="002A2E3F">
        <w:rPr>
          <w:rFonts w:ascii="Times New Roman" w:hAnsi="Times New Roman" w:cs="Times New Roman"/>
          <w:sz w:val="24"/>
          <w:szCs w:val="24"/>
        </w:rPr>
        <w:t>o encourage adults to learn you must:</w:t>
      </w:r>
    </w:p>
    <w:p w14:paraId="0E448020" w14:textId="2432D4E9" w:rsidR="00AB34AB" w:rsidRPr="002A2E3F" w:rsidRDefault="00AB34AB"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Guide them to realise that their present knowledge and skill is not sufficient and that the training they are receiving can solve the problem</w:t>
      </w:r>
    </w:p>
    <w:p w14:paraId="74F404CB" w14:textId="77777777" w:rsidR="00AB34AB" w:rsidRPr="002A2E3F" w:rsidRDefault="00AB34AB"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Let them see clearly what they are going to learn and how it would help them</w:t>
      </w:r>
    </w:p>
    <w:p w14:paraId="5068D04A" w14:textId="77777777" w:rsidR="00AB34AB" w:rsidRPr="002A2E3F" w:rsidRDefault="00AB34AB"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Give them the opportunity to put the new knowledge and skills into practice</w:t>
      </w:r>
    </w:p>
    <w:p w14:paraId="600B7A20" w14:textId="1AFB3907" w:rsidR="00AB34AB" w:rsidRPr="002A2E3F" w:rsidRDefault="00AB34AB"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Show them their progress</w:t>
      </w:r>
    </w:p>
    <w:p w14:paraId="33591643" w14:textId="04325BDF" w:rsidR="00AB34AB" w:rsidRPr="002A2E3F" w:rsidRDefault="00AB34AB"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Support the learning proc</w:t>
      </w:r>
      <w:r w:rsidR="00180303" w:rsidRPr="002A2E3F">
        <w:rPr>
          <w:rFonts w:ascii="Times New Roman" w:hAnsi="Times New Roman" w:cs="Times New Roman"/>
          <w:sz w:val="24"/>
          <w:szCs w:val="24"/>
        </w:rPr>
        <w:t>e</w:t>
      </w:r>
      <w:r w:rsidRPr="002A2E3F">
        <w:rPr>
          <w:rFonts w:ascii="Times New Roman" w:hAnsi="Times New Roman" w:cs="Times New Roman"/>
          <w:sz w:val="24"/>
          <w:szCs w:val="24"/>
        </w:rPr>
        <w:t>ss with the relevant aids and materials</w:t>
      </w:r>
    </w:p>
    <w:p w14:paraId="7BB7CCBF" w14:textId="77777777" w:rsidR="00AB34AB" w:rsidRPr="002A2E3F" w:rsidRDefault="00AB34AB" w:rsidP="00AB34AB">
      <w:pPr>
        <w:shd w:val="clear" w:color="auto" w:fill="FFFFFF"/>
        <w:rPr>
          <w:rFonts w:ascii="Times New Roman" w:hAnsi="Times New Roman" w:cs="Times New Roman"/>
          <w:b/>
          <w:sz w:val="24"/>
          <w:szCs w:val="24"/>
        </w:rPr>
      </w:pPr>
    </w:p>
    <w:p w14:paraId="687D17C6" w14:textId="73077C1B" w:rsidR="00AB34AB" w:rsidRPr="002A2E3F" w:rsidRDefault="00AB34AB" w:rsidP="00AB34AB">
      <w:pPr>
        <w:pStyle w:val="Heading3"/>
        <w:rPr>
          <w:rFonts w:ascii="Times New Roman" w:hAnsi="Times New Roman" w:cs="Times New Roman"/>
          <w:b/>
          <w:color w:val="auto"/>
        </w:rPr>
      </w:pPr>
      <w:bookmarkStart w:id="11" w:name="_Toc426328608"/>
      <w:r w:rsidRPr="002A2E3F">
        <w:rPr>
          <w:rFonts w:ascii="Times New Roman" w:hAnsi="Times New Roman" w:cs="Times New Roman"/>
          <w:b/>
          <w:color w:val="auto"/>
        </w:rPr>
        <w:t>Checklists for facilitators of Adult Learners</w:t>
      </w:r>
      <w:bookmarkEnd w:id="11"/>
    </w:p>
    <w:p w14:paraId="013113AB" w14:textId="579CA22B" w:rsidR="00180303" w:rsidRPr="002A2E3F" w:rsidRDefault="00180303" w:rsidP="00180303">
      <w:pPr>
        <w:spacing w:after="0"/>
        <w:rPr>
          <w:rFonts w:ascii="Times New Roman" w:hAnsi="Times New Roman" w:cs="Times New Roman"/>
          <w:sz w:val="24"/>
          <w:szCs w:val="24"/>
        </w:rPr>
      </w:pPr>
      <w:r w:rsidRPr="002A2E3F">
        <w:rPr>
          <w:rFonts w:ascii="Times New Roman" w:hAnsi="Times New Roman" w:cs="Times New Roman"/>
          <w:sz w:val="24"/>
          <w:szCs w:val="24"/>
        </w:rPr>
        <w:t>Let the participants observe that the following questions need to be answered by them whilst training or facilitating adults to learn.</w:t>
      </w:r>
    </w:p>
    <w:p w14:paraId="2205EC4F" w14:textId="670E7CA3"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Is the atmosphere of your session friendly and encouraging</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58476352" w14:textId="31D0761F"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Have you made plans to relieve any anxieties your trainees may feel</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45BA2BB6" w14:textId="2550553C"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Will your teaching methods allow learners' previous experience to be acknowledged or used</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122BC6AD" w14:textId="15E2ADB3"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Will learners be rewarded for their contributions</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3471A15B" w14:textId="342E69C5"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Does the work allow the participants to measure their own progress</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0647F6FB" w14:textId="739C77D1"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Do you make it clear that you are available for additional help if individuals have difficulties</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11DAA346" w14:textId="1CDBCD0D"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Are the first few minutes of your session attention-grabbing</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0BB66EBA" w14:textId="37562F4F"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Do you build in frequent opportunities for reinforcement and practice</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70C2952F" w14:textId="0061BD66"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Are you avoiding lectures that will last for more than 20 minutes</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73E20E14" w14:textId="40ABA169" w:rsidR="00AB34AB" w:rsidRPr="002A2E3F" w:rsidRDefault="00AB34AB" w:rsidP="008C4BB3">
      <w:pPr>
        <w:numPr>
          <w:ilvl w:val="0"/>
          <w:numId w:val="29"/>
        </w:numPr>
        <w:shd w:val="clear" w:color="auto" w:fill="FFFFFF"/>
        <w:spacing w:after="0" w:line="240" w:lineRule="auto"/>
        <w:rPr>
          <w:rFonts w:ascii="Times New Roman" w:hAnsi="Times New Roman" w:cs="Times New Roman"/>
          <w:i/>
          <w:sz w:val="24"/>
          <w:szCs w:val="24"/>
        </w:rPr>
      </w:pPr>
      <w:r w:rsidRPr="002A2E3F">
        <w:rPr>
          <w:rFonts w:ascii="Times New Roman" w:hAnsi="Times New Roman" w:cs="Times New Roman"/>
          <w:i/>
          <w:sz w:val="24"/>
          <w:szCs w:val="24"/>
        </w:rPr>
        <w:t>Have you built in regular feedback sessions</w:t>
      </w:r>
      <w:r w:rsidR="00180303" w:rsidRPr="002A2E3F">
        <w:rPr>
          <w:rFonts w:ascii="Times New Roman" w:hAnsi="Times New Roman" w:cs="Times New Roman"/>
          <w:i/>
          <w:sz w:val="24"/>
          <w:szCs w:val="24"/>
        </w:rPr>
        <w:t>?</w:t>
      </w:r>
      <w:r w:rsidRPr="002A2E3F">
        <w:rPr>
          <w:rFonts w:ascii="Times New Roman" w:hAnsi="Times New Roman" w:cs="Times New Roman"/>
          <w:i/>
          <w:sz w:val="24"/>
          <w:szCs w:val="24"/>
        </w:rPr>
        <w:t xml:space="preserve"> </w:t>
      </w:r>
    </w:p>
    <w:p w14:paraId="42430595" w14:textId="7B7165FB" w:rsidR="00AB34AB" w:rsidRPr="002A2E3F" w:rsidRDefault="00180303" w:rsidP="00AB34AB">
      <w:pPr>
        <w:rPr>
          <w:rFonts w:ascii="Times New Roman" w:hAnsi="Times New Roman" w:cs="Times New Roman"/>
          <w:sz w:val="24"/>
          <w:szCs w:val="24"/>
        </w:rPr>
      </w:pPr>
      <w:r w:rsidRPr="002A2E3F">
        <w:rPr>
          <w:rFonts w:ascii="Times New Roman" w:hAnsi="Times New Roman" w:cs="Times New Roman"/>
          <w:sz w:val="24"/>
          <w:szCs w:val="24"/>
        </w:rPr>
        <w:t>These questions help the trainer to keep adults actively engaged during sessions. It explains why ice-breakers, songs, stories, jokes etc come in handy when facilitating adult learning – as training.</w:t>
      </w:r>
    </w:p>
    <w:p w14:paraId="7C326F85" w14:textId="77777777" w:rsidR="00F30F95" w:rsidRPr="002A2E3F" w:rsidRDefault="00F30F95" w:rsidP="00F30F95">
      <w:pPr>
        <w:pStyle w:val="Heading2"/>
        <w:tabs>
          <w:tab w:val="left" w:pos="3122"/>
        </w:tabs>
        <w:rPr>
          <w:rFonts w:ascii="Times New Roman" w:hAnsi="Times New Roman" w:cs="Times New Roman"/>
          <w:b/>
          <w:color w:val="auto"/>
          <w:sz w:val="24"/>
          <w:szCs w:val="24"/>
        </w:rPr>
      </w:pPr>
      <w:bookmarkStart w:id="12" w:name="_Toc426328609"/>
      <w:r w:rsidRPr="002A2E3F">
        <w:rPr>
          <w:rFonts w:ascii="Times New Roman" w:hAnsi="Times New Roman" w:cs="Times New Roman"/>
          <w:b/>
          <w:color w:val="auto"/>
          <w:sz w:val="24"/>
          <w:szCs w:val="24"/>
        </w:rPr>
        <w:lastRenderedPageBreak/>
        <w:t>Presentation skills</w:t>
      </w:r>
      <w:bookmarkEnd w:id="12"/>
      <w:r w:rsidRPr="002A2E3F">
        <w:rPr>
          <w:rFonts w:ascii="Times New Roman" w:hAnsi="Times New Roman" w:cs="Times New Roman"/>
          <w:b/>
          <w:color w:val="auto"/>
          <w:sz w:val="24"/>
          <w:szCs w:val="24"/>
        </w:rPr>
        <w:tab/>
      </w:r>
    </w:p>
    <w:p w14:paraId="08F5E934" w14:textId="3C7E8DE5" w:rsidR="00F30F95" w:rsidRPr="002A2E3F" w:rsidRDefault="00F30F95" w:rsidP="002E3B6C">
      <w:pPr>
        <w:shd w:val="clear" w:color="auto" w:fill="FFFFFF"/>
        <w:spacing w:after="0"/>
        <w:jc w:val="both"/>
        <w:rPr>
          <w:rFonts w:ascii="Times New Roman" w:hAnsi="Times New Roman" w:cs="Times New Roman"/>
          <w:sz w:val="24"/>
          <w:szCs w:val="24"/>
        </w:rPr>
      </w:pPr>
      <w:r w:rsidRPr="002A2E3F">
        <w:rPr>
          <w:rFonts w:ascii="Times New Roman" w:hAnsi="Times New Roman" w:cs="Times New Roman"/>
          <w:sz w:val="24"/>
          <w:szCs w:val="24"/>
        </w:rPr>
        <w:t>Presenting information is a skill that has to be developed with practice over a period. The first step however is to know what makes a good presentation and how to organise a good presentation.</w:t>
      </w:r>
      <w:r w:rsidR="002E3B6C" w:rsidRPr="002A2E3F">
        <w:rPr>
          <w:rFonts w:ascii="Times New Roman" w:hAnsi="Times New Roman" w:cs="Times New Roman"/>
          <w:sz w:val="24"/>
          <w:szCs w:val="24"/>
        </w:rPr>
        <w:t xml:space="preserve"> </w:t>
      </w:r>
      <w:r w:rsidRPr="002A2E3F">
        <w:rPr>
          <w:rFonts w:ascii="Times New Roman" w:hAnsi="Times New Roman" w:cs="Times New Roman"/>
          <w:sz w:val="24"/>
          <w:szCs w:val="24"/>
        </w:rPr>
        <w:t>When presenting information consider the following:</w:t>
      </w:r>
    </w:p>
    <w:p w14:paraId="7B000114" w14:textId="4F02113D" w:rsidR="00F30F95" w:rsidRPr="002A2E3F" w:rsidRDefault="00F30F95" w:rsidP="008C4BB3">
      <w:pPr>
        <w:pStyle w:val="ListParagraph"/>
        <w:numPr>
          <w:ilvl w:val="0"/>
          <w:numId w:val="43"/>
        </w:numPr>
        <w:shd w:val="clear" w:color="auto" w:fill="FFFFFF"/>
        <w:jc w:val="both"/>
        <w:rPr>
          <w:rFonts w:ascii="Times New Roman" w:hAnsi="Times New Roman" w:cs="Times New Roman"/>
          <w:sz w:val="24"/>
          <w:szCs w:val="24"/>
        </w:rPr>
      </w:pPr>
      <w:r w:rsidRPr="002A2E3F">
        <w:rPr>
          <w:rFonts w:ascii="Times New Roman" w:hAnsi="Times New Roman" w:cs="Times New Roman"/>
          <w:b/>
          <w:sz w:val="24"/>
          <w:szCs w:val="24"/>
        </w:rPr>
        <w:t>Preparation Stage</w:t>
      </w:r>
      <w:r w:rsidR="002E3B6C" w:rsidRPr="002A2E3F">
        <w:rPr>
          <w:rFonts w:ascii="Times New Roman" w:hAnsi="Times New Roman" w:cs="Times New Roman"/>
          <w:b/>
          <w:sz w:val="24"/>
          <w:szCs w:val="24"/>
        </w:rPr>
        <w:t xml:space="preserve">: </w:t>
      </w:r>
      <w:r w:rsidRPr="002A2E3F">
        <w:rPr>
          <w:rFonts w:ascii="Times New Roman" w:hAnsi="Times New Roman" w:cs="Times New Roman"/>
          <w:i/>
          <w:sz w:val="24"/>
          <w:szCs w:val="24"/>
        </w:rPr>
        <w:t>Know your audience</w:t>
      </w:r>
      <w:r w:rsidR="002E3B6C" w:rsidRPr="002A2E3F">
        <w:rPr>
          <w:rFonts w:ascii="Times New Roman" w:hAnsi="Times New Roman" w:cs="Times New Roman"/>
          <w:i/>
          <w:sz w:val="24"/>
          <w:szCs w:val="24"/>
        </w:rPr>
        <w:t xml:space="preserve">, </w:t>
      </w:r>
      <w:r w:rsidRPr="002A2E3F">
        <w:rPr>
          <w:rFonts w:ascii="Times New Roman" w:hAnsi="Times New Roman" w:cs="Times New Roman"/>
          <w:i/>
          <w:sz w:val="24"/>
          <w:szCs w:val="24"/>
        </w:rPr>
        <w:t>Timing</w:t>
      </w:r>
      <w:r w:rsidR="002E3B6C" w:rsidRPr="002A2E3F">
        <w:rPr>
          <w:rFonts w:ascii="Times New Roman" w:hAnsi="Times New Roman" w:cs="Times New Roman"/>
          <w:i/>
          <w:sz w:val="24"/>
          <w:szCs w:val="24"/>
        </w:rPr>
        <w:t xml:space="preserve">, </w:t>
      </w:r>
      <w:r w:rsidRPr="002A2E3F">
        <w:rPr>
          <w:rFonts w:ascii="Times New Roman" w:hAnsi="Times New Roman" w:cs="Times New Roman"/>
          <w:i/>
          <w:sz w:val="24"/>
          <w:szCs w:val="24"/>
        </w:rPr>
        <w:t>Preparing the Presentation</w:t>
      </w:r>
    </w:p>
    <w:p w14:paraId="493F7F5D" w14:textId="2352575B" w:rsidR="00F30F95" w:rsidRPr="002A2E3F" w:rsidRDefault="00F30F95" w:rsidP="008C4BB3">
      <w:pPr>
        <w:pStyle w:val="ListParagraph"/>
        <w:numPr>
          <w:ilvl w:val="0"/>
          <w:numId w:val="43"/>
        </w:numPr>
        <w:shd w:val="clear" w:color="auto" w:fill="FFFFFF"/>
        <w:rPr>
          <w:rFonts w:ascii="Times New Roman" w:hAnsi="Times New Roman" w:cs="Times New Roman"/>
          <w:sz w:val="24"/>
          <w:szCs w:val="24"/>
        </w:rPr>
      </w:pPr>
      <w:r w:rsidRPr="002A2E3F">
        <w:rPr>
          <w:rFonts w:ascii="Times New Roman" w:hAnsi="Times New Roman" w:cs="Times New Roman"/>
          <w:b/>
          <w:sz w:val="24"/>
          <w:szCs w:val="24"/>
        </w:rPr>
        <w:t>Delivery Stage</w:t>
      </w:r>
      <w:r w:rsidR="002E3B6C" w:rsidRPr="002A2E3F">
        <w:rPr>
          <w:rFonts w:ascii="Times New Roman" w:hAnsi="Times New Roman" w:cs="Times New Roman"/>
          <w:b/>
          <w:sz w:val="24"/>
          <w:szCs w:val="24"/>
        </w:rPr>
        <w:t xml:space="preserve">: </w:t>
      </w:r>
      <w:r w:rsidRPr="002A2E3F">
        <w:rPr>
          <w:rFonts w:ascii="Times New Roman" w:hAnsi="Times New Roman" w:cs="Times New Roman"/>
          <w:sz w:val="24"/>
          <w:szCs w:val="24"/>
        </w:rPr>
        <w:t>Be your normal self</w:t>
      </w:r>
      <w:r w:rsidR="002E3B6C" w:rsidRPr="002A2E3F">
        <w:rPr>
          <w:rFonts w:ascii="Times New Roman" w:hAnsi="Times New Roman" w:cs="Times New Roman"/>
          <w:sz w:val="24"/>
          <w:szCs w:val="24"/>
        </w:rPr>
        <w:t>, s</w:t>
      </w:r>
      <w:r w:rsidRPr="002A2E3F">
        <w:rPr>
          <w:rFonts w:ascii="Times New Roman" w:hAnsi="Times New Roman" w:cs="Times New Roman"/>
          <w:sz w:val="24"/>
          <w:szCs w:val="24"/>
        </w:rPr>
        <w:t>peak clearly</w:t>
      </w:r>
      <w:r w:rsidR="002E3B6C" w:rsidRPr="002A2E3F">
        <w:rPr>
          <w:rFonts w:ascii="Times New Roman" w:hAnsi="Times New Roman" w:cs="Times New Roman"/>
          <w:sz w:val="24"/>
          <w:szCs w:val="24"/>
        </w:rPr>
        <w:t>,</w:t>
      </w:r>
      <w:r w:rsidRPr="002A2E3F">
        <w:rPr>
          <w:rFonts w:ascii="Times New Roman" w:hAnsi="Times New Roman" w:cs="Times New Roman"/>
          <w:sz w:val="24"/>
          <w:szCs w:val="24"/>
        </w:rPr>
        <w:t xml:space="preserve"> use simple language</w:t>
      </w:r>
      <w:r w:rsidR="002E3B6C" w:rsidRPr="002A2E3F">
        <w:rPr>
          <w:rFonts w:ascii="Times New Roman" w:hAnsi="Times New Roman" w:cs="Times New Roman"/>
          <w:sz w:val="24"/>
          <w:szCs w:val="24"/>
        </w:rPr>
        <w:t>, m</w:t>
      </w:r>
      <w:r w:rsidRPr="002A2E3F">
        <w:rPr>
          <w:rFonts w:ascii="Times New Roman" w:hAnsi="Times New Roman" w:cs="Times New Roman"/>
          <w:sz w:val="24"/>
          <w:szCs w:val="24"/>
        </w:rPr>
        <w:t>aintain eye contact with your audience</w:t>
      </w:r>
      <w:r w:rsidR="002E3B6C" w:rsidRPr="002A2E3F">
        <w:rPr>
          <w:rFonts w:ascii="Times New Roman" w:hAnsi="Times New Roman" w:cs="Times New Roman"/>
          <w:sz w:val="24"/>
          <w:szCs w:val="24"/>
        </w:rPr>
        <w:t>,</w:t>
      </w:r>
      <w:r w:rsidRPr="002A2E3F">
        <w:rPr>
          <w:rFonts w:ascii="Times New Roman" w:hAnsi="Times New Roman" w:cs="Times New Roman"/>
          <w:sz w:val="24"/>
          <w:szCs w:val="24"/>
        </w:rPr>
        <w:t xml:space="preserve"> </w:t>
      </w:r>
      <w:r w:rsidR="007547EB" w:rsidRPr="002A2E3F">
        <w:rPr>
          <w:rFonts w:ascii="Times New Roman" w:hAnsi="Times New Roman" w:cs="Times New Roman"/>
          <w:sz w:val="24"/>
          <w:szCs w:val="24"/>
        </w:rPr>
        <w:t>s</w:t>
      </w:r>
      <w:r w:rsidRPr="002A2E3F">
        <w:rPr>
          <w:rFonts w:ascii="Times New Roman" w:hAnsi="Times New Roman" w:cs="Times New Roman"/>
          <w:sz w:val="24"/>
          <w:szCs w:val="24"/>
        </w:rPr>
        <w:t>how confidence and enthusiasm</w:t>
      </w:r>
      <w:r w:rsidR="007547EB" w:rsidRPr="002A2E3F">
        <w:rPr>
          <w:rFonts w:ascii="Times New Roman" w:hAnsi="Times New Roman" w:cs="Times New Roman"/>
          <w:sz w:val="24"/>
          <w:szCs w:val="24"/>
        </w:rPr>
        <w:t>, d</w:t>
      </w:r>
      <w:r w:rsidRPr="002A2E3F">
        <w:rPr>
          <w:rFonts w:ascii="Times New Roman" w:hAnsi="Times New Roman" w:cs="Times New Roman"/>
          <w:sz w:val="24"/>
          <w:szCs w:val="24"/>
        </w:rPr>
        <w:t>on’t talk for too long</w:t>
      </w:r>
      <w:r w:rsidR="007547EB" w:rsidRPr="002A2E3F">
        <w:rPr>
          <w:rFonts w:ascii="Times New Roman" w:hAnsi="Times New Roman" w:cs="Times New Roman"/>
          <w:sz w:val="24"/>
          <w:szCs w:val="24"/>
        </w:rPr>
        <w:t>, r</w:t>
      </w:r>
      <w:r w:rsidRPr="002A2E3F">
        <w:rPr>
          <w:rFonts w:ascii="Times New Roman" w:hAnsi="Times New Roman" w:cs="Times New Roman"/>
          <w:sz w:val="24"/>
          <w:szCs w:val="24"/>
        </w:rPr>
        <w:t>espect your audience.</w:t>
      </w:r>
      <w:bookmarkStart w:id="13" w:name="_Toc426328612"/>
      <w:r w:rsidR="007547EB" w:rsidRPr="002A2E3F">
        <w:rPr>
          <w:rFonts w:ascii="Times New Roman" w:hAnsi="Times New Roman" w:cs="Times New Roman"/>
        </w:rPr>
        <w:t xml:space="preserve"> </w:t>
      </w:r>
    </w:p>
    <w:p w14:paraId="2405EF66" w14:textId="77777777" w:rsidR="00F30F95" w:rsidRPr="002A2E3F" w:rsidRDefault="00F30F95" w:rsidP="00F30F95">
      <w:pPr>
        <w:pStyle w:val="Heading3"/>
        <w:rPr>
          <w:rFonts w:ascii="Times New Roman" w:hAnsi="Times New Roman" w:cs="Times New Roman"/>
          <w:b/>
          <w:color w:val="auto"/>
        </w:rPr>
      </w:pPr>
      <w:r w:rsidRPr="002A2E3F">
        <w:rPr>
          <w:rFonts w:ascii="Times New Roman" w:hAnsi="Times New Roman" w:cs="Times New Roman"/>
          <w:b/>
          <w:color w:val="auto"/>
        </w:rPr>
        <w:t>Working as a Team</w:t>
      </w:r>
      <w:bookmarkEnd w:id="13"/>
    </w:p>
    <w:p w14:paraId="19BAC475" w14:textId="71CCDC03" w:rsidR="00F30F95" w:rsidRDefault="00F30F95" w:rsidP="00F30F95">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Teamwork is an essential strategy in facilitation. Do not hesitate to rope in others to help in the facilitation. Team facilitation has many advantages and you are encouraged to use it as often as possible. In facilitating training workshops, you should use your colleagues whenever possible. Your other colleagues can be given different tasks from facilitating workshop sessions to registering participants when they arrive for the workshop.</w:t>
      </w:r>
    </w:p>
    <w:p w14:paraId="5B2142AB" w14:textId="77777777" w:rsidR="00B44875" w:rsidRPr="002A2E3F" w:rsidRDefault="00B44875" w:rsidP="00F30F95">
      <w:pPr>
        <w:shd w:val="clear" w:color="auto" w:fill="FFFFFF"/>
        <w:jc w:val="both"/>
        <w:rPr>
          <w:rFonts w:ascii="Times New Roman" w:hAnsi="Times New Roman" w:cs="Times New Roman"/>
          <w:sz w:val="24"/>
          <w:szCs w:val="24"/>
        </w:rPr>
      </w:pPr>
    </w:p>
    <w:tbl>
      <w:tblPr>
        <w:tblStyle w:val="TableGrid"/>
        <w:tblW w:w="9493" w:type="dxa"/>
        <w:tblInd w:w="0" w:type="dxa"/>
        <w:shd w:val="clear" w:color="auto" w:fill="FFC000"/>
        <w:tblLook w:val="04A0" w:firstRow="1" w:lastRow="0" w:firstColumn="1" w:lastColumn="0" w:noHBand="0" w:noVBand="1"/>
      </w:tblPr>
      <w:tblGrid>
        <w:gridCol w:w="2263"/>
        <w:gridCol w:w="993"/>
        <w:gridCol w:w="2126"/>
        <w:gridCol w:w="1417"/>
        <w:gridCol w:w="2694"/>
      </w:tblGrid>
      <w:tr w:rsidR="009E2C77" w:rsidRPr="002A2E3F" w14:paraId="58867429" w14:textId="77777777" w:rsidTr="0074200C">
        <w:tc>
          <w:tcPr>
            <w:tcW w:w="2263" w:type="dxa"/>
            <w:tcBorders>
              <w:top w:val="single" w:sz="4" w:space="0" w:color="auto"/>
              <w:left w:val="single" w:sz="4" w:space="0" w:color="auto"/>
              <w:bottom w:val="single" w:sz="4" w:space="0" w:color="auto"/>
              <w:right w:val="single" w:sz="4" w:space="0" w:color="auto"/>
            </w:tcBorders>
            <w:shd w:val="clear" w:color="auto" w:fill="FFC000"/>
            <w:hideMark/>
          </w:tcPr>
          <w:p w14:paraId="3B3D68BE" w14:textId="59749DCC" w:rsidR="009E2C77" w:rsidRPr="002A2E3F" w:rsidRDefault="009E2C77" w:rsidP="00CA6AD0">
            <w:pPr>
              <w:spacing w:line="228" w:lineRule="auto"/>
              <w:ind w:right="-102"/>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 xml:space="preserve">6.. </w:t>
            </w:r>
            <w:r w:rsidR="006E1417" w:rsidRPr="002A2E3F">
              <w:rPr>
                <w:rFonts w:ascii="Times New Roman" w:eastAsia="Courier New" w:hAnsi="Times New Roman" w:cs="Times New Roman"/>
                <w:b/>
                <w:i/>
                <w:color w:val="000000"/>
                <w:sz w:val="24"/>
                <w:szCs w:val="24"/>
              </w:rPr>
              <w:t>Effective training</w:t>
            </w:r>
          </w:p>
        </w:tc>
        <w:tc>
          <w:tcPr>
            <w:tcW w:w="993" w:type="dxa"/>
            <w:tcBorders>
              <w:top w:val="single" w:sz="4" w:space="0" w:color="auto"/>
              <w:left w:val="single" w:sz="4" w:space="0" w:color="auto"/>
              <w:bottom w:val="single" w:sz="4" w:space="0" w:color="auto"/>
              <w:right w:val="single" w:sz="4" w:space="0" w:color="auto"/>
            </w:tcBorders>
            <w:shd w:val="clear" w:color="auto" w:fill="FFC000"/>
            <w:hideMark/>
          </w:tcPr>
          <w:p w14:paraId="3DE80489" w14:textId="06D4C2FA" w:rsidR="009E2C77" w:rsidRPr="002A2E3F" w:rsidRDefault="00F060AD" w:rsidP="00CA6AD0">
            <w:pPr>
              <w:spacing w:line="228" w:lineRule="auto"/>
              <w:ind w:right="-120"/>
              <w:jc w:val="center"/>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6</w:t>
            </w:r>
            <w:r w:rsidR="009E2C77" w:rsidRPr="002A2E3F">
              <w:rPr>
                <w:rFonts w:ascii="Times New Roman" w:eastAsia="Courier New" w:hAnsi="Times New Roman" w:cs="Times New Roman"/>
                <w:b/>
                <w:i/>
                <w:color w:val="000000"/>
              </w:rPr>
              <w:t>0</w:t>
            </w:r>
            <w:r w:rsidR="00686138" w:rsidRPr="002A2E3F">
              <w:rPr>
                <w:rFonts w:ascii="Times New Roman" w:eastAsia="Courier New" w:hAnsi="Times New Roman" w:cs="Times New Roman"/>
                <w:b/>
                <w:i/>
                <w:color w:val="000000"/>
              </w:rPr>
              <w:t xml:space="preserve"> mins</w:t>
            </w:r>
          </w:p>
        </w:tc>
        <w:tc>
          <w:tcPr>
            <w:tcW w:w="2126" w:type="dxa"/>
            <w:tcBorders>
              <w:top w:val="single" w:sz="4" w:space="0" w:color="auto"/>
              <w:left w:val="single" w:sz="4" w:space="0" w:color="auto"/>
              <w:bottom w:val="single" w:sz="4" w:space="0" w:color="auto"/>
              <w:right w:val="single" w:sz="4" w:space="0" w:color="auto"/>
            </w:tcBorders>
            <w:shd w:val="clear" w:color="auto" w:fill="FFC000"/>
            <w:hideMark/>
          </w:tcPr>
          <w:p w14:paraId="0902C880" w14:textId="77777777" w:rsidR="009E2C77" w:rsidRPr="002A2E3F" w:rsidRDefault="009E2C77" w:rsidP="0007520A">
            <w:pPr>
              <w:spacing w:line="228" w:lineRule="auto"/>
              <w:ind w:right="-131"/>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Discussion &amp; Briefs</w:t>
            </w:r>
          </w:p>
        </w:tc>
        <w:tc>
          <w:tcPr>
            <w:tcW w:w="1417" w:type="dxa"/>
            <w:tcBorders>
              <w:top w:val="single" w:sz="4" w:space="0" w:color="auto"/>
              <w:left w:val="single" w:sz="4" w:space="0" w:color="auto"/>
              <w:bottom w:val="single" w:sz="4" w:space="0" w:color="auto"/>
              <w:right w:val="single" w:sz="4" w:space="0" w:color="auto"/>
            </w:tcBorders>
            <w:shd w:val="clear" w:color="auto" w:fill="FFC000"/>
            <w:hideMark/>
          </w:tcPr>
          <w:p w14:paraId="4AD289FA" w14:textId="77777777" w:rsidR="009E2C77" w:rsidRPr="002A2E3F" w:rsidRDefault="009E2C77" w:rsidP="0007520A">
            <w:pPr>
              <w:spacing w:line="228" w:lineRule="auto"/>
              <w:ind w:right="-136"/>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Small groups</w:t>
            </w:r>
          </w:p>
        </w:tc>
        <w:tc>
          <w:tcPr>
            <w:tcW w:w="2694" w:type="dxa"/>
            <w:tcBorders>
              <w:top w:val="single" w:sz="4" w:space="0" w:color="auto"/>
              <w:left w:val="single" w:sz="4" w:space="0" w:color="auto"/>
              <w:bottom w:val="single" w:sz="4" w:space="0" w:color="auto"/>
              <w:right w:val="single" w:sz="4" w:space="0" w:color="auto"/>
            </w:tcBorders>
            <w:shd w:val="clear" w:color="auto" w:fill="FFC000"/>
          </w:tcPr>
          <w:p w14:paraId="0A040D7F" w14:textId="0865A952" w:rsidR="009E2C77" w:rsidRPr="002A2E3F" w:rsidRDefault="00F060AD" w:rsidP="00F060AD">
            <w:pPr>
              <w:spacing w:line="228" w:lineRule="auto"/>
              <w:ind w:right="-80"/>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Power point notes; flip chart</w:t>
            </w:r>
          </w:p>
        </w:tc>
      </w:tr>
    </w:tbl>
    <w:p w14:paraId="39233D7C" w14:textId="59538471" w:rsidR="009E2C77" w:rsidRPr="002A2E3F" w:rsidRDefault="009E2C77" w:rsidP="0007520A">
      <w:pPr>
        <w:spacing w:before="240"/>
        <w:rPr>
          <w:rFonts w:ascii="Times New Roman" w:hAnsi="Times New Roman" w:cs="Times New Roman"/>
          <w:b/>
          <w:sz w:val="24"/>
          <w:szCs w:val="24"/>
        </w:rPr>
      </w:pPr>
      <w:r w:rsidRPr="002A2E3F">
        <w:rPr>
          <w:rFonts w:ascii="Times New Roman" w:eastAsia="Courier New" w:hAnsi="Times New Roman" w:cs="Times New Roman"/>
          <w:color w:val="000000"/>
          <w:sz w:val="24"/>
          <w:szCs w:val="24"/>
        </w:rPr>
        <w:t xml:space="preserve"> </w:t>
      </w:r>
      <w:r w:rsidR="00AB34AB" w:rsidRPr="002A2E3F">
        <w:rPr>
          <w:rFonts w:ascii="Times New Roman" w:hAnsi="Times New Roman" w:cs="Times New Roman"/>
          <w:b/>
          <w:sz w:val="24"/>
          <w:szCs w:val="24"/>
        </w:rPr>
        <w:t>TRAINING TIPS</w:t>
      </w:r>
    </w:p>
    <w:p w14:paraId="1C7B1C6D" w14:textId="77777777" w:rsidR="00AB34AB" w:rsidRPr="002A2E3F" w:rsidRDefault="00AB34AB" w:rsidP="00AB34AB">
      <w:pPr>
        <w:pStyle w:val="Heading2"/>
        <w:rPr>
          <w:rFonts w:ascii="Times New Roman" w:hAnsi="Times New Roman" w:cs="Times New Roman"/>
          <w:b/>
          <w:color w:val="auto"/>
          <w:sz w:val="24"/>
          <w:szCs w:val="24"/>
        </w:rPr>
      </w:pPr>
      <w:bookmarkStart w:id="14" w:name="_Toc426328599"/>
      <w:r w:rsidRPr="002A2E3F">
        <w:rPr>
          <w:rFonts w:ascii="Times New Roman" w:hAnsi="Times New Roman" w:cs="Times New Roman"/>
          <w:b/>
          <w:color w:val="auto"/>
          <w:sz w:val="24"/>
          <w:szCs w:val="24"/>
        </w:rPr>
        <w:t>Why train people?</w:t>
      </w:r>
      <w:bookmarkEnd w:id="14"/>
    </w:p>
    <w:p w14:paraId="68BFA624" w14:textId="1DD54484" w:rsidR="00AB34AB" w:rsidRPr="002A2E3F" w:rsidRDefault="0007520A" w:rsidP="0007520A">
      <w:pPr>
        <w:shd w:val="clear" w:color="auto" w:fill="FFFFFF"/>
        <w:spacing w:after="0"/>
        <w:jc w:val="both"/>
        <w:rPr>
          <w:rFonts w:ascii="Times New Roman" w:hAnsi="Times New Roman" w:cs="Times New Roman"/>
          <w:sz w:val="24"/>
          <w:szCs w:val="24"/>
        </w:rPr>
      </w:pPr>
      <w:r w:rsidRPr="002A2E3F">
        <w:rPr>
          <w:rFonts w:ascii="Times New Roman" w:hAnsi="Times New Roman" w:cs="Times New Roman"/>
          <w:sz w:val="24"/>
          <w:szCs w:val="24"/>
        </w:rPr>
        <w:t>Brainstorm for participants knowledge on “what is training?”. Collect responses on flip chart and use for the following discussion. Explain that p</w:t>
      </w:r>
      <w:r w:rsidR="00AB34AB" w:rsidRPr="002A2E3F">
        <w:rPr>
          <w:rFonts w:ascii="Times New Roman" w:hAnsi="Times New Roman" w:cs="Times New Roman"/>
          <w:sz w:val="24"/>
          <w:szCs w:val="24"/>
        </w:rPr>
        <w:t>eople undergo training for several reasons. Some of these are</w:t>
      </w:r>
      <w:r w:rsidRPr="002A2E3F">
        <w:rPr>
          <w:rFonts w:ascii="Times New Roman" w:hAnsi="Times New Roman" w:cs="Times New Roman"/>
          <w:sz w:val="24"/>
          <w:szCs w:val="24"/>
        </w:rPr>
        <w:t xml:space="preserve"> as stated by the participants. Include the following if not mentioned</w:t>
      </w:r>
      <w:r w:rsidR="00AB34AB" w:rsidRPr="002A2E3F">
        <w:rPr>
          <w:rFonts w:ascii="Times New Roman" w:hAnsi="Times New Roman" w:cs="Times New Roman"/>
          <w:sz w:val="24"/>
          <w:szCs w:val="24"/>
        </w:rPr>
        <w:t>:</w:t>
      </w:r>
    </w:p>
    <w:p w14:paraId="4A7B9DB5" w14:textId="231F862F" w:rsidR="00AB34AB" w:rsidRPr="002A2E3F" w:rsidRDefault="00AB34AB" w:rsidP="008C4BB3">
      <w:pPr>
        <w:numPr>
          <w:ilvl w:val="0"/>
          <w:numId w:val="26"/>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To enable them perform tasks they have already started</w:t>
      </w:r>
      <w:r w:rsidR="0007520A" w:rsidRPr="002A2E3F">
        <w:rPr>
          <w:rFonts w:ascii="Times New Roman" w:hAnsi="Times New Roman" w:cs="Times New Roman"/>
          <w:sz w:val="24"/>
          <w:szCs w:val="24"/>
        </w:rPr>
        <w:t xml:space="preserve"> </w:t>
      </w:r>
      <w:r w:rsidRPr="002A2E3F">
        <w:rPr>
          <w:rFonts w:ascii="Times New Roman" w:hAnsi="Times New Roman" w:cs="Times New Roman"/>
          <w:sz w:val="24"/>
          <w:szCs w:val="24"/>
        </w:rPr>
        <w:t>or about to start effectively and efficiently</w:t>
      </w:r>
    </w:p>
    <w:p w14:paraId="490C2D97" w14:textId="77777777" w:rsidR="00AB34AB" w:rsidRPr="002A2E3F" w:rsidRDefault="00AB34AB" w:rsidP="008C4BB3">
      <w:pPr>
        <w:numPr>
          <w:ilvl w:val="0"/>
          <w:numId w:val="26"/>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To reduce waste and optimise resource utilisation</w:t>
      </w:r>
    </w:p>
    <w:p w14:paraId="733DC3BB" w14:textId="5620FFB4" w:rsidR="00AB34AB" w:rsidRPr="002A2E3F" w:rsidRDefault="00AB34AB" w:rsidP="008C4BB3">
      <w:pPr>
        <w:numPr>
          <w:ilvl w:val="0"/>
          <w:numId w:val="26"/>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To provide the right attitudinal change </w:t>
      </w:r>
      <w:r w:rsidR="0007520A" w:rsidRPr="002A2E3F">
        <w:rPr>
          <w:rFonts w:ascii="Times New Roman" w:hAnsi="Times New Roman" w:cs="Times New Roman"/>
          <w:sz w:val="24"/>
          <w:szCs w:val="24"/>
        </w:rPr>
        <w:t>for</w:t>
      </w:r>
      <w:r w:rsidRPr="002A2E3F">
        <w:rPr>
          <w:rFonts w:ascii="Times New Roman" w:hAnsi="Times New Roman" w:cs="Times New Roman"/>
          <w:sz w:val="24"/>
          <w:szCs w:val="24"/>
        </w:rPr>
        <w:t xml:space="preserve"> commitment to development programs and projects</w:t>
      </w:r>
    </w:p>
    <w:p w14:paraId="740CB82B" w14:textId="77777777" w:rsidR="00AB34AB" w:rsidRPr="002A2E3F" w:rsidRDefault="00AB34AB" w:rsidP="009E2C77">
      <w:pPr>
        <w:rPr>
          <w:rFonts w:ascii="Times New Roman" w:eastAsia="Courier New" w:hAnsi="Times New Roman" w:cs="Times New Roman"/>
          <w:b/>
          <w:color w:val="000000"/>
          <w:sz w:val="24"/>
          <w:szCs w:val="24"/>
          <w:u w:val="single"/>
        </w:rPr>
      </w:pPr>
    </w:p>
    <w:p w14:paraId="4B106B8D" w14:textId="77777777" w:rsidR="00AB34AB" w:rsidRPr="002A2E3F" w:rsidRDefault="00AB34AB" w:rsidP="00AB34AB">
      <w:pPr>
        <w:pStyle w:val="Heading2"/>
        <w:rPr>
          <w:rFonts w:ascii="Times New Roman" w:hAnsi="Times New Roman" w:cs="Times New Roman"/>
          <w:b/>
          <w:color w:val="auto"/>
          <w:sz w:val="24"/>
          <w:szCs w:val="24"/>
        </w:rPr>
      </w:pPr>
      <w:bookmarkStart w:id="15" w:name="_Toc426328600"/>
      <w:r w:rsidRPr="002A2E3F">
        <w:rPr>
          <w:rFonts w:ascii="Times New Roman" w:hAnsi="Times New Roman" w:cs="Times New Roman"/>
          <w:b/>
          <w:color w:val="auto"/>
          <w:sz w:val="24"/>
          <w:szCs w:val="24"/>
        </w:rPr>
        <w:t>What is facilitation?</w:t>
      </w:r>
      <w:bookmarkEnd w:id="15"/>
    </w:p>
    <w:p w14:paraId="6C239A40" w14:textId="09686E58" w:rsidR="00AB34AB" w:rsidRPr="002A2E3F" w:rsidRDefault="00ED1CAC" w:rsidP="00AB34AB">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Explain in the discussion that</w:t>
      </w:r>
      <w:r w:rsidR="00F71029" w:rsidRPr="002A2E3F">
        <w:rPr>
          <w:rFonts w:ascii="Times New Roman" w:hAnsi="Times New Roman" w:cs="Times New Roman"/>
          <w:sz w:val="24"/>
          <w:szCs w:val="24"/>
        </w:rPr>
        <w:t>, as indicated earlier in the discussion of adult learning, f</w:t>
      </w:r>
      <w:r w:rsidR="00AB34AB" w:rsidRPr="002A2E3F">
        <w:rPr>
          <w:rFonts w:ascii="Times New Roman" w:hAnsi="Times New Roman" w:cs="Times New Roman"/>
          <w:sz w:val="24"/>
          <w:szCs w:val="24"/>
        </w:rPr>
        <w:t xml:space="preserve">acilitation is aimed at creating a good atmosphere and for trainees to learn. It involves trying to make the learning process easy for the learners to adopt and adapt. In addition, it seeks to promote the sharing of experiences and ideas amongst participants. </w:t>
      </w:r>
    </w:p>
    <w:p w14:paraId="63E452FE" w14:textId="141AC751" w:rsidR="00AB34AB" w:rsidRPr="002A2E3F" w:rsidRDefault="00AB34AB" w:rsidP="00F71029">
      <w:pPr>
        <w:shd w:val="clear" w:color="auto" w:fill="FFFFFF"/>
        <w:spacing w:after="0"/>
        <w:rPr>
          <w:rFonts w:ascii="Times New Roman" w:hAnsi="Times New Roman" w:cs="Times New Roman"/>
          <w:sz w:val="24"/>
          <w:szCs w:val="24"/>
        </w:rPr>
      </w:pPr>
      <w:r w:rsidRPr="002A2E3F">
        <w:rPr>
          <w:rFonts w:ascii="Times New Roman" w:hAnsi="Times New Roman" w:cs="Times New Roman"/>
          <w:sz w:val="24"/>
          <w:szCs w:val="24"/>
        </w:rPr>
        <w:t xml:space="preserve">Facilitation </w:t>
      </w:r>
      <w:r w:rsidR="00F71029" w:rsidRPr="002A2E3F">
        <w:rPr>
          <w:rFonts w:ascii="Times New Roman" w:hAnsi="Times New Roman" w:cs="Times New Roman"/>
          <w:sz w:val="24"/>
          <w:szCs w:val="24"/>
        </w:rPr>
        <w:t xml:space="preserve">therefore </w:t>
      </w:r>
      <w:r w:rsidRPr="002A2E3F">
        <w:rPr>
          <w:rFonts w:ascii="Times New Roman" w:hAnsi="Times New Roman" w:cs="Times New Roman"/>
          <w:sz w:val="24"/>
          <w:szCs w:val="24"/>
        </w:rPr>
        <w:t xml:space="preserve">involves the use of learner-centred approaches.  Effective facilitators have a range of key characteristics.  The basic ones are as follows:   </w:t>
      </w:r>
    </w:p>
    <w:p w14:paraId="38FDA3FE" w14:textId="77777777" w:rsidR="00AB34AB" w:rsidRPr="002A2E3F" w:rsidRDefault="00AB34AB"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a warm personality, with an ability to show approval and acceptance of trainees </w:t>
      </w:r>
    </w:p>
    <w:p w14:paraId="75890E01" w14:textId="77777777" w:rsidR="00AB34AB" w:rsidRPr="002A2E3F" w:rsidRDefault="00AB34AB"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social skill, with an ability to bring the group together and control it without damaging it  </w:t>
      </w:r>
    </w:p>
    <w:p w14:paraId="25EB2830" w14:textId="77777777" w:rsidR="00AB34AB" w:rsidRPr="002A2E3F" w:rsidRDefault="00AB34AB"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a manner of teaching which generates and uses ideas and skills of trainees </w:t>
      </w:r>
    </w:p>
    <w:p w14:paraId="49717B99" w14:textId="77777777" w:rsidR="00AB34AB" w:rsidRPr="002A2E3F" w:rsidRDefault="00AB34AB"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organising ability, so that resources are booked and logistical arrangements smoothly handled </w:t>
      </w:r>
    </w:p>
    <w:p w14:paraId="219F8555" w14:textId="77777777" w:rsidR="00AB34AB" w:rsidRPr="002A2E3F" w:rsidRDefault="00AB34AB"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enthusiasm for the subject and capacity to put it across in an interesting way </w:t>
      </w:r>
    </w:p>
    <w:p w14:paraId="7FCAE52B" w14:textId="77777777" w:rsidR="00AB34AB" w:rsidRPr="002A2E3F" w:rsidRDefault="00AB34AB"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flexibility in responding to participants or trainees changing needs </w:t>
      </w:r>
    </w:p>
    <w:p w14:paraId="25C693EA" w14:textId="77777777" w:rsidR="00AB34AB" w:rsidRPr="002A2E3F" w:rsidRDefault="00AB34AB"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lastRenderedPageBreak/>
        <w:t>knowledge of the subject matter</w:t>
      </w:r>
    </w:p>
    <w:p w14:paraId="4E25440F" w14:textId="77777777" w:rsidR="00AB34AB" w:rsidRPr="002A2E3F" w:rsidRDefault="00AB34AB" w:rsidP="00AB34AB">
      <w:pPr>
        <w:shd w:val="clear" w:color="auto" w:fill="FFFFFF"/>
        <w:rPr>
          <w:rFonts w:ascii="Times New Roman" w:hAnsi="Times New Roman" w:cs="Times New Roman"/>
          <w:sz w:val="24"/>
          <w:szCs w:val="24"/>
        </w:rPr>
      </w:pPr>
    </w:p>
    <w:p w14:paraId="054B0CEB" w14:textId="77777777" w:rsidR="00494FDE" w:rsidRPr="002A2E3F" w:rsidRDefault="00494FDE" w:rsidP="00C435B8">
      <w:pPr>
        <w:spacing w:after="0"/>
        <w:rPr>
          <w:rFonts w:ascii="Times New Roman" w:hAnsi="Times New Roman" w:cs="Times New Roman"/>
          <w:b/>
          <w:sz w:val="24"/>
          <w:szCs w:val="24"/>
        </w:rPr>
      </w:pPr>
      <w:r w:rsidRPr="002A2E3F">
        <w:rPr>
          <w:rFonts w:ascii="Times New Roman" w:hAnsi="Times New Roman" w:cs="Times New Roman"/>
          <w:b/>
          <w:sz w:val="24"/>
          <w:szCs w:val="24"/>
        </w:rPr>
        <w:t>Brainstorm the participants for t</w:t>
      </w:r>
      <w:r w:rsidR="00AB34AB" w:rsidRPr="002A2E3F">
        <w:rPr>
          <w:rFonts w:ascii="Times New Roman" w:hAnsi="Times New Roman" w:cs="Times New Roman"/>
          <w:b/>
          <w:sz w:val="24"/>
          <w:szCs w:val="24"/>
        </w:rPr>
        <w:t>he role of the facilitator</w:t>
      </w:r>
    </w:p>
    <w:p w14:paraId="266A58FC" w14:textId="5825A384" w:rsidR="00AB34AB" w:rsidRPr="002A2E3F" w:rsidRDefault="00AB34AB" w:rsidP="00494FDE">
      <w:pPr>
        <w:spacing w:after="0"/>
        <w:rPr>
          <w:rFonts w:ascii="Times New Roman" w:hAnsi="Times New Roman" w:cs="Times New Roman"/>
          <w:szCs w:val="20"/>
        </w:rPr>
      </w:pPr>
      <w:r w:rsidRPr="002A2E3F">
        <w:rPr>
          <w:rFonts w:ascii="Times New Roman" w:hAnsi="Times New Roman" w:cs="Times New Roman"/>
          <w:sz w:val="24"/>
          <w:szCs w:val="24"/>
        </w:rPr>
        <w:t xml:space="preserve"> </w:t>
      </w:r>
      <w:r w:rsidR="00494FDE" w:rsidRPr="002A2E3F">
        <w:rPr>
          <w:rFonts w:ascii="Times New Roman" w:hAnsi="Times New Roman" w:cs="Times New Roman"/>
          <w:sz w:val="24"/>
          <w:szCs w:val="24"/>
        </w:rPr>
        <w:t>Collect onto flip chart and discuss briefly to let participants observe that the roles are diverse as shown in the handout.</w:t>
      </w:r>
      <w:r w:rsidR="00494FDE" w:rsidRPr="002A2E3F">
        <w:rPr>
          <w:rFonts w:ascii="Times New Roman" w:hAnsi="Times New Roman" w:cs="Times New Roman"/>
          <w:szCs w:val="20"/>
        </w:rPr>
        <w:t xml:space="preserve"> </w:t>
      </w:r>
    </w:p>
    <w:p w14:paraId="3DE32B04" w14:textId="6B72806F" w:rsidR="00AB34AB" w:rsidRPr="002A2E3F" w:rsidRDefault="00494FDE" w:rsidP="00AB34AB">
      <w:pPr>
        <w:pStyle w:val="Heading2"/>
        <w:rPr>
          <w:rFonts w:ascii="Times New Roman" w:hAnsi="Times New Roman" w:cs="Times New Roman"/>
          <w:b/>
          <w:color w:val="auto"/>
          <w:sz w:val="24"/>
          <w:szCs w:val="24"/>
        </w:rPr>
      </w:pPr>
      <w:r w:rsidRPr="002A2E3F">
        <w:rPr>
          <w:rFonts w:ascii="Times New Roman" w:hAnsi="Times New Roman" w:cs="Times New Roman"/>
          <w:b/>
          <w:color w:val="auto"/>
          <w:sz w:val="24"/>
          <w:szCs w:val="24"/>
        </w:rPr>
        <w:t xml:space="preserve">Brainstorm the participants for answers to the question: </w:t>
      </w:r>
      <w:r w:rsidR="00AB34AB" w:rsidRPr="002A2E3F">
        <w:rPr>
          <w:rFonts w:ascii="Times New Roman" w:hAnsi="Times New Roman" w:cs="Times New Roman"/>
          <w:b/>
          <w:color w:val="auto"/>
          <w:sz w:val="24"/>
          <w:szCs w:val="24"/>
        </w:rPr>
        <w:t>What is good facilitation?</w:t>
      </w:r>
    </w:p>
    <w:p w14:paraId="6D3BEF48" w14:textId="41384FCC" w:rsidR="00AB34AB" w:rsidRPr="002A2E3F" w:rsidRDefault="00494FDE" w:rsidP="00494FDE">
      <w:pPr>
        <w:shd w:val="clear" w:color="auto" w:fill="FFFFFF"/>
        <w:spacing w:after="0"/>
        <w:jc w:val="both"/>
        <w:rPr>
          <w:rFonts w:ascii="Times New Roman" w:hAnsi="Times New Roman" w:cs="Times New Roman"/>
          <w:sz w:val="24"/>
          <w:szCs w:val="24"/>
        </w:rPr>
      </w:pPr>
      <w:r w:rsidRPr="002A2E3F">
        <w:rPr>
          <w:rFonts w:ascii="Times New Roman" w:hAnsi="Times New Roman" w:cs="Times New Roman"/>
          <w:sz w:val="24"/>
          <w:szCs w:val="24"/>
        </w:rPr>
        <w:t>Collate the responses and lead a discussion to show that the following are key to being a good facilitator</w:t>
      </w:r>
      <w:r w:rsidR="00AB34AB" w:rsidRPr="002A2E3F">
        <w:rPr>
          <w:rFonts w:ascii="Times New Roman" w:hAnsi="Times New Roman" w:cs="Times New Roman"/>
          <w:sz w:val="24"/>
          <w:szCs w:val="24"/>
        </w:rPr>
        <w:t>:</w:t>
      </w:r>
    </w:p>
    <w:p w14:paraId="2F57817D" w14:textId="77777777" w:rsidR="00AB34AB" w:rsidRPr="002A2E3F" w:rsidRDefault="00AB34AB"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Show respect for your participants and be gender sensitive</w:t>
      </w:r>
    </w:p>
    <w:p w14:paraId="4B0F5447" w14:textId="77777777" w:rsidR="00AB34AB" w:rsidRPr="002A2E3F" w:rsidRDefault="00AB34AB"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Be active, enthusiastic, friendly and confident</w:t>
      </w:r>
    </w:p>
    <w:p w14:paraId="262106A7" w14:textId="77777777" w:rsidR="00AB34AB" w:rsidRPr="002A2E3F" w:rsidRDefault="00AB34AB"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Display a good sense of humour</w:t>
      </w:r>
    </w:p>
    <w:p w14:paraId="5C090CDB" w14:textId="77777777" w:rsidR="00AB34AB" w:rsidRPr="002A2E3F" w:rsidRDefault="00AB34AB"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Be patient with trainees and be ready to help them</w:t>
      </w:r>
    </w:p>
    <w:p w14:paraId="623F25BE" w14:textId="3514EB16" w:rsidR="00AB34AB" w:rsidRPr="002A2E3F" w:rsidRDefault="00AB34AB"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Ask relevant questions - to get people thinking and talking</w:t>
      </w:r>
    </w:p>
    <w:p w14:paraId="2B97D15A" w14:textId="77777777" w:rsidR="00AB34AB" w:rsidRPr="002A2E3F" w:rsidRDefault="00AB34AB"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Listen carefully and attentively</w:t>
      </w:r>
    </w:p>
    <w:p w14:paraId="7A472FAD" w14:textId="77777777" w:rsidR="00AB34AB" w:rsidRPr="002A2E3F" w:rsidRDefault="00AB34AB"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Encourage constructive criticism and feedback and deal constructively with conflict or tension</w:t>
      </w:r>
    </w:p>
    <w:p w14:paraId="17FCF2B7" w14:textId="77777777" w:rsidR="00AB34AB" w:rsidRPr="002A2E3F" w:rsidRDefault="00AB34AB"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Monitor and evaluate the learning process to find out if people are really learning</w:t>
      </w:r>
    </w:p>
    <w:p w14:paraId="31C62ED4" w14:textId="77777777" w:rsidR="003C136A" w:rsidRPr="002A2E3F" w:rsidRDefault="003C136A" w:rsidP="00AB34AB">
      <w:pPr>
        <w:pStyle w:val="Heading3"/>
        <w:rPr>
          <w:rFonts w:ascii="Times New Roman" w:hAnsi="Times New Roman" w:cs="Times New Roman"/>
          <w:b/>
          <w:color w:val="auto"/>
        </w:rPr>
      </w:pPr>
      <w:bookmarkStart w:id="16" w:name="_Toc426328602"/>
    </w:p>
    <w:p w14:paraId="3C2520BF" w14:textId="77777777" w:rsidR="00AB34AB" w:rsidRPr="002A2E3F" w:rsidRDefault="00AB34AB" w:rsidP="00AB34AB">
      <w:pPr>
        <w:pStyle w:val="Heading3"/>
        <w:rPr>
          <w:rFonts w:ascii="Times New Roman" w:hAnsi="Times New Roman" w:cs="Times New Roman"/>
          <w:b/>
          <w:color w:val="auto"/>
        </w:rPr>
      </w:pPr>
      <w:bookmarkStart w:id="17" w:name="_Toc426328603"/>
      <w:bookmarkEnd w:id="16"/>
      <w:r w:rsidRPr="002A2E3F">
        <w:rPr>
          <w:rFonts w:ascii="Times New Roman" w:hAnsi="Times New Roman" w:cs="Times New Roman"/>
          <w:b/>
          <w:color w:val="auto"/>
        </w:rPr>
        <w:t>Some common problems in facilitation</w:t>
      </w:r>
      <w:bookmarkEnd w:id="17"/>
    </w:p>
    <w:p w14:paraId="77661C38" w14:textId="68EC345E" w:rsidR="00AB34AB" w:rsidRPr="002A2E3F" w:rsidRDefault="00970001" w:rsidP="00AB34AB">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Ask participants to indicate any problems they have ever faced whilst facilitating training sessions or adult learning activities. Collate them and make a brief presentation on the following as common problems that all facilitators of adult learning (training sessions) will face at one time or the other. Get examples from participants to explain experiences of how they overcame such problems.</w:t>
      </w:r>
    </w:p>
    <w:p w14:paraId="23559292" w14:textId="3D0F035A" w:rsidR="00AB34AB" w:rsidRPr="002A2E3F" w:rsidRDefault="00970001" w:rsidP="00AB34AB">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L</w:t>
      </w:r>
      <w:r w:rsidR="00AB34AB" w:rsidRPr="002A2E3F">
        <w:rPr>
          <w:rFonts w:ascii="Times New Roman" w:hAnsi="Times New Roman" w:cs="Times New Roman"/>
          <w:sz w:val="24"/>
          <w:szCs w:val="24"/>
        </w:rPr>
        <w:t xml:space="preserve">ist of the more common facilitation problems that come up with suggestions for actions to be taken. </w:t>
      </w:r>
    </w:p>
    <w:p w14:paraId="4806ED8D" w14:textId="77777777" w:rsidR="00AB34AB" w:rsidRPr="002A2E3F" w:rsidRDefault="00AB34AB" w:rsidP="00282A62">
      <w:pPr>
        <w:shd w:val="clear" w:color="auto" w:fill="FFFFFF"/>
        <w:spacing w:after="0"/>
        <w:jc w:val="both"/>
        <w:rPr>
          <w:rFonts w:ascii="Times New Roman" w:hAnsi="Times New Roman" w:cs="Times New Roman"/>
          <w:b/>
          <w:sz w:val="24"/>
          <w:szCs w:val="24"/>
        </w:rPr>
      </w:pPr>
      <w:r w:rsidRPr="002A2E3F">
        <w:rPr>
          <w:rFonts w:ascii="Times New Roman" w:hAnsi="Times New Roman" w:cs="Times New Roman"/>
          <w:b/>
          <w:sz w:val="24"/>
          <w:szCs w:val="24"/>
        </w:rPr>
        <w:t>What do you do if............?</w:t>
      </w:r>
    </w:p>
    <w:p w14:paraId="7CA5976A" w14:textId="713090EB" w:rsidR="00AB34AB" w:rsidRPr="002A2E3F" w:rsidRDefault="00AB34AB" w:rsidP="008C4BB3">
      <w:pPr>
        <w:numPr>
          <w:ilvl w:val="0"/>
          <w:numId w:val="26"/>
        </w:numPr>
        <w:shd w:val="clear" w:color="auto" w:fill="FFFFFF"/>
        <w:tabs>
          <w:tab w:val="left" w:pos="3969"/>
        </w:tabs>
        <w:spacing w:after="0" w:line="240" w:lineRule="auto"/>
        <w:jc w:val="both"/>
        <w:rPr>
          <w:rFonts w:ascii="Times New Roman" w:hAnsi="Times New Roman" w:cs="Times New Roman"/>
          <w:sz w:val="24"/>
          <w:szCs w:val="24"/>
        </w:rPr>
      </w:pPr>
      <w:r w:rsidRPr="002A2E3F">
        <w:rPr>
          <w:rFonts w:ascii="Times New Roman" w:hAnsi="Times New Roman" w:cs="Times New Roman"/>
          <w:i/>
          <w:sz w:val="24"/>
          <w:szCs w:val="24"/>
        </w:rPr>
        <w:t>People seem confused</w:t>
      </w:r>
      <w:r w:rsidRPr="002A2E3F">
        <w:rPr>
          <w:rFonts w:ascii="Times New Roman" w:hAnsi="Times New Roman" w:cs="Times New Roman"/>
          <w:sz w:val="24"/>
          <w:szCs w:val="24"/>
        </w:rPr>
        <w:t xml:space="preserve"> </w:t>
      </w:r>
    </w:p>
    <w:p w14:paraId="1FD84801" w14:textId="6F34755D" w:rsidR="00AB34AB" w:rsidRPr="002A2E3F" w:rsidRDefault="00AB34AB" w:rsidP="008C4BB3">
      <w:pPr>
        <w:numPr>
          <w:ilvl w:val="0"/>
          <w:numId w:val="26"/>
        </w:numPr>
        <w:shd w:val="clear" w:color="auto" w:fill="FFFFFF"/>
        <w:tabs>
          <w:tab w:val="left" w:pos="3969"/>
        </w:tabs>
        <w:spacing w:after="0" w:line="240" w:lineRule="auto"/>
        <w:jc w:val="both"/>
        <w:rPr>
          <w:rFonts w:ascii="Times New Roman" w:hAnsi="Times New Roman" w:cs="Times New Roman"/>
          <w:sz w:val="24"/>
          <w:szCs w:val="24"/>
        </w:rPr>
      </w:pPr>
      <w:r w:rsidRPr="002A2E3F">
        <w:rPr>
          <w:rFonts w:ascii="Times New Roman" w:hAnsi="Times New Roman" w:cs="Times New Roman"/>
          <w:i/>
          <w:sz w:val="24"/>
          <w:szCs w:val="24"/>
        </w:rPr>
        <w:t>Someone talks too much</w:t>
      </w:r>
      <w:r w:rsidRPr="002A2E3F">
        <w:rPr>
          <w:rFonts w:ascii="Times New Roman" w:hAnsi="Times New Roman" w:cs="Times New Roman"/>
          <w:sz w:val="24"/>
          <w:szCs w:val="24"/>
        </w:rPr>
        <w:tab/>
      </w:r>
    </w:p>
    <w:p w14:paraId="4136968A" w14:textId="4A876380" w:rsidR="00AB34AB" w:rsidRPr="002A2E3F" w:rsidRDefault="00AB34AB" w:rsidP="008C4BB3">
      <w:pPr>
        <w:numPr>
          <w:ilvl w:val="0"/>
          <w:numId w:val="26"/>
        </w:numPr>
        <w:shd w:val="clear" w:color="auto" w:fill="FFFFFF"/>
        <w:tabs>
          <w:tab w:val="left" w:pos="3969"/>
        </w:tabs>
        <w:spacing w:after="0" w:line="240" w:lineRule="auto"/>
        <w:ind w:left="0" w:firstLine="0"/>
        <w:jc w:val="both"/>
        <w:rPr>
          <w:rFonts w:ascii="Times New Roman" w:hAnsi="Times New Roman" w:cs="Times New Roman"/>
          <w:sz w:val="24"/>
          <w:szCs w:val="24"/>
        </w:rPr>
      </w:pPr>
      <w:r w:rsidRPr="002A2E3F">
        <w:rPr>
          <w:rFonts w:ascii="Times New Roman" w:hAnsi="Times New Roman" w:cs="Times New Roman"/>
          <w:i/>
          <w:sz w:val="24"/>
          <w:szCs w:val="24"/>
        </w:rPr>
        <w:t>Few people are talking</w:t>
      </w:r>
      <w:r w:rsidRPr="002A2E3F">
        <w:rPr>
          <w:rFonts w:ascii="Times New Roman" w:hAnsi="Times New Roman" w:cs="Times New Roman"/>
          <w:sz w:val="24"/>
          <w:szCs w:val="24"/>
        </w:rPr>
        <w:tab/>
      </w:r>
    </w:p>
    <w:p w14:paraId="5A8E186E" w14:textId="470102EF" w:rsidR="00AB34AB" w:rsidRPr="002A2E3F" w:rsidRDefault="00AB34AB" w:rsidP="008C4BB3">
      <w:pPr>
        <w:numPr>
          <w:ilvl w:val="0"/>
          <w:numId w:val="26"/>
        </w:numPr>
        <w:shd w:val="clear" w:color="auto" w:fill="FFFFFF"/>
        <w:tabs>
          <w:tab w:val="left" w:pos="3969"/>
        </w:tabs>
        <w:spacing w:after="0" w:line="240" w:lineRule="auto"/>
        <w:ind w:left="0" w:firstLine="0"/>
        <w:jc w:val="both"/>
        <w:rPr>
          <w:rFonts w:ascii="Times New Roman" w:hAnsi="Times New Roman" w:cs="Times New Roman"/>
          <w:sz w:val="24"/>
          <w:szCs w:val="24"/>
        </w:rPr>
      </w:pPr>
      <w:r w:rsidRPr="002A2E3F">
        <w:rPr>
          <w:rFonts w:ascii="Times New Roman" w:hAnsi="Times New Roman" w:cs="Times New Roman"/>
          <w:i/>
          <w:sz w:val="24"/>
          <w:szCs w:val="24"/>
        </w:rPr>
        <w:t>People look bored</w:t>
      </w:r>
    </w:p>
    <w:p w14:paraId="4D53A15C" w14:textId="0CDA7813" w:rsidR="00AB34AB" w:rsidRPr="002A2E3F" w:rsidRDefault="00AB34AB" w:rsidP="008C4BB3">
      <w:pPr>
        <w:numPr>
          <w:ilvl w:val="0"/>
          <w:numId w:val="26"/>
        </w:numPr>
        <w:shd w:val="clear" w:color="auto" w:fill="FFFFFF"/>
        <w:tabs>
          <w:tab w:val="left" w:pos="3969"/>
        </w:tabs>
        <w:spacing w:after="0" w:line="240" w:lineRule="auto"/>
        <w:ind w:left="0" w:firstLine="0"/>
        <w:jc w:val="both"/>
        <w:rPr>
          <w:rFonts w:ascii="Times New Roman" w:hAnsi="Times New Roman" w:cs="Times New Roman"/>
          <w:i/>
          <w:sz w:val="24"/>
          <w:szCs w:val="24"/>
        </w:rPr>
      </w:pPr>
      <w:r w:rsidRPr="002A2E3F">
        <w:rPr>
          <w:rFonts w:ascii="Times New Roman" w:hAnsi="Times New Roman" w:cs="Times New Roman"/>
          <w:i/>
          <w:sz w:val="24"/>
          <w:szCs w:val="24"/>
        </w:rPr>
        <w:t>Discussion goes off track</w:t>
      </w:r>
    </w:p>
    <w:p w14:paraId="6F893A33" w14:textId="343D1DEF" w:rsidR="00AB34AB" w:rsidRPr="002A2E3F" w:rsidRDefault="00AB34AB" w:rsidP="008C4BB3">
      <w:pPr>
        <w:numPr>
          <w:ilvl w:val="0"/>
          <w:numId w:val="26"/>
        </w:numPr>
        <w:shd w:val="clear" w:color="auto" w:fill="FFFFFF"/>
        <w:tabs>
          <w:tab w:val="left" w:pos="3969"/>
        </w:tabs>
        <w:spacing w:after="0" w:line="240" w:lineRule="auto"/>
        <w:jc w:val="both"/>
        <w:rPr>
          <w:rFonts w:ascii="Times New Roman" w:hAnsi="Times New Roman" w:cs="Times New Roman"/>
          <w:i/>
          <w:sz w:val="24"/>
          <w:szCs w:val="24"/>
        </w:rPr>
      </w:pPr>
      <w:r w:rsidRPr="002A2E3F">
        <w:rPr>
          <w:rFonts w:ascii="Times New Roman" w:hAnsi="Times New Roman" w:cs="Times New Roman"/>
          <w:i/>
          <w:sz w:val="24"/>
          <w:szCs w:val="24"/>
        </w:rPr>
        <w:t>People begin to argue</w:t>
      </w:r>
    </w:p>
    <w:p w14:paraId="2844E213" w14:textId="27B23A09" w:rsidR="00AB34AB" w:rsidRPr="002A2E3F" w:rsidRDefault="00AB34AB" w:rsidP="008C4BB3">
      <w:pPr>
        <w:numPr>
          <w:ilvl w:val="0"/>
          <w:numId w:val="26"/>
        </w:numPr>
        <w:shd w:val="clear" w:color="auto" w:fill="FFFFFF"/>
        <w:tabs>
          <w:tab w:val="left" w:pos="0"/>
          <w:tab w:val="left" w:pos="3969"/>
        </w:tabs>
        <w:spacing w:after="0" w:line="240" w:lineRule="auto"/>
        <w:ind w:left="0" w:firstLine="0"/>
        <w:jc w:val="both"/>
        <w:rPr>
          <w:rFonts w:ascii="Times New Roman" w:hAnsi="Times New Roman" w:cs="Times New Roman"/>
          <w:sz w:val="24"/>
          <w:szCs w:val="24"/>
        </w:rPr>
      </w:pPr>
      <w:r w:rsidRPr="002A2E3F">
        <w:rPr>
          <w:rFonts w:ascii="Times New Roman" w:hAnsi="Times New Roman" w:cs="Times New Roman"/>
          <w:i/>
          <w:sz w:val="24"/>
          <w:szCs w:val="24"/>
        </w:rPr>
        <w:t>Women do not contribute</w:t>
      </w:r>
    </w:p>
    <w:p w14:paraId="20683C36" w14:textId="65E57F1E" w:rsidR="00970001" w:rsidRPr="002A2E3F" w:rsidRDefault="00970001" w:rsidP="00970001">
      <w:pPr>
        <w:spacing w:before="240"/>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Conclude by allowing the participants to share more experiences on how to overcome the challenges or problems discussed.</w:t>
      </w:r>
    </w:p>
    <w:tbl>
      <w:tblPr>
        <w:tblStyle w:val="TableGrid"/>
        <w:tblW w:w="9493" w:type="dxa"/>
        <w:tblInd w:w="0" w:type="dxa"/>
        <w:shd w:val="clear" w:color="auto" w:fill="FFC000"/>
        <w:tblLook w:val="04A0" w:firstRow="1" w:lastRow="0" w:firstColumn="1" w:lastColumn="0" w:noHBand="0" w:noVBand="1"/>
      </w:tblPr>
      <w:tblGrid>
        <w:gridCol w:w="3199"/>
        <w:gridCol w:w="846"/>
        <w:gridCol w:w="1937"/>
        <w:gridCol w:w="1344"/>
        <w:gridCol w:w="2167"/>
      </w:tblGrid>
      <w:tr w:rsidR="009E2C77" w:rsidRPr="002A2E3F" w14:paraId="598BEF39" w14:textId="77777777" w:rsidTr="00B50ED5">
        <w:tc>
          <w:tcPr>
            <w:tcW w:w="3199" w:type="dxa"/>
            <w:tcBorders>
              <w:top w:val="single" w:sz="4" w:space="0" w:color="auto"/>
              <w:left w:val="single" w:sz="4" w:space="0" w:color="auto"/>
              <w:bottom w:val="single" w:sz="4" w:space="0" w:color="auto"/>
              <w:right w:val="single" w:sz="4" w:space="0" w:color="auto"/>
            </w:tcBorders>
            <w:shd w:val="clear" w:color="auto" w:fill="FFC000"/>
            <w:hideMark/>
          </w:tcPr>
          <w:p w14:paraId="7CC9A4E9" w14:textId="38B560D3" w:rsidR="009E2C77" w:rsidRPr="002A2E3F" w:rsidRDefault="009E2C77" w:rsidP="00F060AD">
            <w:pPr>
              <w:tabs>
                <w:tab w:val="left" w:pos="0"/>
              </w:tabs>
              <w:spacing w:line="228" w:lineRule="auto"/>
              <w:ind w:right="-53"/>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7</w:t>
            </w:r>
            <w:r w:rsidR="00686138" w:rsidRPr="002A2E3F">
              <w:rPr>
                <w:rFonts w:ascii="Times New Roman" w:eastAsia="Courier New" w:hAnsi="Times New Roman" w:cs="Times New Roman"/>
                <w:b/>
                <w:i/>
                <w:color w:val="000000"/>
              </w:rPr>
              <w:t xml:space="preserve">.. </w:t>
            </w:r>
            <w:r w:rsidR="00F060AD" w:rsidRPr="002A2E3F">
              <w:rPr>
                <w:rFonts w:ascii="Times New Roman" w:eastAsia="Courier New" w:hAnsi="Times New Roman" w:cs="Times New Roman"/>
                <w:b/>
                <w:i/>
                <w:color w:val="000000"/>
              </w:rPr>
              <w:t>Key Training Techniques</w:t>
            </w:r>
          </w:p>
        </w:tc>
        <w:tc>
          <w:tcPr>
            <w:tcW w:w="846" w:type="dxa"/>
            <w:tcBorders>
              <w:top w:val="single" w:sz="4" w:space="0" w:color="auto"/>
              <w:left w:val="single" w:sz="4" w:space="0" w:color="auto"/>
              <w:bottom w:val="single" w:sz="4" w:space="0" w:color="auto"/>
              <w:right w:val="single" w:sz="4" w:space="0" w:color="auto"/>
            </w:tcBorders>
            <w:shd w:val="clear" w:color="auto" w:fill="FFC000"/>
            <w:hideMark/>
          </w:tcPr>
          <w:p w14:paraId="5EC88630" w14:textId="2AFB5D08" w:rsidR="009E2C77" w:rsidRPr="002A2E3F" w:rsidRDefault="00F060AD" w:rsidP="00441EA6">
            <w:pPr>
              <w:spacing w:line="228" w:lineRule="auto"/>
              <w:ind w:left="-75" w:right="-120"/>
              <w:jc w:val="center"/>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60</w:t>
            </w:r>
          </w:p>
        </w:tc>
        <w:tc>
          <w:tcPr>
            <w:tcW w:w="1937" w:type="dxa"/>
            <w:tcBorders>
              <w:top w:val="single" w:sz="4" w:space="0" w:color="auto"/>
              <w:left w:val="single" w:sz="4" w:space="0" w:color="auto"/>
              <w:bottom w:val="single" w:sz="4" w:space="0" w:color="auto"/>
              <w:right w:val="single" w:sz="4" w:space="0" w:color="auto"/>
            </w:tcBorders>
            <w:shd w:val="clear" w:color="auto" w:fill="FFC000"/>
            <w:hideMark/>
          </w:tcPr>
          <w:p w14:paraId="4DD0CFE8" w14:textId="77777777" w:rsidR="009E2C77" w:rsidRPr="002A2E3F" w:rsidRDefault="009E2C77" w:rsidP="00441EA6">
            <w:pPr>
              <w:spacing w:line="228" w:lineRule="auto"/>
              <w:ind w:left="-108" w:right="-58"/>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Discussion &amp; Briefs</w:t>
            </w:r>
          </w:p>
        </w:tc>
        <w:tc>
          <w:tcPr>
            <w:tcW w:w="1344" w:type="dxa"/>
            <w:tcBorders>
              <w:top w:val="single" w:sz="4" w:space="0" w:color="auto"/>
              <w:left w:val="single" w:sz="4" w:space="0" w:color="auto"/>
              <w:bottom w:val="single" w:sz="4" w:space="0" w:color="auto"/>
              <w:right w:val="single" w:sz="4" w:space="0" w:color="auto"/>
            </w:tcBorders>
            <w:shd w:val="clear" w:color="auto" w:fill="FFC000"/>
            <w:hideMark/>
          </w:tcPr>
          <w:p w14:paraId="5EC4C368" w14:textId="77777777" w:rsidR="009E2C77" w:rsidRPr="002A2E3F" w:rsidRDefault="009E2C77" w:rsidP="00441EA6">
            <w:pPr>
              <w:spacing w:line="228" w:lineRule="auto"/>
              <w:ind w:right="-63"/>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Plenary</w:t>
            </w:r>
          </w:p>
        </w:tc>
        <w:tc>
          <w:tcPr>
            <w:tcW w:w="2167" w:type="dxa"/>
            <w:tcBorders>
              <w:top w:val="single" w:sz="4" w:space="0" w:color="auto"/>
              <w:left w:val="single" w:sz="4" w:space="0" w:color="auto"/>
              <w:bottom w:val="single" w:sz="4" w:space="0" w:color="auto"/>
              <w:right w:val="single" w:sz="4" w:space="0" w:color="auto"/>
            </w:tcBorders>
            <w:shd w:val="clear" w:color="auto" w:fill="FFC000"/>
          </w:tcPr>
          <w:p w14:paraId="3D895B9A" w14:textId="76E729C6" w:rsidR="009E2C77" w:rsidRPr="002A2E3F" w:rsidRDefault="00F060AD" w:rsidP="00F060AD">
            <w:pPr>
              <w:spacing w:line="228" w:lineRule="auto"/>
              <w:ind w:right="-97"/>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PowerPoint; Flip charts</w:t>
            </w:r>
          </w:p>
        </w:tc>
      </w:tr>
    </w:tbl>
    <w:p w14:paraId="7669017B" w14:textId="0C1194FF" w:rsidR="000F23BE" w:rsidRPr="002A2E3F" w:rsidRDefault="000F23BE" w:rsidP="00956751">
      <w:pPr>
        <w:spacing w:before="240" w:after="0" w:line="254" w:lineRule="auto"/>
        <w:rPr>
          <w:rFonts w:ascii="Times New Roman" w:hAnsi="Times New Roman" w:cs="Times New Roman"/>
          <w:b/>
          <w:sz w:val="24"/>
          <w:szCs w:val="24"/>
          <w:lang w:val="en-US"/>
        </w:rPr>
      </w:pPr>
      <w:r w:rsidRPr="002A2E3F">
        <w:rPr>
          <w:rFonts w:ascii="Times New Roman" w:hAnsi="Times New Roman" w:cs="Times New Roman"/>
          <w:b/>
          <w:sz w:val="24"/>
          <w:szCs w:val="24"/>
        </w:rPr>
        <w:t>Practising Training: Checklist of Training Techniques</w:t>
      </w:r>
    </w:p>
    <w:p w14:paraId="5803A769" w14:textId="72EDCA07" w:rsidR="00956751" w:rsidRPr="002A2E3F" w:rsidRDefault="00956751" w:rsidP="00956751">
      <w:pPr>
        <w:jc w:val="both"/>
        <w:rPr>
          <w:rFonts w:ascii="Times New Roman" w:hAnsi="Times New Roman" w:cs="Times New Roman"/>
          <w:sz w:val="24"/>
          <w:szCs w:val="24"/>
        </w:rPr>
      </w:pPr>
      <w:r w:rsidRPr="002A2E3F">
        <w:rPr>
          <w:rFonts w:ascii="Times New Roman" w:hAnsi="Times New Roman" w:cs="Times New Roman"/>
          <w:b/>
          <w:sz w:val="24"/>
          <w:szCs w:val="24"/>
        </w:rPr>
        <w:t>Exercise</w:t>
      </w:r>
      <w:r w:rsidRPr="002A2E3F">
        <w:rPr>
          <w:rFonts w:ascii="Times New Roman" w:hAnsi="Times New Roman" w:cs="Times New Roman"/>
          <w:sz w:val="24"/>
          <w:szCs w:val="24"/>
        </w:rPr>
        <w:t xml:space="preserve">: In this session, participants are placed into small groups of about 4 each to list and discuss the advantages and disadvantages of training methods they have experienced. The small </w:t>
      </w:r>
      <w:r w:rsidRPr="002A2E3F">
        <w:rPr>
          <w:rFonts w:ascii="Times New Roman" w:hAnsi="Times New Roman" w:cs="Times New Roman"/>
          <w:sz w:val="24"/>
          <w:szCs w:val="24"/>
        </w:rPr>
        <w:lastRenderedPageBreak/>
        <w:t xml:space="preserve">groups present their outputs to the plenary and participants discuss the outputs. The facilitator then leads the participants through an analysis of the outputs to tease out key learning points. </w:t>
      </w:r>
    </w:p>
    <w:p w14:paraId="7F36B628" w14:textId="77777777" w:rsidR="00956751" w:rsidRPr="002A2E3F" w:rsidRDefault="00956751" w:rsidP="00956751">
      <w:pPr>
        <w:jc w:val="both"/>
        <w:rPr>
          <w:rFonts w:ascii="Times New Roman" w:hAnsi="Times New Roman" w:cs="Times New Roman"/>
          <w:sz w:val="24"/>
          <w:szCs w:val="24"/>
        </w:rPr>
      </w:pPr>
      <w:r w:rsidRPr="002A2E3F">
        <w:rPr>
          <w:rFonts w:ascii="Times New Roman" w:hAnsi="Times New Roman" w:cs="Times New Roman"/>
          <w:sz w:val="24"/>
          <w:szCs w:val="24"/>
        </w:rPr>
        <w:t xml:space="preserve">Additional information is provided by the facilitator by use of a power point presentation and discussions which give the following meaning, purpose, advantages and disadvantages of the key techniques. The session is also used to explain the following key training techniques which are identified as essential in the Master Trainer’s toolkit for training the CBAs and undertaking supervision of the Mother and baby demonstrations. </w:t>
      </w:r>
    </w:p>
    <w:p w14:paraId="6101B4AA" w14:textId="70F7171C" w:rsidR="00956751" w:rsidRPr="002A2E3F" w:rsidRDefault="00956751" w:rsidP="00956751">
      <w:pPr>
        <w:jc w:val="both"/>
        <w:rPr>
          <w:rFonts w:ascii="Times New Roman" w:hAnsi="Times New Roman" w:cs="Times New Roman"/>
          <w:sz w:val="24"/>
          <w:szCs w:val="24"/>
          <w:lang w:val="en-US"/>
        </w:rPr>
      </w:pPr>
      <w:r w:rsidRPr="002A2E3F">
        <w:rPr>
          <w:rFonts w:ascii="Times New Roman" w:hAnsi="Times New Roman" w:cs="Times New Roman"/>
          <w:sz w:val="24"/>
          <w:szCs w:val="24"/>
        </w:rPr>
        <w:t>The techniques include:</w:t>
      </w:r>
    </w:p>
    <w:p w14:paraId="3333F2BB" w14:textId="77777777" w:rsidR="00956751" w:rsidRPr="002A2E3F" w:rsidRDefault="00956751" w:rsidP="00956751">
      <w:pPr>
        <w:jc w:val="both"/>
        <w:rPr>
          <w:rFonts w:ascii="Times New Roman" w:hAnsi="Times New Roman" w:cs="Times New Roman"/>
          <w:b/>
          <w:sz w:val="24"/>
          <w:szCs w:val="24"/>
          <w:lang w:val="en-US"/>
        </w:rPr>
      </w:pPr>
      <w:r w:rsidRPr="002A2E3F">
        <w:rPr>
          <w:rFonts w:ascii="Times New Roman" w:hAnsi="Times New Roman" w:cs="Times New Roman"/>
          <w:b/>
          <w:sz w:val="24"/>
          <w:szCs w:val="24"/>
        </w:rPr>
        <w:t>COMMON TRAINING TECHNIQUES</w:t>
      </w:r>
    </w:p>
    <w:p w14:paraId="6AF3D1B6" w14:textId="65447098" w:rsidR="00956751" w:rsidRPr="002A2E3F" w:rsidRDefault="00956751" w:rsidP="00956751">
      <w:pPr>
        <w:jc w:val="both"/>
        <w:rPr>
          <w:rFonts w:ascii="Times New Roman" w:hAnsi="Times New Roman" w:cs="Times New Roman"/>
          <w:b/>
          <w:bCs/>
          <w:sz w:val="24"/>
          <w:szCs w:val="24"/>
        </w:rPr>
      </w:pPr>
      <w:r w:rsidRPr="002A2E3F">
        <w:rPr>
          <w:rFonts w:ascii="Times New Roman" w:hAnsi="Times New Roman" w:cs="Times New Roman"/>
          <w:b/>
          <w:bCs/>
          <w:sz w:val="24"/>
          <w:szCs w:val="24"/>
        </w:rPr>
        <w:t>Key/Major</w:t>
      </w:r>
      <w:r w:rsidR="00C15E77">
        <w:rPr>
          <w:rFonts w:ascii="Times New Roman" w:hAnsi="Times New Roman" w:cs="Times New Roman"/>
          <w:b/>
          <w:bCs/>
          <w:sz w:val="24"/>
          <w:szCs w:val="24"/>
        </w:rPr>
        <w:t xml:space="preserve"> training techniques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956751" w:rsidRPr="002A2E3F" w14:paraId="15FA14C0" w14:textId="77777777" w:rsidTr="00956751">
        <w:trPr>
          <w:trHeight w:val="1160"/>
        </w:trPr>
        <w:tc>
          <w:tcPr>
            <w:tcW w:w="4675" w:type="dxa"/>
            <w:tcBorders>
              <w:top w:val="single" w:sz="4" w:space="0" w:color="auto"/>
              <w:left w:val="single" w:sz="4" w:space="0" w:color="auto"/>
              <w:bottom w:val="single" w:sz="4" w:space="0" w:color="auto"/>
              <w:right w:val="single" w:sz="4" w:space="0" w:color="auto"/>
            </w:tcBorders>
            <w:hideMark/>
          </w:tcPr>
          <w:p w14:paraId="26C134E5" w14:textId="77777777" w:rsidR="00956751" w:rsidRPr="002A2E3F" w:rsidRDefault="00956751" w:rsidP="008C4BB3">
            <w:pPr>
              <w:numPr>
                <w:ilvl w:val="0"/>
                <w:numId w:val="44"/>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Brainstorm</w:t>
            </w:r>
          </w:p>
          <w:p w14:paraId="5D16FFBE" w14:textId="77777777" w:rsidR="00956751" w:rsidRPr="002A2E3F" w:rsidRDefault="00956751" w:rsidP="008C4BB3">
            <w:pPr>
              <w:numPr>
                <w:ilvl w:val="0"/>
                <w:numId w:val="44"/>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Buzz</w:t>
            </w:r>
          </w:p>
          <w:p w14:paraId="565E11F6" w14:textId="77777777" w:rsidR="00956751" w:rsidRPr="002A2E3F" w:rsidRDefault="00956751" w:rsidP="008C4BB3">
            <w:pPr>
              <w:numPr>
                <w:ilvl w:val="0"/>
                <w:numId w:val="44"/>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Small Group Discussion</w:t>
            </w:r>
          </w:p>
          <w:p w14:paraId="71E3E075" w14:textId="77777777" w:rsidR="00956751" w:rsidRPr="002A2E3F" w:rsidRDefault="00956751" w:rsidP="008C4BB3">
            <w:pPr>
              <w:numPr>
                <w:ilvl w:val="0"/>
                <w:numId w:val="44"/>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Focus Group Discussion</w:t>
            </w:r>
          </w:p>
        </w:tc>
        <w:tc>
          <w:tcPr>
            <w:tcW w:w="4675" w:type="dxa"/>
            <w:tcBorders>
              <w:top w:val="single" w:sz="4" w:space="0" w:color="auto"/>
              <w:left w:val="single" w:sz="4" w:space="0" w:color="auto"/>
              <w:bottom w:val="single" w:sz="4" w:space="0" w:color="auto"/>
              <w:right w:val="single" w:sz="4" w:space="0" w:color="auto"/>
            </w:tcBorders>
            <w:hideMark/>
          </w:tcPr>
          <w:p w14:paraId="4E26DD64" w14:textId="77777777" w:rsidR="00956751" w:rsidRPr="002A2E3F" w:rsidRDefault="00956751" w:rsidP="008C4BB3">
            <w:pPr>
              <w:numPr>
                <w:ilvl w:val="0"/>
                <w:numId w:val="44"/>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Method demonstration</w:t>
            </w:r>
          </w:p>
          <w:p w14:paraId="44082CF4" w14:textId="77777777" w:rsidR="00956751" w:rsidRPr="002A2E3F" w:rsidRDefault="00956751" w:rsidP="008C4BB3">
            <w:pPr>
              <w:numPr>
                <w:ilvl w:val="0"/>
                <w:numId w:val="44"/>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Result demonstration</w:t>
            </w:r>
          </w:p>
          <w:p w14:paraId="08B16E80" w14:textId="77777777" w:rsidR="00956751" w:rsidRPr="002A2E3F" w:rsidRDefault="00956751" w:rsidP="008C4BB3">
            <w:pPr>
              <w:numPr>
                <w:ilvl w:val="0"/>
                <w:numId w:val="44"/>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Role plays</w:t>
            </w:r>
          </w:p>
          <w:p w14:paraId="19E8E085" w14:textId="77777777" w:rsidR="00956751" w:rsidRPr="002A2E3F" w:rsidRDefault="00956751" w:rsidP="008C4BB3">
            <w:pPr>
              <w:pStyle w:val="ListParagraph"/>
              <w:numPr>
                <w:ilvl w:val="0"/>
                <w:numId w:val="44"/>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Case studies</w:t>
            </w:r>
          </w:p>
        </w:tc>
      </w:tr>
    </w:tbl>
    <w:p w14:paraId="35FAD9B3" w14:textId="77777777" w:rsidR="00956751" w:rsidRPr="002A2E3F" w:rsidRDefault="00956751" w:rsidP="00956751">
      <w:pPr>
        <w:jc w:val="both"/>
        <w:rPr>
          <w:rFonts w:ascii="Times New Roman" w:hAnsi="Times New Roman" w:cs="Times New Roman"/>
          <w:sz w:val="24"/>
          <w:szCs w:val="24"/>
        </w:rPr>
      </w:pPr>
    </w:p>
    <w:p w14:paraId="737E7A98" w14:textId="77777777" w:rsidR="00956751" w:rsidRPr="002A2E3F" w:rsidRDefault="00956751" w:rsidP="00956751">
      <w:pPr>
        <w:jc w:val="both"/>
        <w:rPr>
          <w:rFonts w:ascii="Times New Roman" w:hAnsi="Times New Roman" w:cs="Times New Roman"/>
          <w:b/>
          <w:bCs/>
          <w:sz w:val="24"/>
          <w:szCs w:val="24"/>
        </w:rPr>
      </w:pPr>
      <w:r w:rsidRPr="002A2E3F">
        <w:rPr>
          <w:rFonts w:ascii="Times New Roman" w:hAnsi="Times New Roman" w:cs="Times New Roman"/>
          <w:b/>
          <w:bCs/>
          <w:sz w:val="24"/>
          <w:szCs w:val="24"/>
        </w:rPr>
        <w:t>Participatory Techniques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956751" w:rsidRPr="002A2E3F" w14:paraId="5E3DB13E" w14:textId="77777777" w:rsidTr="00956751">
        <w:trPr>
          <w:trHeight w:val="1403"/>
        </w:trPr>
        <w:tc>
          <w:tcPr>
            <w:tcW w:w="4675" w:type="dxa"/>
            <w:tcBorders>
              <w:top w:val="single" w:sz="4" w:space="0" w:color="auto"/>
              <w:left w:val="single" w:sz="4" w:space="0" w:color="auto"/>
              <w:bottom w:val="single" w:sz="4" w:space="0" w:color="auto"/>
              <w:right w:val="single" w:sz="4" w:space="0" w:color="auto"/>
            </w:tcBorders>
            <w:hideMark/>
          </w:tcPr>
          <w:p w14:paraId="56321FDD"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Matrix Scoring</w:t>
            </w:r>
          </w:p>
          <w:p w14:paraId="5BFD4ADC"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Matrix Ranking</w:t>
            </w:r>
          </w:p>
          <w:p w14:paraId="1F2DB124"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Pair-wise ranking</w:t>
            </w:r>
          </w:p>
          <w:p w14:paraId="36F1760A"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Sorting / Grouping</w:t>
            </w:r>
          </w:p>
        </w:tc>
        <w:tc>
          <w:tcPr>
            <w:tcW w:w="4675" w:type="dxa"/>
            <w:tcBorders>
              <w:top w:val="single" w:sz="4" w:space="0" w:color="auto"/>
              <w:left w:val="single" w:sz="4" w:space="0" w:color="auto"/>
              <w:bottom w:val="single" w:sz="4" w:space="0" w:color="auto"/>
              <w:right w:val="single" w:sz="4" w:space="0" w:color="auto"/>
            </w:tcBorders>
            <w:hideMark/>
          </w:tcPr>
          <w:p w14:paraId="684A2DCE"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Mapping</w:t>
            </w:r>
          </w:p>
          <w:p w14:paraId="00CC1F51"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Diagramming</w:t>
            </w:r>
          </w:p>
          <w:p w14:paraId="31DA13FC"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Participatory video</w:t>
            </w:r>
          </w:p>
          <w:p w14:paraId="163D6ED0"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Observation</w:t>
            </w:r>
          </w:p>
          <w:p w14:paraId="4DD0CC62" w14:textId="77777777" w:rsidR="00956751" w:rsidRPr="002A2E3F" w:rsidRDefault="00956751" w:rsidP="008C4BB3">
            <w:pPr>
              <w:numPr>
                <w:ilvl w:val="0"/>
                <w:numId w:val="45"/>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Transect walk</w:t>
            </w:r>
          </w:p>
        </w:tc>
      </w:tr>
    </w:tbl>
    <w:p w14:paraId="5402754F" w14:textId="64B06B92" w:rsidR="00956751" w:rsidRPr="002A2E3F" w:rsidRDefault="00956751" w:rsidP="00956751">
      <w:pPr>
        <w:jc w:val="both"/>
        <w:rPr>
          <w:rFonts w:ascii="Times New Roman" w:hAnsi="Times New Roman" w:cs="Times New Roman"/>
          <w:sz w:val="24"/>
          <w:szCs w:val="24"/>
        </w:rPr>
      </w:pPr>
      <w:r w:rsidRPr="002A2E3F">
        <w:rPr>
          <w:rFonts w:ascii="Times New Roman" w:hAnsi="Times New Roman" w:cs="Times New Roman"/>
          <w:sz w:val="24"/>
          <w:szCs w:val="24"/>
        </w:rPr>
        <w:t xml:space="preserve">The facilitator should use a PowerPoint presentation of the key techniques with engagement of participants to indicate their examples and experiences in use of these techniques. It should be emphasized that </w:t>
      </w:r>
      <w:r w:rsidRPr="002A2E3F">
        <w:rPr>
          <w:rFonts w:ascii="Times New Roman" w:hAnsi="Times New Roman" w:cs="Times New Roman"/>
          <w:b/>
          <w:sz w:val="24"/>
          <w:szCs w:val="24"/>
        </w:rPr>
        <w:t>Brainstorming</w:t>
      </w:r>
      <w:r w:rsidRPr="002A2E3F">
        <w:rPr>
          <w:rFonts w:ascii="Times New Roman" w:hAnsi="Times New Roman" w:cs="Times New Roman"/>
          <w:sz w:val="24"/>
          <w:szCs w:val="24"/>
        </w:rPr>
        <w:t xml:space="preserve">, </w:t>
      </w:r>
      <w:r w:rsidRPr="002A2E3F">
        <w:rPr>
          <w:rFonts w:ascii="Times New Roman" w:hAnsi="Times New Roman" w:cs="Times New Roman"/>
          <w:b/>
          <w:sz w:val="24"/>
          <w:szCs w:val="24"/>
        </w:rPr>
        <w:t>Small and Focus Group discussions</w:t>
      </w:r>
      <w:r w:rsidRPr="002A2E3F">
        <w:rPr>
          <w:rFonts w:ascii="Times New Roman" w:hAnsi="Times New Roman" w:cs="Times New Roman"/>
          <w:sz w:val="24"/>
          <w:szCs w:val="24"/>
        </w:rPr>
        <w:t xml:space="preserve">, </w:t>
      </w:r>
      <w:r w:rsidRPr="002A2E3F">
        <w:rPr>
          <w:rFonts w:ascii="Times New Roman" w:hAnsi="Times New Roman" w:cs="Times New Roman"/>
          <w:b/>
          <w:sz w:val="24"/>
          <w:szCs w:val="24"/>
        </w:rPr>
        <w:t>Method and Result demonstrations</w:t>
      </w:r>
      <w:r w:rsidRPr="002A2E3F">
        <w:rPr>
          <w:rFonts w:ascii="Times New Roman" w:hAnsi="Times New Roman" w:cs="Times New Roman"/>
          <w:sz w:val="24"/>
          <w:szCs w:val="24"/>
        </w:rPr>
        <w:t xml:space="preserve"> would be used in all instances across the interaction with CBAs and farmers.</w:t>
      </w:r>
    </w:p>
    <w:p w14:paraId="276C64EE" w14:textId="7A678063" w:rsidR="00956751" w:rsidRPr="002A2E3F" w:rsidRDefault="00956751" w:rsidP="00956751">
      <w:pPr>
        <w:jc w:val="both"/>
        <w:rPr>
          <w:rFonts w:ascii="Times New Roman" w:hAnsi="Times New Roman" w:cs="Times New Roman"/>
          <w:sz w:val="24"/>
          <w:szCs w:val="24"/>
        </w:rPr>
      </w:pPr>
      <w:r w:rsidRPr="002A2E3F">
        <w:rPr>
          <w:rFonts w:ascii="Times New Roman" w:hAnsi="Times New Roman" w:cs="Times New Roman"/>
          <w:sz w:val="24"/>
          <w:szCs w:val="24"/>
        </w:rPr>
        <w:t>A detailed presentation and explanation should also be given on “Types of demonstrations” - method, results and whole or complete demonstrations. The presentation should explain, differentiate and show examples of the use of method, result, and whole demonstrations.</w:t>
      </w:r>
    </w:p>
    <w:p w14:paraId="6FB54887" w14:textId="2792EADA" w:rsidR="00956751" w:rsidRPr="002A2E3F" w:rsidRDefault="00956751" w:rsidP="00956751">
      <w:pPr>
        <w:spacing w:after="0"/>
        <w:jc w:val="both"/>
        <w:rPr>
          <w:rFonts w:ascii="Times New Roman" w:hAnsi="Times New Roman" w:cs="Times New Roman"/>
          <w:sz w:val="24"/>
          <w:szCs w:val="24"/>
        </w:rPr>
      </w:pPr>
      <w:proofErr w:type="gramStart"/>
      <w:r w:rsidRPr="002A2E3F">
        <w:rPr>
          <w:rFonts w:ascii="Times New Roman" w:hAnsi="Times New Roman" w:cs="Times New Roman"/>
          <w:sz w:val="24"/>
          <w:szCs w:val="24"/>
        </w:rPr>
        <w:t>Finally</w:t>
      </w:r>
      <w:proofErr w:type="gramEnd"/>
      <w:r w:rsidRPr="002A2E3F">
        <w:rPr>
          <w:rFonts w:ascii="Times New Roman" w:hAnsi="Times New Roman" w:cs="Times New Roman"/>
          <w:sz w:val="24"/>
          <w:szCs w:val="24"/>
        </w:rPr>
        <w:t xml:space="preserve"> the presentation should emphasise what to consider in conducting effective demonstrations. These should include:</w:t>
      </w:r>
    </w:p>
    <w:p w14:paraId="0F5E9F90" w14:textId="77777777" w:rsidR="00956751" w:rsidRPr="002A2E3F" w:rsidRDefault="00956751" w:rsidP="008C4BB3">
      <w:pPr>
        <w:numPr>
          <w:ilvl w:val="0"/>
          <w:numId w:val="46"/>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Acquisition and study of detailed protocol</w:t>
      </w:r>
    </w:p>
    <w:p w14:paraId="3C1C1A99" w14:textId="77777777" w:rsidR="00956751" w:rsidRPr="002A2E3F" w:rsidRDefault="00956751" w:rsidP="008C4BB3">
      <w:pPr>
        <w:numPr>
          <w:ilvl w:val="0"/>
          <w:numId w:val="46"/>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Selection of collaborating farmers</w:t>
      </w:r>
    </w:p>
    <w:p w14:paraId="1D353DC5" w14:textId="77777777" w:rsidR="00956751" w:rsidRPr="002A2E3F" w:rsidRDefault="00956751" w:rsidP="008C4BB3">
      <w:pPr>
        <w:numPr>
          <w:ilvl w:val="0"/>
          <w:numId w:val="46"/>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Site selection</w:t>
      </w:r>
    </w:p>
    <w:p w14:paraId="1E8F6E68" w14:textId="77777777" w:rsidR="00956751" w:rsidRPr="002A2E3F" w:rsidRDefault="00956751" w:rsidP="008C4BB3">
      <w:pPr>
        <w:numPr>
          <w:ilvl w:val="0"/>
          <w:numId w:val="46"/>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Establishment of demonstration</w:t>
      </w:r>
    </w:p>
    <w:p w14:paraId="7F8B5C53" w14:textId="77777777" w:rsidR="00956751" w:rsidRPr="002A2E3F" w:rsidRDefault="00956751" w:rsidP="008C4BB3">
      <w:pPr>
        <w:numPr>
          <w:ilvl w:val="0"/>
          <w:numId w:val="46"/>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Management of demonstration</w:t>
      </w:r>
    </w:p>
    <w:p w14:paraId="2061E679" w14:textId="77777777" w:rsidR="00956751" w:rsidRPr="002A2E3F" w:rsidRDefault="00956751" w:rsidP="008C4BB3">
      <w:pPr>
        <w:numPr>
          <w:ilvl w:val="0"/>
          <w:numId w:val="46"/>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Field days</w:t>
      </w:r>
    </w:p>
    <w:p w14:paraId="66D36F6B" w14:textId="77777777" w:rsidR="00956751" w:rsidRPr="002A2E3F" w:rsidRDefault="00956751" w:rsidP="008C4BB3">
      <w:pPr>
        <w:numPr>
          <w:ilvl w:val="0"/>
          <w:numId w:val="46"/>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Evaluation of demonstration</w:t>
      </w:r>
    </w:p>
    <w:p w14:paraId="5866564E" w14:textId="77777777" w:rsidR="00956751" w:rsidRPr="002A2E3F" w:rsidRDefault="00956751" w:rsidP="008C4BB3">
      <w:pPr>
        <w:numPr>
          <w:ilvl w:val="0"/>
          <w:numId w:val="46"/>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Follow-up</w:t>
      </w:r>
    </w:p>
    <w:p w14:paraId="4A48713B" w14:textId="0870A806" w:rsidR="00956751" w:rsidRPr="002A2E3F" w:rsidRDefault="00875A92" w:rsidP="00956751">
      <w:pPr>
        <w:jc w:val="both"/>
        <w:rPr>
          <w:rFonts w:ascii="Times New Roman" w:hAnsi="Times New Roman" w:cs="Times New Roman"/>
          <w:sz w:val="24"/>
          <w:szCs w:val="24"/>
        </w:rPr>
      </w:pPr>
      <w:r w:rsidRPr="002A2E3F">
        <w:rPr>
          <w:rFonts w:ascii="Times New Roman" w:hAnsi="Times New Roman" w:cs="Times New Roman"/>
          <w:sz w:val="24"/>
          <w:szCs w:val="24"/>
        </w:rPr>
        <w:t>Explanations of these should be given as stated in the handouts.</w:t>
      </w:r>
    </w:p>
    <w:tbl>
      <w:tblPr>
        <w:tblStyle w:val="TableGrid"/>
        <w:tblW w:w="0" w:type="auto"/>
        <w:tblInd w:w="0" w:type="dxa"/>
        <w:shd w:val="clear" w:color="auto" w:fill="FFC000"/>
        <w:tblLook w:val="04A0" w:firstRow="1" w:lastRow="0" w:firstColumn="1" w:lastColumn="0" w:noHBand="0" w:noVBand="1"/>
      </w:tblPr>
      <w:tblGrid>
        <w:gridCol w:w="3184"/>
        <w:gridCol w:w="1369"/>
        <w:gridCol w:w="1934"/>
        <w:gridCol w:w="1380"/>
        <w:gridCol w:w="1483"/>
      </w:tblGrid>
      <w:tr w:rsidR="009E2C77" w:rsidRPr="002A2E3F" w14:paraId="1B1078EA" w14:textId="77777777" w:rsidTr="00AB76A1">
        <w:tc>
          <w:tcPr>
            <w:tcW w:w="3184" w:type="dxa"/>
            <w:tcBorders>
              <w:top w:val="single" w:sz="4" w:space="0" w:color="auto"/>
              <w:left w:val="single" w:sz="4" w:space="0" w:color="auto"/>
              <w:bottom w:val="single" w:sz="4" w:space="0" w:color="auto"/>
              <w:right w:val="single" w:sz="4" w:space="0" w:color="auto"/>
            </w:tcBorders>
            <w:shd w:val="clear" w:color="auto" w:fill="FFC000"/>
            <w:hideMark/>
          </w:tcPr>
          <w:p w14:paraId="3121AE5F" w14:textId="77777777" w:rsidR="009E2C77" w:rsidRPr="002A2E3F" w:rsidRDefault="009E2C77">
            <w:pPr>
              <w:spacing w:line="228" w:lineRule="auto"/>
              <w:ind w:right="59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lastRenderedPageBreak/>
              <w:t>9.. Conclusion</w:t>
            </w:r>
          </w:p>
        </w:tc>
        <w:tc>
          <w:tcPr>
            <w:tcW w:w="1369" w:type="dxa"/>
            <w:tcBorders>
              <w:top w:val="single" w:sz="4" w:space="0" w:color="auto"/>
              <w:left w:val="single" w:sz="4" w:space="0" w:color="auto"/>
              <w:bottom w:val="single" w:sz="4" w:space="0" w:color="auto"/>
              <w:right w:val="single" w:sz="4" w:space="0" w:color="auto"/>
            </w:tcBorders>
            <w:shd w:val="clear" w:color="auto" w:fill="FFC000"/>
            <w:hideMark/>
          </w:tcPr>
          <w:p w14:paraId="742B4CB9" w14:textId="4ED6D356" w:rsidR="009E2C77" w:rsidRPr="002A2E3F" w:rsidRDefault="00F060AD">
            <w:pPr>
              <w:spacing w:line="228" w:lineRule="auto"/>
              <w:ind w:right="595"/>
              <w:jc w:val="center"/>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30</w:t>
            </w:r>
          </w:p>
        </w:tc>
        <w:tc>
          <w:tcPr>
            <w:tcW w:w="1934" w:type="dxa"/>
            <w:tcBorders>
              <w:top w:val="single" w:sz="4" w:space="0" w:color="auto"/>
              <w:left w:val="single" w:sz="4" w:space="0" w:color="auto"/>
              <w:bottom w:val="single" w:sz="4" w:space="0" w:color="auto"/>
              <w:right w:val="single" w:sz="4" w:space="0" w:color="auto"/>
            </w:tcBorders>
            <w:shd w:val="clear" w:color="auto" w:fill="FFC000"/>
            <w:hideMark/>
          </w:tcPr>
          <w:p w14:paraId="3C2B49B9" w14:textId="77777777" w:rsidR="009E2C77" w:rsidRPr="002A2E3F" w:rsidRDefault="009E2C77">
            <w:pPr>
              <w:spacing w:line="228" w:lineRule="auto"/>
              <w:ind w:right="45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Discussion</w:t>
            </w:r>
          </w:p>
        </w:tc>
        <w:tc>
          <w:tcPr>
            <w:tcW w:w="1380" w:type="dxa"/>
            <w:tcBorders>
              <w:top w:val="single" w:sz="4" w:space="0" w:color="auto"/>
              <w:left w:val="single" w:sz="4" w:space="0" w:color="auto"/>
              <w:bottom w:val="single" w:sz="4" w:space="0" w:color="auto"/>
              <w:right w:val="single" w:sz="4" w:space="0" w:color="auto"/>
            </w:tcBorders>
            <w:shd w:val="clear" w:color="auto" w:fill="FFC000"/>
            <w:hideMark/>
          </w:tcPr>
          <w:p w14:paraId="63B80310" w14:textId="77777777" w:rsidR="009E2C77" w:rsidRPr="002A2E3F" w:rsidRDefault="009E2C77">
            <w:pPr>
              <w:spacing w:line="228" w:lineRule="auto"/>
              <w:ind w:right="455"/>
              <w:rPr>
                <w:rFonts w:ascii="Times New Roman" w:eastAsia="Courier New" w:hAnsi="Times New Roman" w:cs="Times New Roman"/>
                <w:b/>
                <w:i/>
                <w:color w:val="000000"/>
              </w:rPr>
            </w:pPr>
            <w:r w:rsidRPr="002A2E3F">
              <w:rPr>
                <w:rFonts w:ascii="Times New Roman" w:eastAsia="Courier New" w:hAnsi="Times New Roman" w:cs="Times New Roman"/>
                <w:b/>
                <w:i/>
                <w:color w:val="000000"/>
              </w:rPr>
              <w:t>Plenary</w:t>
            </w:r>
          </w:p>
        </w:tc>
        <w:tc>
          <w:tcPr>
            <w:tcW w:w="1483" w:type="dxa"/>
            <w:tcBorders>
              <w:top w:val="single" w:sz="4" w:space="0" w:color="auto"/>
              <w:left w:val="single" w:sz="4" w:space="0" w:color="auto"/>
              <w:bottom w:val="single" w:sz="4" w:space="0" w:color="auto"/>
              <w:right w:val="single" w:sz="4" w:space="0" w:color="auto"/>
            </w:tcBorders>
            <w:shd w:val="clear" w:color="auto" w:fill="FFC000"/>
          </w:tcPr>
          <w:p w14:paraId="255A7A3F" w14:textId="77777777" w:rsidR="009E2C77" w:rsidRPr="002A2E3F" w:rsidRDefault="009E2C77">
            <w:pPr>
              <w:spacing w:line="228" w:lineRule="auto"/>
              <w:ind w:right="455"/>
              <w:rPr>
                <w:rFonts w:ascii="Times New Roman" w:eastAsia="Courier New" w:hAnsi="Times New Roman" w:cs="Times New Roman"/>
                <w:b/>
                <w:i/>
                <w:color w:val="000000"/>
              </w:rPr>
            </w:pPr>
          </w:p>
        </w:tc>
      </w:tr>
    </w:tbl>
    <w:p w14:paraId="42E4410C" w14:textId="77777777" w:rsidR="000C1DCE" w:rsidRPr="002A2E3F" w:rsidRDefault="009E2C77" w:rsidP="000C1DCE">
      <w:pPr>
        <w:spacing w:before="240" w:line="259" w:lineRule="auto"/>
        <w:jc w:val="both"/>
        <w:rPr>
          <w:rFonts w:ascii="Times New Roman" w:eastAsia="Courier New" w:hAnsi="Times New Roman" w:cs="Times New Roman"/>
          <w:color w:val="000000"/>
          <w:sz w:val="24"/>
          <w:szCs w:val="24"/>
        </w:rPr>
      </w:pPr>
      <w:r w:rsidRPr="002A2E3F">
        <w:rPr>
          <w:rFonts w:ascii="Times New Roman" w:eastAsia="Courier New" w:hAnsi="Times New Roman" w:cs="Times New Roman"/>
          <w:color w:val="000000"/>
          <w:sz w:val="24"/>
          <w:szCs w:val="24"/>
        </w:rPr>
        <w:t xml:space="preserve"> </w:t>
      </w:r>
      <w:r w:rsidR="000C1DCE" w:rsidRPr="002A2E3F">
        <w:rPr>
          <w:rFonts w:ascii="Times New Roman" w:eastAsia="Courier New" w:hAnsi="Times New Roman" w:cs="Times New Roman"/>
          <w:color w:val="000000"/>
          <w:sz w:val="24"/>
          <w:szCs w:val="24"/>
        </w:rPr>
        <w:t>The session (module) closes with participants brainstorming for lessons of the day. Each participant is called on to state at least 3 key lessons for the day. These are then collated and form the evaluative observations of the module.</w:t>
      </w:r>
    </w:p>
    <w:p w14:paraId="1DA67751" w14:textId="35827E57" w:rsidR="009E2C77" w:rsidRPr="002A2E3F" w:rsidRDefault="000C1DCE" w:rsidP="000C1DCE">
      <w:pPr>
        <w:spacing w:before="240" w:line="259" w:lineRule="auto"/>
        <w:jc w:val="both"/>
        <w:rPr>
          <w:rFonts w:ascii="Times New Roman" w:hAnsi="Times New Roman" w:cs="Times New Roman"/>
          <w:sz w:val="24"/>
          <w:szCs w:val="24"/>
        </w:rPr>
      </w:pPr>
      <w:r w:rsidRPr="002A2E3F">
        <w:rPr>
          <w:rFonts w:ascii="Times New Roman" w:hAnsi="Times New Roman" w:cs="Times New Roman"/>
          <w:sz w:val="24"/>
          <w:szCs w:val="24"/>
        </w:rPr>
        <w:t>Participants can state both positive and negative lessons so that the facilitators make input to explain or give meanings where possible and experiences of participants to forestall avoidable negative lessons during training the CBAs and farmers.</w:t>
      </w:r>
      <w:r w:rsidR="009E2C77" w:rsidRPr="002A2E3F">
        <w:rPr>
          <w:rFonts w:ascii="Times New Roman" w:hAnsi="Times New Roman" w:cs="Times New Roman"/>
          <w:sz w:val="24"/>
          <w:szCs w:val="24"/>
        </w:rPr>
        <w:br w:type="page"/>
      </w:r>
    </w:p>
    <w:p w14:paraId="1D789EEC" w14:textId="682B78C6" w:rsidR="00B81790" w:rsidRPr="002A2E3F" w:rsidRDefault="004C4CF0">
      <w:pPr>
        <w:rPr>
          <w:rFonts w:ascii="Times New Roman" w:hAnsi="Times New Roman" w:cs="Times New Roman"/>
          <w:b/>
          <w:sz w:val="40"/>
          <w:szCs w:val="40"/>
        </w:rPr>
      </w:pPr>
      <w:r w:rsidRPr="002A2E3F">
        <w:rPr>
          <w:rFonts w:ascii="Times New Roman" w:hAnsi="Times New Roman" w:cs="Times New Roman"/>
          <w:b/>
          <w:sz w:val="40"/>
          <w:szCs w:val="40"/>
        </w:rPr>
        <w:lastRenderedPageBreak/>
        <w:t>HANDOUTS</w:t>
      </w:r>
    </w:p>
    <w:p w14:paraId="4B3D8AFA" w14:textId="4D7F5EBA" w:rsidR="00E34F81" w:rsidRPr="002A2E3F" w:rsidRDefault="00E34F81">
      <w:pPr>
        <w:rPr>
          <w:rFonts w:ascii="Times New Roman" w:hAnsi="Times New Roman" w:cs="Times New Roman"/>
        </w:rPr>
      </w:pPr>
    </w:p>
    <w:p w14:paraId="693B1AD6" w14:textId="09821CC6" w:rsidR="00E34F81" w:rsidRPr="002A2E3F" w:rsidRDefault="00E60708" w:rsidP="00E34F81">
      <w:pPr>
        <w:rPr>
          <w:rFonts w:ascii="Times New Roman" w:hAnsi="Times New Roman" w:cs="Times New Roman"/>
          <w:b/>
          <w:sz w:val="32"/>
          <w:szCs w:val="32"/>
        </w:rPr>
      </w:pPr>
      <w:r w:rsidRPr="002A2E3F">
        <w:rPr>
          <w:rFonts w:ascii="Times New Roman" w:hAnsi="Times New Roman" w:cs="Times New Roman"/>
          <w:b/>
          <w:sz w:val="32"/>
          <w:szCs w:val="32"/>
        </w:rPr>
        <w:t xml:space="preserve">VILLAGE-BASED ADVISOR - SELECTION GUIDELINES </w:t>
      </w:r>
    </w:p>
    <w:p w14:paraId="22BC8C47" w14:textId="77777777" w:rsidR="00E34F81" w:rsidRPr="002A2E3F" w:rsidRDefault="00E34F81" w:rsidP="00E34F81">
      <w:pPr>
        <w:jc w:val="both"/>
        <w:rPr>
          <w:rFonts w:ascii="Times New Roman" w:hAnsi="Times New Roman" w:cs="Times New Roman"/>
          <w:b/>
          <w:sz w:val="24"/>
          <w:szCs w:val="24"/>
        </w:rPr>
      </w:pPr>
      <w:r w:rsidRPr="002A2E3F">
        <w:rPr>
          <w:rFonts w:ascii="Times New Roman" w:hAnsi="Times New Roman" w:cs="Times New Roman"/>
          <w:b/>
          <w:sz w:val="24"/>
          <w:szCs w:val="24"/>
        </w:rPr>
        <w:t xml:space="preserve">WHAT IS A VILLAGE-BASED ADVISOR (VBA)? </w:t>
      </w:r>
    </w:p>
    <w:p w14:paraId="365E4F38"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VBAs are typically hard-working, selfless farmers who are respected by farmers, and selected by farmers in their villages.  VBAs are taught good agricultural practice, how to teach all farmers in their Villages on good agricultural practices, and how to generate income from input supply and related services. Most importantly, VBAs should be able to generate enough income and to continue to offer their services after the end of a project. </w:t>
      </w:r>
    </w:p>
    <w:p w14:paraId="5B11DF80" w14:textId="77777777" w:rsidR="00E34F81" w:rsidRPr="002A2E3F" w:rsidRDefault="00E34F81" w:rsidP="008C4BB3">
      <w:pPr>
        <w:pStyle w:val="NoSpacing"/>
        <w:numPr>
          <w:ilvl w:val="0"/>
          <w:numId w:val="4"/>
        </w:numPr>
        <w:ind w:left="0" w:firstLine="0"/>
        <w:jc w:val="both"/>
        <w:rPr>
          <w:rFonts w:ascii="Times New Roman" w:hAnsi="Times New Roman" w:cs="Times New Roman"/>
          <w:sz w:val="24"/>
          <w:szCs w:val="24"/>
          <w:lang w:eastAsia="en-GB"/>
        </w:rPr>
      </w:pPr>
      <w:r w:rsidRPr="002A2E3F">
        <w:rPr>
          <w:rFonts w:ascii="Times New Roman" w:hAnsi="Times New Roman" w:cs="Times New Roman"/>
          <w:sz w:val="24"/>
          <w:szCs w:val="24"/>
        </w:rPr>
        <w:t xml:space="preserve">VBAs teach ALL farmers in a village through the Mother-Baby demonstration method in order </w:t>
      </w:r>
      <w:r w:rsidRPr="002A2E3F">
        <w:rPr>
          <w:rFonts w:ascii="Times New Roman" w:eastAsia="Times New Roman" w:hAnsi="Times New Roman" w:cs="Times New Roman"/>
          <w:sz w:val="24"/>
          <w:szCs w:val="24"/>
        </w:rPr>
        <w:t>to rapidly create demand for inputs—basically high-yielding seed and fertilizer. Farmers are taught about good agricultural practices through a “Mother” demo, which is used as a focal point for a Farmer Field Day later in the season. After being trained, 200 or more farmers in a village each receive a small (50 g) pack of seed of a new variety together with a 200 g pack of blended fertilizer to enable them to conduct a “Baby” demo on a small plot on their own farms, with little risk.</w:t>
      </w:r>
    </w:p>
    <w:p w14:paraId="57B80844" w14:textId="3ADE708C" w:rsidR="00E34F81" w:rsidRPr="002A2E3F" w:rsidRDefault="00E34F81" w:rsidP="00E34F81">
      <w:pPr>
        <w:spacing w:after="0" w:line="240" w:lineRule="auto"/>
        <w:jc w:val="both"/>
        <w:rPr>
          <w:rFonts w:ascii="Times New Roman" w:hAnsi="Times New Roman" w:cs="Times New Roman"/>
          <w:sz w:val="24"/>
          <w:szCs w:val="24"/>
          <w:lang w:eastAsia="en-GB"/>
        </w:rPr>
      </w:pPr>
      <w:r w:rsidRPr="002A2E3F">
        <w:rPr>
          <w:rFonts w:ascii="Times New Roman" w:hAnsi="Times New Roman" w:cs="Times New Roman"/>
          <w:noProof/>
        </w:rPr>
        <w:drawing>
          <wp:anchor distT="0" distB="0" distL="114300" distR="114300" simplePos="0" relativeHeight="251661824" behindDoc="0" locked="0" layoutInCell="1" allowOverlap="1" wp14:anchorId="0DB63930" wp14:editId="5DE87BB3">
            <wp:simplePos x="0" y="0"/>
            <wp:positionH relativeFrom="column">
              <wp:posOffset>412750</wp:posOffset>
            </wp:positionH>
            <wp:positionV relativeFrom="paragraph">
              <wp:posOffset>80010</wp:posOffset>
            </wp:positionV>
            <wp:extent cx="4474210" cy="1619250"/>
            <wp:effectExtent l="0" t="0" r="254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74210" cy="1619250"/>
                    </a:xfrm>
                    <a:prstGeom prst="rect">
                      <a:avLst/>
                    </a:prstGeom>
                    <a:noFill/>
                  </pic:spPr>
                </pic:pic>
              </a:graphicData>
            </a:graphic>
            <wp14:sizeRelH relativeFrom="page">
              <wp14:pctWidth>0</wp14:pctWidth>
            </wp14:sizeRelH>
            <wp14:sizeRelV relativeFrom="page">
              <wp14:pctHeight>0</wp14:pctHeight>
            </wp14:sizeRelV>
          </wp:anchor>
        </w:drawing>
      </w:r>
    </w:p>
    <w:p w14:paraId="4A21FF94"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1556B9AB"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3B1D93FD"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78C31398"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6ED3A162"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47E30D7C"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6C8922A3"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6402CA30"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5A1380C2"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393F6CD7" w14:textId="77777777" w:rsidR="00E34F81" w:rsidRPr="002A2E3F" w:rsidRDefault="00E34F81" w:rsidP="00E34F81">
      <w:pPr>
        <w:spacing w:after="0" w:line="240" w:lineRule="auto"/>
        <w:jc w:val="both"/>
        <w:rPr>
          <w:rFonts w:ascii="Times New Roman" w:hAnsi="Times New Roman" w:cs="Times New Roman"/>
          <w:sz w:val="24"/>
          <w:szCs w:val="24"/>
          <w:lang w:eastAsia="en-GB"/>
        </w:rPr>
      </w:pPr>
      <w:r w:rsidRPr="002A2E3F">
        <w:rPr>
          <w:rFonts w:ascii="Times New Roman" w:hAnsi="Times New Roman" w:cs="Times New Roman"/>
          <w:sz w:val="24"/>
          <w:szCs w:val="24"/>
          <w:lang w:eastAsia="en-GB"/>
        </w:rPr>
        <w:t>The </w:t>
      </w:r>
      <w:r w:rsidRPr="002A2E3F">
        <w:rPr>
          <w:rFonts w:ascii="Times New Roman" w:hAnsi="Times New Roman" w:cs="Times New Roman"/>
          <w:i/>
          <w:iCs/>
          <w:sz w:val="24"/>
          <w:szCs w:val="24"/>
          <w:bdr w:val="none" w:sz="0" w:space="0" w:color="auto" w:frame="1"/>
          <w:lang w:eastAsia="en-GB"/>
        </w:rPr>
        <w:t>small pack </w:t>
      </w:r>
      <w:r w:rsidRPr="002A2E3F">
        <w:rPr>
          <w:rFonts w:ascii="Times New Roman" w:hAnsi="Times New Roman" w:cs="Times New Roman"/>
          <w:sz w:val="24"/>
          <w:szCs w:val="24"/>
          <w:lang w:eastAsia="en-GB"/>
        </w:rPr>
        <w:t>gives </w:t>
      </w:r>
      <w:r w:rsidRPr="002A2E3F">
        <w:rPr>
          <w:rFonts w:ascii="Times New Roman" w:hAnsi="Times New Roman" w:cs="Times New Roman"/>
          <w:iCs/>
          <w:sz w:val="24"/>
          <w:szCs w:val="24"/>
          <w:bdr w:val="none" w:sz="0" w:space="0" w:color="auto" w:frame="1"/>
          <w:lang w:eastAsia="en-GB"/>
        </w:rPr>
        <w:t>all</w:t>
      </w:r>
      <w:r w:rsidRPr="002A2E3F">
        <w:rPr>
          <w:rFonts w:ascii="Times New Roman" w:hAnsi="Times New Roman" w:cs="Times New Roman"/>
          <w:sz w:val="24"/>
          <w:szCs w:val="24"/>
          <w:lang w:eastAsia="en-GB"/>
        </w:rPr>
        <w:t> farmers in a village, whether they are male or female, wealthy or poor, including the youth, the opportunity to “learn-by-doing” on their own farms with little risk.</w:t>
      </w:r>
    </w:p>
    <w:p w14:paraId="513F5031" w14:textId="77777777" w:rsidR="00E34F81" w:rsidRPr="002A2E3F" w:rsidRDefault="00E34F81" w:rsidP="00E34F81">
      <w:pPr>
        <w:spacing w:after="0" w:line="240" w:lineRule="auto"/>
        <w:jc w:val="both"/>
        <w:rPr>
          <w:rFonts w:ascii="Times New Roman" w:hAnsi="Times New Roman" w:cs="Times New Roman"/>
          <w:sz w:val="24"/>
          <w:szCs w:val="24"/>
          <w:lang w:eastAsia="en-GB"/>
        </w:rPr>
      </w:pPr>
    </w:p>
    <w:p w14:paraId="04F44AB6" w14:textId="5B364941" w:rsidR="00E34F81" w:rsidRPr="002A2E3F" w:rsidRDefault="00E34F81" w:rsidP="00E34F81">
      <w:pPr>
        <w:spacing w:after="0" w:line="240" w:lineRule="auto"/>
        <w:jc w:val="both"/>
        <w:rPr>
          <w:rFonts w:ascii="Times New Roman" w:eastAsia="Times New Roman" w:hAnsi="Times New Roman" w:cs="Times New Roman"/>
          <w:sz w:val="24"/>
          <w:szCs w:val="24"/>
          <w:lang w:val="en-US"/>
        </w:rPr>
      </w:pPr>
      <w:r w:rsidRPr="002A2E3F">
        <w:rPr>
          <w:rFonts w:ascii="Times New Roman" w:eastAsia="Times New Roman" w:hAnsi="Times New Roman" w:cs="Times New Roman"/>
          <w:sz w:val="24"/>
          <w:szCs w:val="24"/>
          <w:lang w:val="en-US"/>
        </w:rPr>
        <w:t xml:space="preserve">Experience has shown that, after succeeding with their small sample packs, farmers buy seed and fertilizer from their VBAs in subsequent seasons. VBAs then become agents of seed companies </w:t>
      </w:r>
      <w:r w:rsidRPr="002A2E3F">
        <w:rPr>
          <w:rFonts w:ascii="Times New Roman" w:eastAsia="Times New Roman" w:hAnsi="Times New Roman" w:cs="Times New Roman"/>
          <w:sz w:val="24"/>
          <w:szCs w:val="24"/>
          <w:lang w:val="en-US"/>
        </w:rPr>
        <w:t xml:space="preserve">and nearby </w:t>
      </w:r>
      <w:proofErr w:type="spellStart"/>
      <w:r w:rsidRPr="002A2E3F">
        <w:rPr>
          <w:rFonts w:ascii="Times New Roman" w:eastAsia="Times New Roman" w:hAnsi="Times New Roman" w:cs="Times New Roman"/>
          <w:sz w:val="24"/>
          <w:szCs w:val="24"/>
          <w:lang w:val="en-US"/>
        </w:rPr>
        <w:t>agro</w:t>
      </w:r>
      <w:proofErr w:type="spellEnd"/>
      <w:r w:rsidR="003C5054">
        <w:rPr>
          <w:rFonts w:ascii="Times New Roman" w:eastAsia="Times New Roman" w:hAnsi="Times New Roman" w:cs="Times New Roman"/>
          <w:sz w:val="24"/>
          <w:szCs w:val="24"/>
          <w:lang w:val="en-US"/>
        </w:rPr>
        <w:t>-</w:t>
      </w:r>
      <w:r w:rsidRPr="002A2E3F">
        <w:rPr>
          <w:rFonts w:ascii="Times New Roman" w:eastAsia="Times New Roman" w:hAnsi="Times New Roman" w:cs="Times New Roman"/>
          <w:sz w:val="24"/>
          <w:szCs w:val="24"/>
          <w:lang w:val="en-US"/>
        </w:rPr>
        <w:t xml:space="preserve">dealers. The income they generate motivates them to continue their work. This </w:t>
      </w:r>
      <w:r w:rsidRPr="002A2E3F">
        <w:rPr>
          <w:rFonts w:ascii="Times New Roman" w:eastAsia="Times New Roman" w:hAnsi="Times New Roman" w:cs="Times New Roman"/>
          <w:sz w:val="24"/>
          <w:szCs w:val="24"/>
          <w:lang w:val="en-US"/>
        </w:rPr>
        <w:t xml:space="preserve">method has been effective in quickly and cost-effectively creating demand for improved varieties amongst smallholder farmers in Kenya, Uganda, Mozambique, and Tanzania, and participating input suppliers have experienced rapid and sustainable increase in sales of their products. Moreover, once seed companies understand the potential for increased sales through promoting their products in this way, they are willing to donate one or more </w:t>
      </w:r>
      <w:proofErr w:type="spellStart"/>
      <w:r w:rsidRPr="002A2E3F">
        <w:rPr>
          <w:rFonts w:ascii="Times New Roman" w:eastAsia="Times New Roman" w:hAnsi="Times New Roman" w:cs="Times New Roman"/>
          <w:sz w:val="24"/>
          <w:szCs w:val="24"/>
          <w:lang w:val="en-US"/>
        </w:rPr>
        <w:t>tonnes</w:t>
      </w:r>
      <w:proofErr w:type="spellEnd"/>
      <w:r w:rsidRPr="002A2E3F">
        <w:rPr>
          <w:rFonts w:ascii="Times New Roman" w:eastAsia="Times New Roman" w:hAnsi="Times New Roman" w:cs="Times New Roman"/>
          <w:sz w:val="24"/>
          <w:szCs w:val="24"/>
          <w:lang w:val="en-US"/>
        </w:rPr>
        <w:t xml:space="preserve"> of seed in small packs to assist VBAs create demand on their behalf.</w:t>
      </w:r>
    </w:p>
    <w:p w14:paraId="2AE2D29A" w14:textId="77777777" w:rsidR="00E34F81" w:rsidRPr="002A2E3F" w:rsidRDefault="00E34F81" w:rsidP="00E34F81">
      <w:pPr>
        <w:spacing w:after="0" w:line="240" w:lineRule="auto"/>
        <w:jc w:val="both"/>
        <w:rPr>
          <w:rFonts w:ascii="Times New Roman" w:eastAsia="Times New Roman" w:hAnsi="Times New Roman" w:cs="Times New Roman"/>
          <w:sz w:val="24"/>
          <w:szCs w:val="24"/>
          <w:lang w:val="en-US"/>
        </w:rPr>
      </w:pPr>
    </w:p>
    <w:p w14:paraId="5AB63769"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VBAs are “self-employed”, and should not be regarded as “Employees” or “Volunteers”. If VBAs are paid for their work, it is unlikely that they will continue the work at the end of the project. It is </w:t>
      </w:r>
      <w:r w:rsidRPr="002A2E3F">
        <w:rPr>
          <w:rFonts w:ascii="Times New Roman" w:hAnsi="Times New Roman" w:cs="Times New Roman"/>
          <w:sz w:val="24"/>
          <w:szCs w:val="24"/>
        </w:rPr>
        <w:lastRenderedPageBreak/>
        <w:t xml:space="preserve">important for Extension Implementing Partners to work with VBAs to develop Business Plans to enable them to generate income which is sufficient to their needs/aspirations. </w:t>
      </w:r>
    </w:p>
    <w:p w14:paraId="4D7EC983" w14:textId="77777777" w:rsidR="00E34F81" w:rsidRPr="002A2E3F" w:rsidRDefault="00E34F81" w:rsidP="00E34F81">
      <w:pPr>
        <w:jc w:val="both"/>
        <w:rPr>
          <w:rFonts w:ascii="Times New Roman" w:hAnsi="Times New Roman" w:cs="Times New Roman"/>
          <w:b/>
          <w:sz w:val="24"/>
          <w:szCs w:val="24"/>
        </w:rPr>
      </w:pPr>
      <w:r w:rsidRPr="002A2E3F">
        <w:rPr>
          <w:rFonts w:ascii="Times New Roman" w:hAnsi="Times New Roman" w:cs="Times New Roman"/>
          <w:b/>
          <w:sz w:val="24"/>
          <w:szCs w:val="24"/>
        </w:rPr>
        <w:t xml:space="preserve">IMPORTANCE OF VILLAGE-BASED ADVISOR (VBA) SELECTION PROCESS  </w:t>
      </w:r>
    </w:p>
    <w:p w14:paraId="14058407"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Selection of the right VBAs is key to the success of AGRA’s private sector-led extension approach, because VBAs are at the heart of the work being done – they are the connection between the organization or company, and farmers in the communities where work and activities are happening.  It is important that VBAs are identified who are endorsed and trusted by their communities, and who demonstrate key character traits which include honesty, willingness to work hard and share technologies, and sincere care for others.  It is therefore important that the process is carried out in a transparent way, enables the participation of community members, and is facilitated in order to encourage selection of VBAs with these traits. </w:t>
      </w:r>
    </w:p>
    <w:p w14:paraId="32A6C76D" w14:textId="77777777" w:rsidR="00E34F81" w:rsidRPr="002A2E3F" w:rsidRDefault="00E34F81" w:rsidP="00E34F81">
      <w:pPr>
        <w:jc w:val="both"/>
        <w:rPr>
          <w:rFonts w:ascii="Times New Roman" w:hAnsi="Times New Roman" w:cs="Times New Roman"/>
          <w:b/>
          <w:i/>
          <w:sz w:val="24"/>
          <w:szCs w:val="24"/>
        </w:rPr>
      </w:pPr>
      <w:r w:rsidRPr="002A2E3F">
        <w:rPr>
          <w:rFonts w:ascii="Times New Roman" w:hAnsi="Times New Roman" w:cs="Times New Roman"/>
          <w:b/>
          <w:i/>
          <w:sz w:val="24"/>
          <w:szCs w:val="24"/>
        </w:rPr>
        <w:t xml:space="preserve">INITIATING THE PROCESS </w:t>
      </w:r>
    </w:p>
    <w:p w14:paraId="433D73FE"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The selection process begins when a Program/Extension Manager identifies a need to select a VBA or VBAs in a specific area, as required by a Program. </w:t>
      </w:r>
    </w:p>
    <w:p w14:paraId="2797B77C" w14:textId="77777777" w:rsidR="00E34F81" w:rsidRPr="002A2E3F" w:rsidRDefault="00E34F81" w:rsidP="00E34F81">
      <w:pPr>
        <w:jc w:val="both"/>
        <w:rPr>
          <w:rFonts w:ascii="Times New Roman" w:hAnsi="Times New Roman" w:cs="Times New Roman"/>
          <w:b/>
          <w:i/>
          <w:sz w:val="24"/>
          <w:szCs w:val="24"/>
        </w:rPr>
      </w:pPr>
      <w:r w:rsidRPr="002A2E3F">
        <w:rPr>
          <w:rFonts w:ascii="Times New Roman" w:hAnsi="Times New Roman" w:cs="Times New Roman"/>
          <w:b/>
          <w:i/>
          <w:sz w:val="24"/>
          <w:szCs w:val="24"/>
        </w:rPr>
        <w:t xml:space="preserve">LEAD TIME </w:t>
      </w:r>
    </w:p>
    <w:p w14:paraId="0266CC38"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Selection should ideally be initiated and planned at least 1 week prior to the desired start date of the VBAs, to allow for advance notice to local authorities, and thorough community mobilization. </w:t>
      </w:r>
    </w:p>
    <w:p w14:paraId="3CB52E5A" w14:textId="77777777" w:rsidR="00E34F81" w:rsidRPr="002A2E3F" w:rsidRDefault="00E34F81" w:rsidP="00E34F81">
      <w:pPr>
        <w:jc w:val="both"/>
        <w:rPr>
          <w:rFonts w:ascii="Times New Roman" w:hAnsi="Times New Roman" w:cs="Times New Roman"/>
          <w:b/>
          <w:i/>
          <w:sz w:val="24"/>
          <w:szCs w:val="24"/>
        </w:rPr>
      </w:pPr>
      <w:r w:rsidRPr="002A2E3F">
        <w:rPr>
          <w:rFonts w:ascii="Times New Roman" w:hAnsi="Times New Roman" w:cs="Times New Roman"/>
          <w:b/>
          <w:i/>
          <w:sz w:val="24"/>
          <w:szCs w:val="24"/>
        </w:rPr>
        <w:t xml:space="preserve">GUIDELINES </w:t>
      </w:r>
    </w:p>
    <w:p w14:paraId="0DBFFA68" w14:textId="77777777" w:rsidR="00E34F81" w:rsidRPr="002A2E3F" w:rsidRDefault="00E34F81" w:rsidP="00E34F81">
      <w:pPr>
        <w:jc w:val="both"/>
        <w:rPr>
          <w:rFonts w:ascii="Times New Roman" w:hAnsi="Times New Roman" w:cs="Times New Roman"/>
          <w:b/>
          <w:i/>
          <w:sz w:val="24"/>
          <w:szCs w:val="24"/>
        </w:rPr>
      </w:pPr>
      <w:r w:rsidRPr="002A2E3F">
        <w:rPr>
          <w:rFonts w:ascii="Times New Roman" w:hAnsi="Times New Roman" w:cs="Times New Roman"/>
          <w:b/>
          <w:i/>
          <w:sz w:val="24"/>
          <w:szCs w:val="24"/>
        </w:rPr>
        <w:t xml:space="preserve">Meetings with Local Authorities &amp; Mobilization </w:t>
      </w:r>
    </w:p>
    <w:p w14:paraId="18F62BBE"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The Program/Extension Manager, with support from Local Government Extension Agent, should obtain consent from representatives of local government (e.g. Chief/Village Administrator) and from representatives of the relevant Ministry of Agriculture (e.g. County Government/District Council).  This includes briefing of the Chief/representative on the Extension approach, goals of the project being launched, and the role of the VBAs.   </w:t>
      </w:r>
    </w:p>
    <w:p w14:paraId="36F8E833"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The Program/Extension Manager should visit the Chief/Village Administrator and request their assistance to organise a community meeting.  The aim should be to have the participation of representative community members at the meeting, to ensure that the VBAs selected are endorsed by the community. At this point it is important to communicate the number of VBAs to be selected, and preferred criteria i.e. men, women, youth.</w:t>
      </w:r>
    </w:p>
    <w:p w14:paraId="05F0ADA5" w14:textId="77777777" w:rsidR="00E34F81" w:rsidRPr="002A2E3F" w:rsidRDefault="00E34F81" w:rsidP="00E34F81">
      <w:pPr>
        <w:jc w:val="both"/>
        <w:rPr>
          <w:rFonts w:ascii="Times New Roman" w:hAnsi="Times New Roman" w:cs="Times New Roman"/>
          <w:b/>
          <w:i/>
          <w:sz w:val="24"/>
          <w:szCs w:val="24"/>
        </w:rPr>
      </w:pPr>
      <w:r w:rsidRPr="002A2E3F">
        <w:rPr>
          <w:rFonts w:ascii="Times New Roman" w:hAnsi="Times New Roman" w:cs="Times New Roman"/>
          <w:b/>
          <w:i/>
          <w:sz w:val="24"/>
          <w:szCs w:val="24"/>
        </w:rPr>
        <w:t xml:space="preserve">Selection Team: </w:t>
      </w:r>
    </w:p>
    <w:p w14:paraId="7D42407F"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For the purpose of this guide, we are assuming that the Selection Team will consist of a minimum: </w:t>
      </w:r>
    </w:p>
    <w:p w14:paraId="71B132C2" w14:textId="77777777" w:rsidR="00E34F81" w:rsidRPr="002A2E3F" w:rsidRDefault="00E34F81" w:rsidP="008C4BB3">
      <w:pPr>
        <w:pStyle w:val="ListParagraph"/>
        <w:numPr>
          <w:ilvl w:val="0"/>
          <w:numId w:val="5"/>
        </w:numPr>
        <w:jc w:val="both"/>
        <w:rPr>
          <w:rFonts w:ascii="Times New Roman" w:hAnsi="Times New Roman" w:cs="Times New Roman"/>
          <w:sz w:val="24"/>
          <w:szCs w:val="24"/>
        </w:rPr>
      </w:pPr>
      <w:r w:rsidRPr="002A2E3F">
        <w:rPr>
          <w:rFonts w:ascii="Times New Roman" w:hAnsi="Times New Roman" w:cs="Times New Roman"/>
          <w:sz w:val="24"/>
          <w:szCs w:val="24"/>
        </w:rPr>
        <w:t>a Program/Extension Manager (field-based, but senior), who is assumed to be the LEAD ORGANIZER</w:t>
      </w:r>
    </w:p>
    <w:p w14:paraId="35F52899" w14:textId="77777777" w:rsidR="00E34F81" w:rsidRPr="002A2E3F" w:rsidRDefault="00E34F81" w:rsidP="008C4BB3">
      <w:pPr>
        <w:pStyle w:val="ListParagraph"/>
        <w:numPr>
          <w:ilvl w:val="0"/>
          <w:numId w:val="5"/>
        </w:numPr>
        <w:jc w:val="both"/>
        <w:rPr>
          <w:rFonts w:ascii="Times New Roman" w:hAnsi="Times New Roman" w:cs="Times New Roman"/>
          <w:sz w:val="24"/>
          <w:szCs w:val="24"/>
        </w:rPr>
      </w:pPr>
      <w:r w:rsidRPr="002A2E3F">
        <w:rPr>
          <w:rFonts w:ascii="Times New Roman" w:hAnsi="Times New Roman" w:cs="Times New Roman"/>
          <w:sz w:val="24"/>
          <w:szCs w:val="24"/>
        </w:rPr>
        <w:t>Local Government Extension Agent</w:t>
      </w:r>
    </w:p>
    <w:p w14:paraId="1923539F" w14:textId="77D0C253"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Depending on the needs of the Program, for example if a VBA is required to be an Agent of an </w:t>
      </w:r>
      <w:proofErr w:type="spellStart"/>
      <w:r w:rsidRPr="002A2E3F">
        <w:rPr>
          <w:rFonts w:ascii="Times New Roman" w:hAnsi="Times New Roman" w:cs="Times New Roman"/>
          <w:sz w:val="24"/>
          <w:szCs w:val="24"/>
        </w:rPr>
        <w:t>Agro</w:t>
      </w:r>
      <w:proofErr w:type="spellEnd"/>
      <w:r w:rsidRPr="002A2E3F">
        <w:rPr>
          <w:rFonts w:ascii="Times New Roman" w:hAnsi="Times New Roman" w:cs="Times New Roman"/>
          <w:sz w:val="24"/>
          <w:szCs w:val="24"/>
        </w:rPr>
        <w:t xml:space="preserve">-dealer, it would be useful that a local </w:t>
      </w:r>
      <w:proofErr w:type="spellStart"/>
      <w:r w:rsidRPr="002A2E3F">
        <w:rPr>
          <w:rFonts w:ascii="Times New Roman" w:hAnsi="Times New Roman" w:cs="Times New Roman"/>
          <w:sz w:val="24"/>
          <w:szCs w:val="24"/>
        </w:rPr>
        <w:t>Agro</w:t>
      </w:r>
      <w:proofErr w:type="spellEnd"/>
      <w:r w:rsidRPr="002A2E3F">
        <w:rPr>
          <w:rFonts w:ascii="Times New Roman" w:hAnsi="Times New Roman" w:cs="Times New Roman"/>
          <w:sz w:val="24"/>
          <w:szCs w:val="24"/>
        </w:rPr>
        <w:t xml:space="preserve">-dealer is present. Similarly, if a VBA is required </w:t>
      </w:r>
      <w:r w:rsidRPr="002A2E3F">
        <w:rPr>
          <w:rFonts w:ascii="Times New Roman" w:hAnsi="Times New Roman" w:cs="Times New Roman"/>
          <w:sz w:val="24"/>
          <w:szCs w:val="24"/>
        </w:rPr>
        <w:lastRenderedPageBreak/>
        <w:t>to be an Agent of an Off</w:t>
      </w:r>
      <w:r w:rsidR="003C5054">
        <w:rPr>
          <w:rFonts w:ascii="Times New Roman" w:hAnsi="Times New Roman" w:cs="Times New Roman"/>
          <w:sz w:val="24"/>
          <w:szCs w:val="24"/>
        </w:rPr>
        <w:t>-</w:t>
      </w:r>
      <w:r w:rsidRPr="002A2E3F">
        <w:rPr>
          <w:rFonts w:ascii="Times New Roman" w:hAnsi="Times New Roman" w:cs="Times New Roman"/>
          <w:sz w:val="24"/>
          <w:szCs w:val="24"/>
        </w:rPr>
        <w:t>taker or Crop Buyer, then it would be useful that a local Off</w:t>
      </w:r>
      <w:r w:rsidR="003C5054">
        <w:rPr>
          <w:rFonts w:ascii="Times New Roman" w:hAnsi="Times New Roman" w:cs="Times New Roman"/>
          <w:sz w:val="24"/>
          <w:szCs w:val="24"/>
        </w:rPr>
        <w:t>-</w:t>
      </w:r>
      <w:r w:rsidRPr="002A2E3F">
        <w:rPr>
          <w:rFonts w:ascii="Times New Roman" w:hAnsi="Times New Roman" w:cs="Times New Roman"/>
          <w:sz w:val="24"/>
          <w:szCs w:val="24"/>
        </w:rPr>
        <w:t>taker is present.</w:t>
      </w:r>
    </w:p>
    <w:p w14:paraId="7B4BACA9"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The Program/Extension Manager should decide who from his/her organization will attend the selection process – there should be one or two support people on hand for logistics and record keeping.  The Selection team members should meet in advance to review the number of VBAs to be selected, the villages to be served, and discuss any local context issues needing to be kept in mind.   </w:t>
      </w:r>
    </w:p>
    <w:p w14:paraId="212BCE8D" w14:textId="77777777" w:rsidR="00E34F81" w:rsidRPr="002A2E3F" w:rsidRDefault="00E34F81" w:rsidP="00E34F81">
      <w:pPr>
        <w:jc w:val="both"/>
        <w:rPr>
          <w:rFonts w:ascii="Times New Roman" w:hAnsi="Times New Roman" w:cs="Times New Roman"/>
          <w:i/>
          <w:sz w:val="24"/>
          <w:szCs w:val="24"/>
        </w:rPr>
      </w:pPr>
      <w:r w:rsidRPr="002A2E3F">
        <w:rPr>
          <w:rFonts w:ascii="Times New Roman" w:hAnsi="Times New Roman" w:cs="Times New Roman"/>
          <w:i/>
          <w:sz w:val="24"/>
          <w:szCs w:val="24"/>
        </w:rPr>
        <w:t xml:space="preserve">Facilitation of the Selection Process (at Community Meeting) </w:t>
      </w:r>
    </w:p>
    <w:p w14:paraId="289FB424"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1. The Program/Extension Manager will lead the selection steps to take place; the team should agree in advance who is to address which points, but should always feel free to contribute and assist each other, clarify, and strengthen points as co-facilitators. </w:t>
      </w:r>
    </w:p>
    <w:p w14:paraId="11CE9668"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2. Typically the gathering will include an introduction by the local chief or his/her designated representative, and one or more introductions by Ministry of Agriculture representatives. </w:t>
      </w:r>
    </w:p>
    <w:p w14:paraId="3D6CD8A4"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3. When invited to speak, the Program/Extension Manager should take the lead in introducing the organization, its approach and aims, and the key points about the role of the VBAs to the entire group in an interactive and engaging way.  “Q&amp;A”, interactive discussion, shared song, and use of local language are strongly encouraged to create an atmosphere of enjoyment and connection.   </w:t>
      </w:r>
    </w:p>
    <w:p w14:paraId="13BFE2A6"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4. Key points that need to be conveyed include: </w:t>
      </w:r>
    </w:p>
    <w:p w14:paraId="4366B054"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a. The Program will work with EVERY farmer (men, women, youth) in the village</w:t>
      </w:r>
    </w:p>
    <w:p w14:paraId="55875EEE"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b. The aim of the Program is to help farmers access better inputs and knowledge to obtain increased yields, for food security and income generation </w:t>
      </w:r>
    </w:p>
    <w:p w14:paraId="4551B730"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c. The Program will work through a self-employed member(s) of the community i.e. VBA(s) to share these improved inputs and knowledge on best practice</w:t>
      </w:r>
    </w:p>
    <w:p w14:paraId="6AED8766"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5. When introducing the SELECTION PROCESS itself, the Selection Team must cover the following points before allowing the process to begin:</w:t>
      </w:r>
    </w:p>
    <w:p w14:paraId="35704187"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a. If the Village is very large, ask members from the sub-villages to gather together into separate groups, as each group will be selecting VBA(s) from within their own area (this will lessen confusion and potential for selecting too many/few from each area). </w:t>
      </w:r>
    </w:p>
    <w:p w14:paraId="2E8E9A0E"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b. Acknowledge village elders and ask them to act as a panel for guidance and endorsement of the community’s selection; if possible have them seated to the side of the large group in such a way as to reinforce this role.  This helps prevent nominations of elders themselves to be VBAs.  Such nominations are typically done out of respect but not effective due to the demanding nature of the role. </w:t>
      </w:r>
    </w:p>
    <w:p w14:paraId="2FB8E5E6"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c. Facilitate a discussion with the community groups about what an ideal VBA should be like.  Ask the group to think about the qualities they would wish to see in someone who was being entrusted to receive valuable information and inputs, and to share those with everyone in the community, </w:t>
      </w:r>
      <w:r w:rsidRPr="002A2E3F">
        <w:rPr>
          <w:rFonts w:ascii="Times New Roman" w:hAnsi="Times New Roman" w:cs="Times New Roman"/>
          <w:sz w:val="24"/>
          <w:szCs w:val="24"/>
        </w:rPr>
        <w:lastRenderedPageBreak/>
        <w:t xml:space="preserve">not to hold back items of value or only share them with a few people.  Ensure that the group “brainstorming” covers at a minimum the following: </w:t>
      </w:r>
    </w:p>
    <w:p w14:paraId="63588816" w14:textId="77777777" w:rsidR="00E34F81" w:rsidRPr="002A2E3F" w:rsidRDefault="00E34F81" w:rsidP="008C4BB3">
      <w:pPr>
        <w:pStyle w:val="ListParagraph"/>
        <w:numPr>
          <w:ilvl w:val="0"/>
          <w:numId w:val="6"/>
        </w:numPr>
        <w:jc w:val="both"/>
        <w:rPr>
          <w:rFonts w:ascii="Times New Roman" w:hAnsi="Times New Roman" w:cs="Times New Roman"/>
          <w:sz w:val="24"/>
          <w:szCs w:val="24"/>
        </w:rPr>
      </w:pPr>
      <w:r w:rsidRPr="002A2E3F">
        <w:rPr>
          <w:rFonts w:ascii="Times New Roman" w:hAnsi="Times New Roman" w:cs="Times New Roman"/>
          <w:sz w:val="24"/>
          <w:szCs w:val="24"/>
        </w:rPr>
        <w:t xml:space="preserve">Honest and Trustworthy – e.g. “this is a person I would trust to receive valuable inputs for Mother and Baby demonstrations on behalf of the entire community, and to ensure that they are equitably distributed to all of us” </w:t>
      </w:r>
    </w:p>
    <w:p w14:paraId="5669A489" w14:textId="77777777" w:rsidR="00E34F81" w:rsidRPr="002A2E3F" w:rsidRDefault="00E34F81" w:rsidP="008C4BB3">
      <w:pPr>
        <w:pStyle w:val="ListParagraph"/>
        <w:numPr>
          <w:ilvl w:val="0"/>
          <w:numId w:val="6"/>
        </w:numPr>
        <w:jc w:val="both"/>
        <w:rPr>
          <w:rFonts w:ascii="Times New Roman" w:hAnsi="Times New Roman" w:cs="Times New Roman"/>
          <w:sz w:val="24"/>
          <w:szCs w:val="24"/>
        </w:rPr>
      </w:pPr>
      <w:r w:rsidRPr="002A2E3F">
        <w:rPr>
          <w:rFonts w:ascii="Times New Roman" w:hAnsi="Times New Roman" w:cs="Times New Roman"/>
          <w:sz w:val="24"/>
          <w:szCs w:val="24"/>
        </w:rPr>
        <w:t xml:space="preserve">Motivated to improve his/her own livelihoods and to share skills and ideas that will help others do the same </w:t>
      </w:r>
    </w:p>
    <w:p w14:paraId="2DD9EEDE" w14:textId="77777777" w:rsidR="00E34F81" w:rsidRPr="002A2E3F" w:rsidRDefault="00E34F81" w:rsidP="008C4BB3">
      <w:pPr>
        <w:pStyle w:val="ListParagraph"/>
        <w:numPr>
          <w:ilvl w:val="0"/>
          <w:numId w:val="6"/>
        </w:numPr>
        <w:jc w:val="both"/>
        <w:rPr>
          <w:rFonts w:ascii="Times New Roman" w:hAnsi="Times New Roman" w:cs="Times New Roman"/>
          <w:sz w:val="24"/>
          <w:szCs w:val="24"/>
        </w:rPr>
      </w:pPr>
      <w:r w:rsidRPr="002A2E3F">
        <w:rPr>
          <w:rFonts w:ascii="Times New Roman" w:hAnsi="Times New Roman" w:cs="Times New Roman"/>
          <w:sz w:val="24"/>
          <w:szCs w:val="24"/>
        </w:rPr>
        <w:t xml:space="preserve">Capacity to learn, communicate well, and practically train others (men, women, youth), accessible, easy to talk to, engaging </w:t>
      </w:r>
    </w:p>
    <w:p w14:paraId="1CAD7EFC" w14:textId="77777777" w:rsidR="00E34F81" w:rsidRPr="002A2E3F" w:rsidRDefault="00E34F81" w:rsidP="008C4BB3">
      <w:pPr>
        <w:pStyle w:val="ListParagraph"/>
        <w:numPr>
          <w:ilvl w:val="0"/>
          <w:numId w:val="6"/>
        </w:numPr>
        <w:jc w:val="both"/>
        <w:rPr>
          <w:rFonts w:ascii="Times New Roman" w:hAnsi="Times New Roman" w:cs="Times New Roman"/>
          <w:sz w:val="24"/>
          <w:szCs w:val="24"/>
        </w:rPr>
      </w:pPr>
      <w:r w:rsidRPr="002A2E3F">
        <w:rPr>
          <w:rFonts w:ascii="Times New Roman" w:hAnsi="Times New Roman" w:cs="Times New Roman"/>
          <w:sz w:val="24"/>
          <w:szCs w:val="24"/>
        </w:rPr>
        <w:t xml:space="preserve">Someone who is visible, energetic, mobile and known to the community, and ideally located centrally enough to be fairly accessed by all </w:t>
      </w:r>
    </w:p>
    <w:p w14:paraId="46ED5633" w14:textId="77777777" w:rsidR="00E34F81" w:rsidRPr="002A2E3F" w:rsidRDefault="00E34F81" w:rsidP="008C4BB3">
      <w:pPr>
        <w:pStyle w:val="ListParagraph"/>
        <w:numPr>
          <w:ilvl w:val="0"/>
          <w:numId w:val="6"/>
        </w:numPr>
        <w:jc w:val="both"/>
        <w:rPr>
          <w:rFonts w:ascii="Times New Roman" w:hAnsi="Times New Roman" w:cs="Times New Roman"/>
          <w:sz w:val="24"/>
          <w:szCs w:val="24"/>
        </w:rPr>
      </w:pPr>
      <w:r w:rsidRPr="002A2E3F">
        <w:rPr>
          <w:rFonts w:ascii="Times New Roman" w:hAnsi="Times New Roman" w:cs="Times New Roman"/>
          <w:sz w:val="24"/>
          <w:szCs w:val="24"/>
        </w:rPr>
        <w:t>Someone who is resident and committed to farming in the Village</w:t>
      </w:r>
    </w:p>
    <w:p w14:paraId="1A10B567" w14:textId="77777777" w:rsidR="00E34F81" w:rsidRPr="002A2E3F" w:rsidRDefault="00E34F81" w:rsidP="008C4BB3">
      <w:pPr>
        <w:pStyle w:val="ListParagraph"/>
        <w:numPr>
          <w:ilvl w:val="0"/>
          <w:numId w:val="6"/>
        </w:numPr>
        <w:jc w:val="both"/>
        <w:rPr>
          <w:rFonts w:ascii="Times New Roman" w:hAnsi="Times New Roman" w:cs="Times New Roman"/>
          <w:sz w:val="24"/>
          <w:szCs w:val="24"/>
        </w:rPr>
      </w:pPr>
      <w:r w:rsidRPr="002A2E3F">
        <w:rPr>
          <w:rFonts w:ascii="Times New Roman" w:hAnsi="Times New Roman" w:cs="Times New Roman"/>
          <w:sz w:val="24"/>
          <w:szCs w:val="24"/>
        </w:rPr>
        <w:t xml:space="preserve">Someone who is passionate and interested in farming, and who has a genuine interest in sharing knowledge with others  </w:t>
      </w:r>
    </w:p>
    <w:p w14:paraId="0E0BDFDA"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d. Ask the community to nominate at least 3 men and 3 women, preferably under 35 years old so they qualify as youth, who meet those criteria, for consideration; ensure they are endorsed by the elders </w:t>
      </w:r>
    </w:p>
    <w:p w14:paraId="789760D8"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e. Have the nominees remove themselves from the group while voting takes place </w:t>
      </w:r>
    </w:p>
    <w:p w14:paraId="626B3694"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f. Have both organization and authority representatives track voting for transparency; have a monitor to check for ‘double voting’; tally the results and note down the first and second choices (actual voting procedures can vary; it can be an </w:t>
      </w:r>
      <w:proofErr w:type="gramStart"/>
      <w:r w:rsidRPr="002A2E3F">
        <w:rPr>
          <w:rFonts w:ascii="Times New Roman" w:hAnsi="Times New Roman" w:cs="Times New Roman"/>
          <w:sz w:val="24"/>
          <w:szCs w:val="24"/>
        </w:rPr>
        <w:t>open air</w:t>
      </w:r>
      <w:proofErr w:type="gramEnd"/>
      <w:r w:rsidRPr="002A2E3F">
        <w:rPr>
          <w:rFonts w:ascii="Times New Roman" w:hAnsi="Times New Roman" w:cs="Times New Roman"/>
          <w:sz w:val="24"/>
          <w:szCs w:val="24"/>
        </w:rPr>
        <w:t xml:space="preserve"> show of hands or ballots, whatever the community is accustomed to and comfortable with) </w:t>
      </w:r>
    </w:p>
    <w:p w14:paraId="4619AC33"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g. Call back the nominees, thank all of them and acknowledge all of them; have an independent person not from the implementing Program person (ideally, the Chief or Village representative) read out the names of the VBA or VBAs that were selected.  DO NOT read out numbers of votes received, nor tell the group who came second/third.  Simply identify the person selected by the community and congratulate them, while thanking the others. </w:t>
      </w:r>
    </w:p>
    <w:p w14:paraId="61EFF199"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h. Advise the community that the Selection team would like to make a follow up visit with the provisionally-selected VBAs to confirm them into their roles, and that the community will be contacted with confirmation.  </w:t>
      </w:r>
    </w:p>
    <w:p w14:paraId="4D1468F3" w14:textId="77777777" w:rsidR="00E34F81" w:rsidRPr="002A2E3F" w:rsidRDefault="00E34F81" w:rsidP="00E34F81">
      <w:pPr>
        <w:jc w:val="both"/>
        <w:rPr>
          <w:rFonts w:ascii="Times New Roman" w:hAnsi="Times New Roman" w:cs="Times New Roman"/>
          <w:sz w:val="24"/>
          <w:szCs w:val="24"/>
        </w:rPr>
      </w:pPr>
      <w:proofErr w:type="spellStart"/>
      <w:r w:rsidRPr="002A2E3F">
        <w:rPr>
          <w:rFonts w:ascii="Times New Roman" w:hAnsi="Times New Roman" w:cs="Times New Roman"/>
          <w:sz w:val="24"/>
          <w:szCs w:val="24"/>
        </w:rPr>
        <w:t>i</w:t>
      </w:r>
      <w:proofErr w:type="spellEnd"/>
      <w:r w:rsidRPr="002A2E3F">
        <w:rPr>
          <w:rFonts w:ascii="Times New Roman" w:hAnsi="Times New Roman" w:cs="Times New Roman"/>
          <w:sz w:val="24"/>
          <w:szCs w:val="24"/>
        </w:rPr>
        <w:t xml:space="preserve">. Ensure that attendance records from the meeting are kept, with phone numbers; highlight both first and second choices (second choices may be a backup if in rare instances, the selected VBA proves to be inadequate/unsuitable). </w:t>
      </w:r>
    </w:p>
    <w:p w14:paraId="230B2179" w14:textId="77777777" w:rsidR="00E34F81" w:rsidRPr="002A2E3F" w:rsidRDefault="00E34F81" w:rsidP="00E34F81">
      <w:pPr>
        <w:jc w:val="both"/>
        <w:rPr>
          <w:rFonts w:ascii="Times New Roman" w:hAnsi="Times New Roman" w:cs="Times New Roman"/>
          <w:b/>
          <w:sz w:val="24"/>
          <w:szCs w:val="24"/>
        </w:rPr>
      </w:pPr>
      <w:r w:rsidRPr="002A2E3F">
        <w:rPr>
          <w:rFonts w:ascii="Times New Roman" w:hAnsi="Times New Roman" w:cs="Times New Roman"/>
          <w:b/>
          <w:sz w:val="24"/>
          <w:szCs w:val="24"/>
        </w:rPr>
        <w:t xml:space="preserve">Confirming VBA in Role </w:t>
      </w:r>
    </w:p>
    <w:p w14:paraId="7D0FE7B6"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6. Selection team should visit each provisionally-selected VBA’s farm, during which the selection team should assess the nominee’s potential for success as a VBA through the following process:</w:t>
      </w:r>
    </w:p>
    <w:p w14:paraId="66391944" w14:textId="77777777" w:rsidR="00E34F81" w:rsidRPr="002A2E3F" w:rsidRDefault="00E34F81" w:rsidP="00E34F81">
      <w:pPr>
        <w:jc w:val="both"/>
        <w:rPr>
          <w:rFonts w:ascii="Times New Roman" w:hAnsi="Times New Roman" w:cs="Times New Roman"/>
          <w:sz w:val="24"/>
          <w:szCs w:val="24"/>
        </w:rPr>
      </w:pPr>
      <w:proofErr w:type="spellStart"/>
      <w:r w:rsidRPr="002A2E3F">
        <w:rPr>
          <w:rFonts w:ascii="Times New Roman" w:hAnsi="Times New Roman" w:cs="Times New Roman"/>
          <w:sz w:val="24"/>
          <w:szCs w:val="24"/>
        </w:rPr>
        <w:lastRenderedPageBreak/>
        <w:t>i</w:t>
      </w:r>
      <w:proofErr w:type="spellEnd"/>
      <w:r w:rsidRPr="002A2E3F">
        <w:rPr>
          <w:rFonts w:ascii="Times New Roman" w:hAnsi="Times New Roman" w:cs="Times New Roman"/>
          <w:sz w:val="24"/>
          <w:szCs w:val="24"/>
        </w:rPr>
        <w:t xml:space="preserve">. Selection Team should informally interview the VBA through a discussion while touring the VBA’s home; the purpose is to get to know the person, his or her role(s) in the community, level of knowledge of agronomy, and interests, and willingness to become a VBA.  </w:t>
      </w:r>
    </w:p>
    <w:p w14:paraId="378B3220"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ii. Team tours nominee’s farm and reviews his/her activities, visits some farmers in the area and get local feedback about specific issues and challenges, and needs, in the area. </w:t>
      </w:r>
    </w:p>
    <w:p w14:paraId="720EC918"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iii. Program/Extension Manager uses the standardized VBA information collection sheet to track name, household data, GPS location, contacts. </w:t>
      </w:r>
    </w:p>
    <w:p w14:paraId="3C4584E5"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If any selection team member has serious concerns about the VBA, he/she should inform the Program/Extension Manager immediately and request that the VBA be informed that he/she will be visited again to follow up.  This allows time for the team to discuss options, and if necessary, meet the chief, explain, and get permission to move to the </w:t>
      </w:r>
      <w:proofErr w:type="gramStart"/>
      <w:r w:rsidRPr="002A2E3F">
        <w:rPr>
          <w:rFonts w:ascii="Times New Roman" w:hAnsi="Times New Roman" w:cs="Times New Roman"/>
          <w:sz w:val="24"/>
          <w:szCs w:val="24"/>
        </w:rPr>
        <w:t>second choice</w:t>
      </w:r>
      <w:proofErr w:type="gramEnd"/>
      <w:r w:rsidRPr="002A2E3F">
        <w:rPr>
          <w:rFonts w:ascii="Times New Roman" w:hAnsi="Times New Roman" w:cs="Times New Roman"/>
          <w:sz w:val="24"/>
          <w:szCs w:val="24"/>
        </w:rPr>
        <w:t xml:space="preserve"> selection as an alternate. </w:t>
      </w:r>
    </w:p>
    <w:p w14:paraId="520823AD"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If the team is in agreement that the VBA is appropriate, they should explain what trainings are coming up. </w:t>
      </w:r>
    </w:p>
    <w:p w14:paraId="1D4D7F90" w14:textId="77777777" w:rsidR="00E34F81" w:rsidRPr="002A2E3F" w:rsidRDefault="00E34F81" w:rsidP="00E34F81">
      <w:pPr>
        <w:jc w:val="both"/>
        <w:rPr>
          <w:rFonts w:ascii="Times New Roman" w:hAnsi="Times New Roman" w:cs="Times New Roman"/>
          <w:sz w:val="24"/>
          <w:szCs w:val="24"/>
        </w:rPr>
      </w:pPr>
      <w:r w:rsidRPr="002A2E3F">
        <w:rPr>
          <w:rFonts w:ascii="Times New Roman" w:hAnsi="Times New Roman" w:cs="Times New Roman"/>
          <w:sz w:val="24"/>
          <w:szCs w:val="24"/>
        </w:rPr>
        <w:t xml:space="preserve">After concluding all VBA visits, assuming that the community selections are being confirmed into the role, a designated member of the Selection Team must ensure that an SMS is sent in a batch to each farmer in the village/cluster of villages, confirming the name and contact number of their new VBA. </w:t>
      </w:r>
    </w:p>
    <w:p w14:paraId="41237760" w14:textId="77777777" w:rsidR="00E34F81" w:rsidRPr="002A2E3F" w:rsidRDefault="00E34F81" w:rsidP="00E34F81">
      <w:pPr>
        <w:rPr>
          <w:rFonts w:ascii="Times New Roman" w:hAnsi="Times New Roman" w:cs="Times New Roman"/>
          <w:b/>
        </w:rPr>
      </w:pPr>
      <w:r w:rsidRPr="002A2E3F">
        <w:rPr>
          <w:rFonts w:ascii="Times New Roman" w:hAnsi="Times New Roman" w:cs="Times New Roman"/>
          <w:b/>
        </w:rPr>
        <w:t xml:space="preserve">Transition to “on-boarding” </w:t>
      </w:r>
    </w:p>
    <w:p w14:paraId="08A78355" w14:textId="77777777" w:rsidR="00E34F81" w:rsidRPr="002A2E3F" w:rsidRDefault="00E34F81" w:rsidP="00E34F81">
      <w:pPr>
        <w:rPr>
          <w:rFonts w:ascii="Times New Roman" w:hAnsi="Times New Roman" w:cs="Times New Roman"/>
        </w:rPr>
      </w:pPr>
      <w:r w:rsidRPr="002A2E3F">
        <w:rPr>
          <w:rFonts w:ascii="Times New Roman" w:hAnsi="Times New Roman" w:cs="Times New Roman"/>
        </w:rPr>
        <w:t xml:space="preserve">7. Selection Team agrees on on-boarding and training schedule for the new VBAs  </w:t>
      </w:r>
    </w:p>
    <w:p w14:paraId="1D66051C" w14:textId="77777777" w:rsidR="00E34F81" w:rsidRPr="002A2E3F" w:rsidRDefault="00E34F81" w:rsidP="00E34F81">
      <w:pPr>
        <w:rPr>
          <w:rFonts w:ascii="Times New Roman" w:hAnsi="Times New Roman" w:cs="Times New Roman"/>
        </w:rPr>
      </w:pPr>
      <w:r w:rsidRPr="002A2E3F">
        <w:rPr>
          <w:rFonts w:ascii="Times New Roman" w:hAnsi="Times New Roman" w:cs="Times New Roman"/>
        </w:rPr>
        <w:t>8. Program/Extension Manager plans first VBA trainings and invites VBAs to the Trainings.</w:t>
      </w:r>
    </w:p>
    <w:p w14:paraId="6DDEC39C" w14:textId="77777777" w:rsidR="00E34F81" w:rsidRPr="002A2E3F" w:rsidRDefault="00E34F81" w:rsidP="00E34F81">
      <w:pPr>
        <w:rPr>
          <w:rFonts w:ascii="Times New Roman" w:hAnsi="Times New Roman" w:cs="Times New Roman"/>
        </w:rPr>
      </w:pPr>
      <w:r w:rsidRPr="002A2E3F">
        <w:rPr>
          <w:rFonts w:ascii="Times New Roman" w:hAnsi="Times New Roman" w:cs="Times New Roman"/>
        </w:rPr>
        <w:t xml:space="preserve">9. At the Trainings, the Program/Extension Manager reviews and sets seasonal VBA targets so that in sum, the entire group of VBAs’ targets will exceed the overall program targets. These targets are committed to in writing (using the Seasonal Network Target Form) and copies kept by the VBA and the Program/Extension Manager </w:t>
      </w:r>
    </w:p>
    <w:p w14:paraId="1603199B" w14:textId="77777777" w:rsidR="00E34F81" w:rsidRPr="002A2E3F" w:rsidRDefault="00E34F81" w:rsidP="00E34F81">
      <w:pPr>
        <w:rPr>
          <w:rFonts w:ascii="Times New Roman" w:hAnsi="Times New Roman" w:cs="Times New Roman"/>
          <w:i/>
        </w:rPr>
      </w:pPr>
      <w:r w:rsidRPr="002A2E3F">
        <w:rPr>
          <w:rFonts w:ascii="Times New Roman" w:hAnsi="Times New Roman" w:cs="Times New Roman"/>
          <w:i/>
        </w:rPr>
        <w:t>Note: These “generic” Guidelines has been developed for use by Organisations interested in using the Village-based Advisor Approach to increase the agricultural productivity of small-holder farmers. Guidelines need to be adapted according to the priorities of implementing Organisations and according to local administrative structures and cultural practices.</w:t>
      </w:r>
    </w:p>
    <w:p w14:paraId="225B67F0" w14:textId="2F603015" w:rsidR="003036A5" w:rsidRPr="00CD2018" w:rsidRDefault="00E60708" w:rsidP="00131B1B">
      <w:pPr>
        <w:spacing w:after="0"/>
        <w:rPr>
          <w:rFonts w:ascii="Times New Roman" w:hAnsi="Times New Roman" w:cs="Times New Roman"/>
          <w:lang w:val="en-US"/>
        </w:rPr>
      </w:pPr>
      <w:r w:rsidRPr="00CD2018">
        <w:rPr>
          <w:rFonts w:ascii="Times New Roman" w:eastAsia="Libre Baskerville" w:hAnsi="Times New Roman" w:cs="Times New Roman"/>
          <w:b/>
          <w:sz w:val="32"/>
          <w:szCs w:val="32"/>
        </w:rPr>
        <w:t xml:space="preserve">VBA PROTOCOLS AND DELIVERABLES </w:t>
      </w:r>
    </w:p>
    <w:p w14:paraId="27AF2DB8" w14:textId="77777777" w:rsidR="003036A5" w:rsidRPr="00CD2018" w:rsidRDefault="003036A5" w:rsidP="008C4BB3">
      <w:pPr>
        <w:numPr>
          <w:ilvl w:val="0"/>
          <w:numId w:val="8"/>
        </w:numPr>
        <w:rPr>
          <w:rFonts w:ascii="Times New Roman" w:hAnsi="Times New Roman" w:cs="Times New Roman"/>
          <w:sz w:val="24"/>
          <w:szCs w:val="24"/>
        </w:rPr>
      </w:pPr>
      <w:r w:rsidRPr="00CD2018">
        <w:rPr>
          <w:rFonts w:ascii="Times New Roman" w:hAnsi="Times New Roman" w:cs="Times New Roman"/>
          <w:sz w:val="24"/>
          <w:szCs w:val="24"/>
        </w:rPr>
        <w:t>VBA profile (qualifications, selection process)</w:t>
      </w:r>
    </w:p>
    <w:p w14:paraId="0679A2EB" w14:textId="21BB486B" w:rsidR="003036A5" w:rsidRPr="002A2E3F" w:rsidRDefault="003036A5" w:rsidP="003036A5">
      <w:pPr>
        <w:jc w:val="both"/>
        <w:rPr>
          <w:rFonts w:ascii="Times New Roman" w:hAnsi="Times New Roman" w:cs="Times New Roman"/>
          <w:color w:val="002060"/>
        </w:rPr>
      </w:pPr>
      <w:r w:rsidRPr="00CD2018">
        <w:rPr>
          <w:rFonts w:ascii="Times New Roman" w:hAnsi="Times New Roman" w:cs="Times New Roman"/>
        </w:rPr>
        <w:t xml:space="preserve">The identification and selection of the Village Based Advisors (VBAs) will be a participatory process to </w:t>
      </w:r>
      <w:r w:rsidRPr="002A2E3F">
        <w:rPr>
          <w:rFonts w:ascii="Times New Roman" w:hAnsi="Times New Roman" w:cs="Times New Roman"/>
        </w:rPr>
        <w:t xml:space="preserve">ensure community acceptance and cooperation. It will involve the farmers, who are the key stakeholders, community leaders, the Department of Agriculture through the Agric. Extension Agents (AEAs) as well as the major players in the agri-business industry such as </w:t>
      </w:r>
      <w:proofErr w:type="spellStart"/>
      <w:r w:rsidRPr="002A2E3F">
        <w:rPr>
          <w:rFonts w:ascii="Times New Roman" w:hAnsi="Times New Roman" w:cs="Times New Roman"/>
        </w:rPr>
        <w:t>agro</w:t>
      </w:r>
      <w:proofErr w:type="spellEnd"/>
      <w:r w:rsidRPr="002A2E3F">
        <w:rPr>
          <w:rFonts w:ascii="Times New Roman" w:hAnsi="Times New Roman" w:cs="Times New Roman"/>
        </w:rPr>
        <w:t>-dealers, seed companies, aggregators, processors, etc.</w:t>
      </w:r>
    </w:p>
    <w:p w14:paraId="036BD842" w14:textId="28D60132" w:rsidR="003036A5" w:rsidRPr="002A2E3F" w:rsidRDefault="003036A5" w:rsidP="003036A5">
      <w:pPr>
        <w:jc w:val="both"/>
        <w:rPr>
          <w:rFonts w:ascii="Times New Roman" w:hAnsi="Times New Roman" w:cs="Times New Roman"/>
        </w:rPr>
      </w:pPr>
      <w:r w:rsidRPr="002A2E3F">
        <w:rPr>
          <w:rFonts w:ascii="Times New Roman" w:hAnsi="Times New Roman" w:cs="Times New Roman"/>
        </w:rPr>
        <w:t>VBAs selection will be jointly conducted with the Ministry of Local Government and Rural Development through the District Agricultural Offices in target districts, Department of Agriculture (</w:t>
      </w:r>
      <w:proofErr w:type="spellStart"/>
      <w:r w:rsidRPr="002A2E3F">
        <w:rPr>
          <w:rFonts w:ascii="Times New Roman" w:hAnsi="Times New Roman" w:cs="Times New Roman"/>
        </w:rPr>
        <w:t>DoA</w:t>
      </w:r>
      <w:proofErr w:type="spellEnd"/>
      <w:r w:rsidRPr="002A2E3F">
        <w:rPr>
          <w:rFonts w:ascii="Times New Roman" w:hAnsi="Times New Roman" w:cs="Times New Roman"/>
        </w:rPr>
        <w:t xml:space="preserve">) AEAs assigned to the target districts, the implementing partners as well as community leaders. In order to offset </w:t>
      </w:r>
      <w:r w:rsidRPr="002A2E3F">
        <w:rPr>
          <w:rFonts w:ascii="Times New Roman" w:hAnsi="Times New Roman" w:cs="Times New Roman"/>
        </w:rPr>
        <w:lastRenderedPageBreak/>
        <w:t xml:space="preserve">powerful community members influencing the process of VBA selection at the community level, communities will use secret balloting to select their VBAs. The criteria for selecting the VBAs will be based on ability to read and write, interest, willingness and community acceptance. In addition, preference will be given to community members who are self-motivated and already engaged in the agribusiness sector and have no plans of relocating from the community soon.  Bearing in mind cultural inclinations in target districts, a conscious effort will be made to include at least 20% women and high youth involvement. One of the main barriers to women’s inclusion in projects like this is the low literacy levels among women and socio-cultural barriers. Women Farmer Groups will also be strategically targeted, and representatives will be recruited as VBAs. The VBAs will also comprise not less than 40% youth. </w:t>
      </w:r>
      <w:proofErr w:type="spellStart"/>
      <w:r w:rsidRPr="002A2E3F">
        <w:rPr>
          <w:rFonts w:ascii="Times New Roman" w:hAnsi="Times New Roman" w:cs="Times New Roman"/>
        </w:rPr>
        <w:t>GESSiP</w:t>
      </w:r>
      <w:proofErr w:type="spellEnd"/>
      <w:r w:rsidRPr="002A2E3F">
        <w:rPr>
          <w:rFonts w:ascii="Times New Roman" w:hAnsi="Times New Roman" w:cs="Times New Roman"/>
        </w:rPr>
        <w:t xml:space="preserve"> will work with technical expertise to train master/lead trainers of implementing partners and AEAs on identifying, selecting, profiling and training VBAs.</w:t>
      </w:r>
    </w:p>
    <w:p w14:paraId="5B540902" w14:textId="77777777" w:rsidR="003036A5" w:rsidRPr="002A2E3F" w:rsidRDefault="003036A5" w:rsidP="003036A5">
      <w:pPr>
        <w:jc w:val="both"/>
        <w:rPr>
          <w:rFonts w:ascii="Times New Roman" w:hAnsi="Times New Roman" w:cs="Times New Roman"/>
        </w:rPr>
      </w:pPr>
      <w:r w:rsidRPr="002A2E3F">
        <w:rPr>
          <w:rFonts w:ascii="Times New Roman" w:hAnsi="Times New Roman" w:cs="Times New Roman"/>
        </w:rPr>
        <w:t xml:space="preserve">VBAs will be assisted to build a network of </w:t>
      </w:r>
      <w:proofErr w:type="spellStart"/>
      <w:r w:rsidRPr="002A2E3F">
        <w:rPr>
          <w:rFonts w:ascii="Times New Roman" w:hAnsi="Times New Roman" w:cs="Times New Roman"/>
        </w:rPr>
        <w:t>agro</w:t>
      </w:r>
      <w:proofErr w:type="spellEnd"/>
      <w:r w:rsidRPr="002A2E3F">
        <w:rPr>
          <w:rFonts w:ascii="Times New Roman" w:hAnsi="Times New Roman" w:cs="Times New Roman"/>
        </w:rPr>
        <w:t>-dealers and input suppliers to fill a last-mile distribution gap for socially-useful products such as agricultural inputs, which are frequently unavailable in rural areas. VBAs will market these products, diversifying their income stream and making their offerings more relevant to farmer groups and VBAs will benefit from the aggregation effect of working with dozens of groups.</w:t>
      </w:r>
    </w:p>
    <w:p w14:paraId="41EA71EF" w14:textId="77777777" w:rsidR="003036A5" w:rsidRPr="00CD2018" w:rsidRDefault="003036A5" w:rsidP="008C4BB3">
      <w:pPr>
        <w:numPr>
          <w:ilvl w:val="0"/>
          <w:numId w:val="8"/>
        </w:numPr>
        <w:rPr>
          <w:rFonts w:ascii="Times New Roman" w:hAnsi="Times New Roman" w:cs="Times New Roman"/>
          <w:sz w:val="24"/>
          <w:szCs w:val="24"/>
        </w:rPr>
      </w:pPr>
      <w:r w:rsidRPr="00CD2018">
        <w:rPr>
          <w:rFonts w:ascii="Times New Roman" w:hAnsi="Times New Roman" w:cs="Times New Roman"/>
          <w:sz w:val="24"/>
          <w:szCs w:val="24"/>
        </w:rPr>
        <w:t>Roles of VBAs</w:t>
      </w:r>
    </w:p>
    <w:p w14:paraId="5A21C05B" w14:textId="77777777" w:rsidR="003036A5" w:rsidRPr="002A2E3F" w:rsidRDefault="003036A5" w:rsidP="003036A5">
      <w:pPr>
        <w:jc w:val="both"/>
        <w:rPr>
          <w:rFonts w:ascii="Times New Roman" w:hAnsi="Times New Roman" w:cs="Times New Roman"/>
        </w:rPr>
      </w:pPr>
      <w:r w:rsidRPr="002A2E3F">
        <w:rPr>
          <w:rFonts w:ascii="Times New Roman" w:hAnsi="Times New Roman" w:cs="Times New Roman"/>
        </w:rPr>
        <w:t xml:space="preserve">The self-employed VBAs will serve as key agents of change in the agriculture transformation process in the </w:t>
      </w:r>
      <w:proofErr w:type="spellStart"/>
      <w:r w:rsidRPr="002A2E3F">
        <w:rPr>
          <w:rFonts w:ascii="Times New Roman" w:hAnsi="Times New Roman" w:cs="Times New Roman"/>
        </w:rPr>
        <w:t>Brong</w:t>
      </w:r>
      <w:proofErr w:type="spellEnd"/>
      <w:r w:rsidRPr="002A2E3F">
        <w:rPr>
          <w:rFonts w:ascii="Times New Roman" w:hAnsi="Times New Roman" w:cs="Times New Roman"/>
        </w:rPr>
        <w:t>-Ahafo and Northern Regions. They will be taught how they can generate income from offering services to farmers to remain motivated and continue to support the farmers after the exit of this project. Their main role is to deliver critical extension services to farmers at the community level, including:</w:t>
      </w:r>
    </w:p>
    <w:p w14:paraId="5BDD376D" w14:textId="432C1780" w:rsidR="003036A5" w:rsidRPr="002A2E3F" w:rsidRDefault="003036A5" w:rsidP="008C4BB3">
      <w:pPr>
        <w:numPr>
          <w:ilvl w:val="0"/>
          <w:numId w:val="9"/>
        </w:numPr>
        <w:spacing w:after="0" w:line="240" w:lineRule="auto"/>
        <w:jc w:val="both"/>
        <w:rPr>
          <w:rFonts w:ascii="Times New Roman" w:hAnsi="Times New Roman" w:cs="Times New Roman"/>
        </w:rPr>
      </w:pPr>
      <w:r w:rsidRPr="002A2E3F">
        <w:rPr>
          <w:rFonts w:ascii="Times New Roman" w:hAnsi="Times New Roman" w:cs="Times New Roman"/>
        </w:rPr>
        <w:t>Mobilizing and teaching farmers good agricultural practices such as the use of improved or certified seeds such as hybrid varieties, ensuring optimum plant density, soil fertility management such as optimum use of manure and fertilizer, integrated pest management such as management of the Fall Armyworm and other emerging crop pests and diseases, post-harvest management and climate change adaptation, value chain approach in commodity development, etc.</w:t>
      </w:r>
    </w:p>
    <w:p w14:paraId="50A43EAB" w14:textId="77777777" w:rsidR="003036A5" w:rsidRPr="002A2E3F" w:rsidRDefault="003036A5" w:rsidP="008C4BB3">
      <w:pPr>
        <w:numPr>
          <w:ilvl w:val="0"/>
          <w:numId w:val="9"/>
        </w:numPr>
        <w:spacing w:after="0" w:line="240" w:lineRule="auto"/>
        <w:jc w:val="both"/>
        <w:rPr>
          <w:rFonts w:ascii="Times New Roman" w:hAnsi="Times New Roman" w:cs="Times New Roman"/>
        </w:rPr>
      </w:pPr>
      <w:r w:rsidRPr="002A2E3F">
        <w:rPr>
          <w:rFonts w:ascii="Times New Roman" w:hAnsi="Times New Roman" w:cs="Times New Roman"/>
        </w:rPr>
        <w:t>Establishing the mother demo plots and a sample of baby demo plots; and monitoring key data points as outlined below</w:t>
      </w:r>
    </w:p>
    <w:p w14:paraId="4804F971" w14:textId="77777777" w:rsidR="003036A5" w:rsidRPr="002A2E3F" w:rsidRDefault="003036A5" w:rsidP="008C4BB3">
      <w:pPr>
        <w:numPr>
          <w:ilvl w:val="0"/>
          <w:numId w:val="9"/>
        </w:numPr>
        <w:spacing w:after="0" w:line="240" w:lineRule="auto"/>
        <w:jc w:val="both"/>
        <w:rPr>
          <w:rFonts w:ascii="Times New Roman" w:hAnsi="Times New Roman" w:cs="Times New Roman"/>
        </w:rPr>
      </w:pPr>
      <w:r w:rsidRPr="002A2E3F">
        <w:rPr>
          <w:rFonts w:ascii="Times New Roman" w:hAnsi="Times New Roman" w:cs="Times New Roman"/>
        </w:rPr>
        <w:t>Using the Mother-Baby demonstration approach to rapidly create demand for seeds of improved crop varieties</w:t>
      </w:r>
    </w:p>
    <w:p w14:paraId="01E23D4B" w14:textId="77777777" w:rsidR="003036A5" w:rsidRPr="002A2E3F" w:rsidRDefault="003036A5" w:rsidP="008C4BB3">
      <w:pPr>
        <w:numPr>
          <w:ilvl w:val="0"/>
          <w:numId w:val="9"/>
        </w:numPr>
        <w:spacing w:after="0" w:line="240" w:lineRule="auto"/>
        <w:jc w:val="both"/>
        <w:rPr>
          <w:rFonts w:ascii="Times New Roman" w:hAnsi="Times New Roman" w:cs="Times New Roman"/>
        </w:rPr>
      </w:pPr>
      <w:r w:rsidRPr="002A2E3F">
        <w:rPr>
          <w:rFonts w:ascii="Times New Roman" w:hAnsi="Times New Roman" w:cs="Times New Roman"/>
        </w:rPr>
        <w:t>Facilitating market linkages for farmer-based groups</w:t>
      </w:r>
    </w:p>
    <w:p w14:paraId="5F562688" w14:textId="77777777" w:rsidR="003036A5" w:rsidRPr="002A2E3F" w:rsidRDefault="003036A5" w:rsidP="008C4BB3">
      <w:pPr>
        <w:numPr>
          <w:ilvl w:val="0"/>
          <w:numId w:val="9"/>
        </w:numPr>
        <w:spacing w:after="0" w:line="240" w:lineRule="auto"/>
        <w:jc w:val="both"/>
        <w:rPr>
          <w:rFonts w:ascii="Times New Roman" w:hAnsi="Times New Roman" w:cs="Times New Roman"/>
        </w:rPr>
      </w:pPr>
      <w:r w:rsidRPr="002A2E3F">
        <w:rPr>
          <w:rFonts w:ascii="Times New Roman" w:hAnsi="Times New Roman" w:cs="Times New Roman"/>
        </w:rPr>
        <w:t xml:space="preserve">Linking with </w:t>
      </w:r>
      <w:proofErr w:type="spellStart"/>
      <w:r w:rsidRPr="002A2E3F">
        <w:rPr>
          <w:rFonts w:ascii="Times New Roman" w:hAnsi="Times New Roman" w:cs="Times New Roman"/>
        </w:rPr>
        <w:t>agro</w:t>
      </w:r>
      <w:proofErr w:type="spellEnd"/>
      <w:r w:rsidRPr="002A2E3F">
        <w:rPr>
          <w:rFonts w:ascii="Times New Roman" w:hAnsi="Times New Roman" w:cs="Times New Roman"/>
        </w:rPr>
        <w:t xml:space="preserve">-dealers to supply </w:t>
      </w:r>
      <w:proofErr w:type="spellStart"/>
      <w:r w:rsidRPr="002A2E3F">
        <w:rPr>
          <w:rFonts w:ascii="Times New Roman" w:hAnsi="Times New Roman" w:cs="Times New Roman"/>
        </w:rPr>
        <w:t>agro</w:t>
      </w:r>
      <w:proofErr w:type="spellEnd"/>
      <w:r w:rsidRPr="002A2E3F">
        <w:rPr>
          <w:rFonts w:ascii="Times New Roman" w:hAnsi="Times New Roman" w:cs="Times New Roman"/>
        </w:rPr>
        <w:t>-inputs such as fertilizers and certified seeds and cassava planting material of improved varieties as well as other services such as transport and agricultural machinery services</w:t>
      </w:r>
    </w:p>
    <w:p w14:paraId="071129C5" w14:textId="77777777" w:rsidR="003036A5" w:rsidRPr="002A2E3F" w:rsidRDefault="003036A5" w:rsidP="008C4BB3">
      <w:pPr>
        <w:numPr>
          <w:ilvl w:val="0"/>
          <w:numId w:val="9"/>
        </w:numPr>
        <w:spacing w:after="0" w:line="240" w:lineRule="auto"/>
        <w:jc w:val="both"/>
        <w:rPr>
          <w:rFonts w:ascii="Times New Roman" w:hAnsi="Times New Roman" w:cs="Times New Roman"/>
        </w:rPr>
      </w:pPr>
      <w:r w:rsidRPr="002A2E3F">
        <w:rPr>
          <w:rFonts w:ascii="Times New Roman" w:hAnsi="Times New Roman" w:cs="Times New Roman"/>
        </w:rPr>
        <w:t>Promoting the formation and management of Village Savings and Loans Associations (</w:t>
      </w:r>
      <w:r w:rsidRPr="002A2E3F">
        <w:rPr>
          <w:rFonts w:ascii="Times New Roman" w:hAnsi="Times New Roman" w:cs="Times New Roman"/>
          <w:b/>
        </w:rPr>
        <w:t>VSLAs</w:t>
      </w:r>
      <w:r w:rsidRPr="002A2E3F">
        <w:rPr>
          <w:rFonts w:ascii="Times New Roman" w:hAnsi="Times New Roman" w:cs="Times New Roman"/>
        </w:rPr>
        <w:t xml:space="preserve">) to provide improved access to agricultural credit by smallholder farmers </w:t>
      </w:r>
    </w:p>
    <w:p w14:paraId="387C266F" w14:textId="62E6D04D" w:rsidR="003036A5" w:rsidRPr="002A2E3F" w:rsidRDefault="003036A5" w:rsidP="008C4BB3">
      <w:pPr>
        <w:numPr>
          <w:ilvl w:val="0"/>
          <w:numId w:val="9"/>
        </w:numPr>
        <w:spacing w:after="0" w:line="240" w:lineRule="auto"/>
        <w:jc w:val="both"/>
        <w:rPr>
          <w:rFonts w:ascii="Times New Roman" w:hAnsi="Times New Roman" w:cs="Times New Roman"/>
        </w:rPr>
      </w:pPr>
      <w:r w:rsidRPr="002A2E3F">
        <w:rPr>
          <w:rFonts w:ascii="Times New Roman" w:hAnsi="Times New Roman" w:cs="Times New Roman"/>
        </w:rPr>
        <w:t>Facilitating meetings of Farmer Based Organizations (FBOs) and helping to build the capacity of group leaders</w:t>
      </w:r>
    </w:p>
    <w:p w14:paraId="0DDB4F30" w14:textId="4BD202F2" w:rsidR="003036A5" w:rsidRPr="002A2E3F" w:rsidRDefault="003036A5" w:rsidP="008C4BB3">
      <w:pPr>
        <w:numPr>
          <w:ilvl w:val="0"/>
          <w:numId w:val="9"/>
        </w:numPr>
        <w:spacing w:after="0" w:line="240" w:lineRule="auto"/>
        <w:jc w:val="both"/>
        <w:rPr>
          <w:rFonts w:ascii="Times New Roman" w:hAnsi="Times New Roman" w:cs="Times New Roman"/>
        </w:rPr>
      </w:pPr>
      <w:r w:rsidRPr="002A2E3F">
        <w:rPr>
          <w:rFonts w:ascii="Times New Roman" w:hAnsi="Times New Roman" w:cs="Times New Roman"/>
        </w:rPr>
        <w:t>Performing basic monitoring and evaluation tasks by monitoring the progress of activities of FBOs and VSLAs with the view to providing performance feedback to FBOs/VSLAs leaders and implementing partners.</w:t>
      </w:r>
    </w:p>
    <w:p w14:paraId="31799644" w14:textId="77777777" w:rsidR="003036A5" w:rsidRPr="002A2E3F" w:rsidRDefault="003036A5" w:rsidP="003036A5">
      <w:pPr>
        <w:spacing w:after="0"/>
        <w:ind w:left="360" w:hanging="720"/>
        <w:jc w:val="both"/>
        <w:rPr>
          <w:rFonts w:ascii="Times New Roman" w:hAnsi="Times New Roman" w:cs="Times New Roman"/>
          <w:color w:val="002060"/>
          <w:sz w:val="24"/>
          <w:szCs w:val="24"/>
        </w:rPr>
      </w:pPr>
    </w:p>
    <w:p w14:paraId="20868087" w14:textId="77777777" w:rsidR="003036A5" w:rsidRPr="00CD2018" w:rsidRDefault="003036A5" w:rsidP="008C4BB3">
      <w:pPr>
        <w:numPr>
          <w:ilvl w:val="0"/>
          <w:numId w:val="8"/>
        </w:numPr>
        <w:rPr>
          <w:rFonts w:ascii="Times New Roman" w:hAnsi="Times New Roman" w:cs="Times New Roman"/>
          <w:sz w:val="24"/>
          <w:szCs w:val="24"/>
        </w:rPr>
      </w:pPr>
      <w:r w:rsidRPr="00CD2018">
        <w:rPr>
          <w:rFonts w:ascii="Times New Roman" w:hAnsi="Times New Roman" w:cs="Times New Roman"/>
          <w:sz w:val="24"/>
          <w:szCs w:val="24"/>
        </w:rPr>
        <w:t>Targets in terms of number and farmer type</w:t>
      </w:r>
    </w:p>
    <w:p w14:paraId="62FD7C01" w14:textId="77777777" w:rsidR="003036A5" w:rsidRPr="002A2E3F" w:rsidRDefault="003036A5" w:rsidP="003036A5">
      <w:pPr>
        <w:jc w:val="both"/>
        <w:rPr>
          <w:rFonts w:ascii="Times New Roman" w:hAnsi="Times New Roman" w:cs="Times New Roman"/>
        </w:rPr>
      </w:pPr>
      <w:r w:rsidRPr="002A2E3F">
        <w:rPr>
          <w:rFonts w:ascii="Times New Roman" w:hAnsi="Times New Roman" w:cs="Times New Roman"/>
        </w:rPr>
        <w:t xml:space="preserve">Each VBA will be set a target of directly reaching 300 farmers in the entire 36 months of the project using the Mother/Baby Demo approach. VBAs recruited in year 1 will each distribute small input packs to 150 smallholder farmers and supervise 150 farmer-led baby demos. In year 2, the VBAs will each reach 150 </w:t>
      </w:r>
      <w:r w:rsidRPr="002A2E3F">
        <w:rPr>
          <w:rFonts w:ascii="Times New Roman" w:hAnsi="Times New Roman" w:cs="Times New Roman"/>
        </w:rPr>
        <w:lastRenderedPageBreak/>
        <w:t xml:space="preserve">farmers with small input packs and supervise 150 baby demos. By the end of year 2, the VBAs recruited in year 1 will have reached a total number of 300 target farmers each. In year 3, the VBAs recruited in year 2 will reach their remaining target of 150 farmers each with small input packs and supervise 150 farmer-led baby demos. Each VBA will conduct one mother demo and organize field day activities around the mother demos. They will facilitate farmer-led baby demos together with target farmers. Inputs for the mother and baby demos will be supplied by partner seed and fertilizer companies e.g. private seed companies, </w:t>
      </w:r>
      <w:proofErr w:type="spellStart"/>
      <w:r w:rsidRPr="002A2E3F">
        <w:rPr>
          <w:rFonts w:ascii="Times New Roman" w:hAnsi="Times New Roman" w:cs="Times New Roman"/>
        </w:rPr>
        <w:t>Seedco</w:t>
      </w:r>
      <w:proofErr w:type="spellEnd"/>
      <w:r w:rsidRPr="002A2E3F">
        <w:rPr>
          <w:rFonts w:ascii="Times New Roman" w:hAnsi="Times New Roman" w:cs="Times New Roman"/>
        </w:rPr>
        <w:t>, Yara, RMG etc. This will be on a cost-share basis.</w:t>
      </w:r>
    </w:p>
    <w:p w14:paraId="318B1EB6" w14:textId="77777777" w:rsidR="003036A5" w:rsidRPr="002A2E3F" w:rsidRDefault="003036A5" w:rsidP="008C4BB3">
      <w:pPr>
        <w:numPr>
          <w:ilvl w:val="0"/>
          <w:numId w:val="8"/>
        </w:numPr>
        <w:rPr>
          <w:rFonts w:ascii="Times New Roman" w:hAnsi="Times New Roman" w:cs="Times New Roman"/>
          <w:color w:val="002060"/>
          <w:sz w:val="24"/>
          <w:szCs w:val="24"/>
        </w:rPr>
      </w:pPr>
      <w:r w:rsidRPr="002A2E3F">
        <w:rPr>
          <w:rFonts w:ascii="Times New Roman" w:hAnsi="Times New Roman" w:cs="Times New Roman"/>
          <w:color w:val="002060"/>
          <w:sz w:val="24"/>
          <w:szCs w:val="24"/>
        </w:rPr>
        <w:t>Geographic coverage</w:t>
      </w:r>
    </w:p>
    <w:p w14:paraId="0C8011EE" w14:textId="6AF7C6CB" w:rsidR="003036A5" w:rsidRPr="002A2E3F" w:rsidRDefault="00520032" w:rsidP="00520032">
      <w:pPr>
        <w:rPr>
          <w:rFonts w:ascii="Times New Roman" w:hAnsi="Times New Roman" w:cs="Times New Roman"/>
          <w:color w:val="000000"/>
        </w:rPr>
      </w:pPr>
      <w:proofErr w:type="spellStart"/>
      <w:r w:rsidRPr="002A2E3F">
        <w:rPr>
          <w:rFonts w:ascii="Times New Roman" w:hAnsi="Times New Roman" w:cs="Times New Roman"/>
        </w:rPr>
        <w:t>GESSiP</w:t>
      </w:r>
      <w:proofErr w:type="spellEnd"/>
      <w:r w:rsidRPr="002A2E3F">
        <w:rPr>
          <w:rFonts w:ascii="Times New Roman" w:hAnsi="Times New Roman" w:cs="Times New Roman"/>
        </w:rPr>
        <w:t xml:space="preserve"> will be implemented in the following districts in </w:t>
      </w:r>
      <w:proofErr w:type="spellStart"/>
      <w:r w:rsidRPr="002A2E3F">
        <w:rPr>
          <w:rFonts w:ascii="Times New Roman" w:hAnsi="Times New Roman" w:cs="Times New Roman"/>
        </w:rPr>
        <w:t>Brong</w:t>
      </w:r>
      <w:proofErr w:type="spellEnd"/>
      <w:r w:rsidRPr="002A2E3F">
        <w:rPr>
          <w:rFonts w:ascii="Times New Roman" w:hAnsi="Times New Roman" w:cs="Times New Roman"/>
        </w:rPr>
        <w:t xml:space="preserve"> Ahafo and Northern Regions</w:t>
      </w:r>
    </w:p>
    <w:tbl>
      <w:tblPr>
        <w:tblStyle w:val="TableGrid"/>
        <w:tblW w:w="0" w:type="auto"/>
        <w:tblInd w:w="-5" w:type="dxa"/>
        <w:tblLook w:val="04A0" w:firstRow="1" w:lastRow="0" w:firstColumn="1" w:lastColumn="0" w:noHBand="0" w:noVBand="1"/>
      </w:tblPr>
      <w:tblGrid>
        <w:gridCol w:w="2529"/>
        <w:gridCol w:w="1611"/>
        <w:gridCol w:w="3067"/>
        <w:gridCol w:w="2148"/>
      </w:tblGrid>
      <w:tr w:rsidR="00520032" w:rsidRPr="002A2E3F" w14:paraId="724077FF" w14:textId="77777777" w:rsidTr="002A7C00">
        <w:tc>
          <w:tcPr>
            <w:tcW w:w="4140" w:type="dxa"/>
            <w:gridSpan w:val="2"/>
          </w:tcPr>
          <w:p w14:paraId="3A5A3C76" w14:textId="77777777" w:rsidR="00520032" w:rsidRPr="002A2E3F" w:rsidRDefault="00520032" w:rsidP="00520032">
            <w:pPr>
              <w:rPr>
                <w:rFonts w:ascii="Times New Roman" w:hAnsi="Times New Roman" w:cs="Times New Roman"/>
              </w:rPr>
            </w:pPr>
            <w:proofErr w:type="spellStart"/>
            <w:r w:rsidRPr="002A2E3F">
              <w:rPr>
                <w:rFonts w:ascii="Times New Roman" w:hAnsi="Times New Roman" w:cs="Times New Roman"/>
                <w:b/>
              </w:rPr>
              <w:t>Brong</w:t>
            </w:r>
            <w:proofErr w:type="spellEnd"/>
            <w:r w:rsidRPr="002A2E3F">
              <w:rPr>
                <w:rFonts w:ascii="Times New Roman" w:hAnsi="Times New Roman" w:cs="Times New Roman"/>
                <w:b/>
              </w:rPr>
              <w:t>-Ahafo Region</w:t>
            </w:r>
            <w:r w:rsidRPr="002A2E3F">
              <w:rPr>
                <w:rFonts w:ascii="Times New Roman" w:hAnsi="Times New Roman" w:cs="Times New Roman"/>
              </w:rPr>
              <w:t xml:space="preserve">: </w:t>
            </w:r>
          </w:p>
          <w:p w14:paraId="394AB635" w14:textId="66432E75" w:rsidR="00520032" w:rsidRPr="002A2E3F" w:rsidRDefault="00520032" w:rsidP="00520032">
            <w:pPr>
              <w:rPr>
                <w:rFonts w:ascii="Times New Roman" w:hAnsi="Times New Roman" w:cs="Times New Roman"/>
                <w:color w:val="000000"/>
              </w:rPr>
            </w:pPr>
            <w:r w:rsidRPr="002A2E3F">
              <w:rPr>
                <w:rFonts w:ascii="Times New Roman" w:hAnsi="Times New Roman" w:cs="Times New Roman"/>
              </w:rPr>
              <w:t>Now Bono, Bono East and Ahafo Regions</w:t>
            </w:r>
          </w:p>
        </w:tc>
        <w:tc>
          <w:tcPr>
            <w:tcW w:w="5215" w:type="dxa"/>
            <w:gridSpan w:val="2"/>
          </w:tcPr>
          <w:p w14:paraId="4CBDC21B" w14:textId="77777777" w:rsidR="00520032" w:rsidRPr="002A2E3F" w:rsidRDefault="00520032" w:rsidP="003036A5">
            <w:pPr>
              <w:rPr>
                <w:rFonts w:ascii="Times New Roman" w:hAnsi="Times New Roman" w:cs="Times New Roman"/>
              </w:rPr>
            </w:pPr>
            <w:r w:rsidRPr="002A2E3F">
              <w:rPr>
                <w:rFonts w:ascii="Times New Roman" w:hAnsi="Times New Roman" w:cs="Times New Roman"/>
              </w:rPr>
              <w:t>Northern Region:</w:t>
            </w:r>
          </w:p>
          <w:p w14:paraId="023CD192" w14:textId="785D7FAA" w:rsidR="00520032" w:rsidRPr="002A2E3F" w:rsidRDefault="00520032" w:rsidP="003036A5">
            <w:pPr>
              <w:rPr>
                <w:rFonts w:ascii="Times New Roman" w:hAnsi="Times New Roman" w:cs="Times New Roman"/>
                <w:color w:val="000000"/>
              </w:rPr>
            </w:pPr>
            <w:r w:rsidRPr="002A2E3F">
              <w:rPr>
                <w:rFonts w:ascii="Times New Roman" w:hAnsi="Times New Roman" w:cs="Times New Roman"/>
              </w:rPr>
              <w:t xml:space="preserve">Now </w:t>
            </w:r>
          </w:p>
        </w:tc>
      </w:tr>
      <w:tr w:rsidR="00DB548F" w:rsidRPr="002A2E3F" w14:paraId="745086CC" w14:textId="77777777" w:rsidTr="002A7C00">
        <w:tc>
          <w:tcPr>
            <w:tcW w:w="2529" w:type="dxa"/>
          </w:tcPr>
          <w:p w14:paraId="44AF9C40" w14:textId="59F1D201" w:rsidR="00DB548F" w:rsidRPr="002A2E3F" w:rsidRDefault="00DB548F" w:rsidP="00520032">
            <w:pPr>
              <w:rPr>
                <w:rFonts w:ascii="Times New Roman" w:hAnsi="Times New Roman" w:cs="Times New Roman"/>
                <w:b/>
              </w:rPr>
            </w:pPr>
            <w:r w:rsidRPr="002A2E3F">
              <w:rPr>
                <w:rFonts w:ascii="Times New Roman" w:hAnsi="Times New Roman" w:cs="Times New Roman"/>
                <w:b/>
              </w:rPr>
              <w:t>District</w:t>
            </w:r>
          </w:p>
        </w:tc>
        <w:tc>
          <w:tcPr>
            <w:tcW w:w="1611" w:type="dxa"/>
          </w:tcPr>
          <w:p w14:paraId="451F5E88" w14:textId="3CA2FED0" w:rsidR="00DB548F" w:rsidRPr="002A2E3F" w:rsidRDefault="00DB548F" w:rsidP="00520032">
            <w:pPr>
              <w:rPr>
                <w:rFonts w:ascii="Times New Roman" w:hAnsi="Times New Roman" w:cs="Times New Roman"/>
                <w:b/>
              </w:rPr>
            </w:pPr>
            <w:r w:rsidRPr="002A2E3F">
              <w:rPr>
                <w:rFonts w:ascii="Times New Roman" w:hAnsi="Times New Roman" w:cs="Times New Roman"/>
                <w:b/>
              </w:rPr>
              <w:t>New Region</w:t>
            </w:r>
          </w:p>
        </w:tc>
        <w:tc>
          <w:tcPr>
            <w:tcW w:w="3067" w:type="dxa"/>
          </w:tcPr>
          <w:p w14:paraId="04638A8F" w14:textId="4D789AC1" w:rsidR="00DB548F" w:rsidRPr="002A2E3F" w:rsidRDefault="00DB548F" w:rsidP="003036A5">
            <w:pPr>
              <w:rPr>
                <w:rFonts w:ascii="Times New Roman" w:hAnsi="Times New Roman" w:cs="Times New Roman"/>
                <w:b/>
              </w:rPr>
            </w:pPr>
            <w:r w:rsidRPr="002A2E3F">
              <w:rPr>
                <w:rFonts w:ascii="Times New Roman" w:hAnsi="Times New Roman" w:cs="Times New Roman"/>
                <w:b/>
              </w:rPr>
              <w:t>District</w:t>
            </w:r>
          </w:p>
        </w:tc>
        <w:tc>
          <w:tcPr>
            <w:tcW w:w="2148" w:type="dxa"/>
          </w:tcPr>
          <w:p w14:paraId="5F7A5D0C" w14:textId="2D3EFFE4" w:rsidR="00DB548F" w:rsidRPr="002A2E3F" w:rsidRDefault="00DB548F" w:rsidP="003036A5">
            <w:pPr>
              <w:rPr>
                <w:rFonts w:ascii="Times New Roman" w:hAnsi="Times New Roman" w:cs="Times New Roman"/>
                <w:b/>
              </w:rPr>
            </w:pPr>
            <w:r w:rsidRPr="002A2E3F">
              <w:rPr>
                <w:rFonts w:ascii="Times New Roman" w:hAnsi="Times New Roman" w:cs="Times New Roman"/>
                <w:b/>
              </w:rPr>
              <w:t>New Region</w:t>
            </w:r>
          </w:p>
        </w:tc>
      </w:tr>
      <w:tr w:rsidR="002A7C00" w:rsidRPr="002A2E3F" w14:paraId="470191B9" w14:textId="77777777" w:rsidTr="002A7C00">
        <w:tc>
          <w:tcPr>
            <w:tcW w:w="2529" w:type="dxa"/>
          </w:tcPr>
          <w:p w14:paraId="6F1F1331" w14:textId="2B4923F5"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Nkoranza</w:t>
            </w:r>
            <w:proofErr w:type="spellEnd"/>
            <w:r w:rsidRPr="002A2E3F">
              <w:rPr>
                <w:rFonts w:ascii="Times New Roman" w:hAnsi="Times New Roman" w:cs="Times New Roman"/>
                <w:color w:val="000000"/>
              </w:rPr>
              <w:t xml:space="preserve"> South </w:t>
            </w:r>
          </w:p>
          <w:p w14:paraId="4161954E" w14:textId="6CBE5E93"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Nkoranza</w:t>
            </w:r>
            <w:proofErr w:type="spellEnd"/>
            <w:r w:rsidRPr="002A2E3F">
              <w:rPr>
                <w:rFonts w:ascii="Times New Roman" w:hAnsi="Times New Roman" w:cs="Times New Roman"/>
                <w:color w:val="000000"/>
              </w:rPr>
              <w:t xml:space="preserve"> North </w:t>
            </w:r>
          </w:p>
          <w:p w14:paraId="70F5312B" w14:textId="213E495B"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Atebubu-Amantin</w:t>
            </w:r>
            <w:proofErr w:type="spellEnd"/>
            <w:r w:rsidRPr="002A2E3F">
              <w:rPr>
                <w:rFonts w:ascii="Times New Roman" w:hAnsi="Times New Roman" w:cs="Times New Roman"/>
                <w:color w:val="000000"/>
              </w:rPr>
              <w:t xml:space="preserve"> – </w:t>
            </w:r>
          </w:p>
          <w:p w14:paraId="0112482D" w14:textId="6ECD7108"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Kintampo</w:t>
            </w:r>
            <w:proofErr w:type="spellEnd"/>
            <w:r w:rsidRPr="002A2E3F">
              <w:rPr>
                <w:rFonts w:ascii="Times New Roman" w:hAnsi="Times New Roman" w:cs="Times New Roman"/>
                <w:color w:val="000000"/>
              </w:rPr>
              <w:t xml:space="preserve"> North Mun</w:t>
            </w:r>
          </w:p>
          <w:p w14:paraId="5969D50E" w14:textId="77777777"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Kintampo</w:t>
            </w:r>
            <w:proofErr w:type="spellEnd"/>
            <w:r w:rsidRPr="002A2E3F">
              <w:rPr>
                <w:rFonts w:ascii="Times New Roman" w:hAnsi="Times New Roman" w:cs="Times New Roman"/>
                <w:color w:val="000000"/>
              </w:rPr>
              <w:t xml:space="preserve"> South</w:t>
            </w:r>
          </w:p>
          <w:p w14:paraId="7453D0B2" w14:textId="2C0F1372"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Pru</w:t>
            </w:r>
            <w:proofErr w:type="spellEnd"/>
            <w:r w:rsidRPr="002A2E3F">
              <w:rPr>
                <w:rFonts w:ascii="Times New Roman" w:hAnsi="Times New Roman" w:cs="Times New Roman"/>
                <w:color w:val="000000"/>
              </w:rPr>
              <w:t xml:space="preserve"> East</w:t>
            </w:r>
          </w:p>
          <w:p w14:paraId="78E440F0" w14:textId="0B142311"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Sene</w:t>
            </w:r>
            <w:proofErr w:type="spellEnd"/>
            <w:r w:rsidRPr="002A2E3F">
              <w:rPr>
                <w:rFonts w:ascii="Times New Roman" w:hAnsi="Times New Roman" w:cs="Times New Roman"/>
                <w:color w:val="000000"/>
              </w:rPr>
              <w:t xml:space="preserve"> East </w:t>
            </w:r>
          </w:p>
          <w:p w14:paraId="28792B01" w14:textId="3F3C8DA6"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Sene</w:t>
            </w:r>
            <w:proofErr w:type="spellEnd"/>
            <w:r w:rsidRPr="002A2E3F">
              <w:rPr>
                <w:rFonts w:ascii="Times New Roman" w:hAnsi="Times New Roman" w:cs="Times New Roman"/>
                <w:color w:val="000000"/>
              </w:rPr>
              <w:t xml:space="preserve"> West</w:t>
            </w:r>
          </w:p>
          <w:p w14:paraId="4B739610" w14:textId="62BDE336" w:rsidR="002A7C00" w:rsidRPr="002A2E3F" w:rsidRDefault="002A7C00" w:rsidP="008C4BB3">
            <w:pPr>
              <w:pStyle w:val="ListParagraph"/>
              <w:numPr>
                <w:ilvl w:val="0"/>
                <w:numId w:val="17"/>
              </w:numPr>
              <w:rPr>
                <w:rFonts w:ascii="Times New Roman" w:hAnsi="Times New Roman" w:cs="Times New Roman"/>
                <w:color w:val="000000"/>
              </w:rPr>
            </w:pPr>
            <w:r w:rsidRPr="002A2E3F">
              <w:rPr>
                <w:rFonts w:ascii="Times New Roman" w:hAnsi="Times New Roman" w:cs="Times New Roman"/>
                <w:color w:val="000000"/>
              </w:rPr>
              <w:t>Techiman North</w:t>
            </w:r>
          </w:p>
          <w:p w14:paraId="2C50AF57" w14:textId="528D2EBE" w:rsidR="002A7C00" w:rsidRPr="002A2E3F" w:rsidRDefault="002A7C00" w:rsidP="008C4BB3">
            <w:pPr>
              <w:pStyle w:val="ListParagraph"/>
              <w:numPr>
                <w:ilvl w:val="0"/>
                <w:numId w:val="17"/>
              </w:numPr>
              <w:rPr>
                <w:rFonts w:ascii="Times New Roman" w:hAnsi="Times New Roman" w:cs="Times New Roman"/>
                <w:color w:val="000000"/>
              </w:rPr>
            </w:pPr>
            <w:r w:rsidRPr="002A2E3F">
              <w:rPr>
                <w:rFonts w:ascii="Times New Roman" w:hAnsi="Times New Roman" w:cs="Times New Roman"/>
                <w:color w:val="000000"/>
              </w:rPr>
              <w:t>Techiman South</w:t>
            </w:r>
          </w:p>
          <w:p w14:paraId="2E637A0B" w14:textId="03AC6CFB"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Wenchi</w:t>
            </w:r>
            <w:proofErr w:type="spellEnd"/>
          </w:p>
          <w:p w14:paraId="394DBEE1" w14:textId="0387204B"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Jaman</w:t>
            </w:r>
            <w:proofErr w:type="spellEnd"/>
            <w:r w:rsidRPr="002A2E3F">
              <w:rPr>
                <w:rFonts w:ascii="Times New Roman" w:hAnsi="Times New Roman" w:cs="Times New Roman"/>
                <w:color w:val="000000"/>
              </w:rPr>
              <w:t xml:space="preserve"> South</w:t>
            </w:r>
          </w:p>
          <w:p w14:paraId="76A09121" w14:textId="74E26912"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Jaman</w:t>
            </w:r>
            <w:proofErr w:type="spellEnd"/>
            <w:r w:rsidRPr="002A2E3F">
              <w:rPr>
                <w:rFonts w:ascii="Times New Roman" w:hAnsi="Times New Roman" w:cs="Times New Roman"/>
                <w:color w:val="000000"/>
              </w:rPr>
              <w:t xml:space="preserve"> North </w:t>
            </w:r>
          </w:p>
          <w:p w14:paraId="53114FD6" w14:textId="20C88B8B" w:rsidR="002A7C00" w:rsidRPr="002A2E3F" w:rsidRDefault="002A7C00" w:rsidP="008C4BB3">
            <w:pPr>
              <w:pStyle w:val="ListParagraph"/>
              <w:numPr>
                <w:ilvl w:val="0"/>
                <w:numId w:val="17"/>
              </w:numPr>
              <w:rPr>
                <w:rFonts w:ascii="Times New Roman" w:hAnsi="Times New Roman" w:cs="Times New Roman"/>
                <w:color w:val="000000"/>
              </w:rPr>
            </w:pPr>
            <w:proofErr w:type="spellStart"/>
            <w:r w:rsidRPr="002A2E3F">
              <w:rPr>
                <w:rFonts w:ascii="Times New Roman" w:hAnsi="Times New Roman" w:cs="Times New Roman"/>
                <w:color w:val="000000"/>
              </w:rPr>
              <w:t>Tain</w:t>
            </w:r>
            <w:proofErr w:type="spellEnd"/>
          </w:p>
        </w:tc>
        <w:tc>
          <w:tcPr>
            <w:tcW w:w="1611" w:type="dxa"/>
          </w:tcPr>
          <w:p w14:paraId="343E02F7"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 xml:space="preserve">Bono East </w:t>
            </w:r>
          </w:p>
          <w:p w14:paraId="2DAF6801"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 xml:space="preserve">Bono East </w:t>
            </w:r>
          </w:p>
          <w:p w14:paraId="111B3AF9"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 xml:space="preserve">Bono East </w:t>
            </w:r>
          </w:p>
          <w:p w14:paraId="03A079DB"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 East</w:t>
            </w:r>
          </w:p>
          <w:p w14:paraId="433A1DF0"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 East</w:t>
            </w:r>
          </w:p>
          <w:p w14:paraId="248F45A1"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 East</w:t>
            </w:r>
          </w:p>
          <w:p w14:paraId="55930A55" w14:textId="683424A8"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 East</w:t>
            </w:r>
          </w:p>
          <w:p w14:paraId="2464D858"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 East</w:t>
            </w:r>
          </w:p>
          <w:p w14:paraId="730AA402"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 East</w:t>
            </w:r>
          </w:p>
          <w:p w14:paraId="51558CB7"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 East</w:t>
            </w:r>
          </w:p>
          <w:p w14:paraId="071CC497"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w:t>
            </w:r>
          </w:p>
          <w:p w14:paraId="41105D9B"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w:t>
            </w:r>
          </w:p>
          <w:p w14:paraId="4E11E152" w14:textId="77777777"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w:t>
            </w:r>
          </w:p>
          <w:p w14:paraId="2E48670E" w14:textId="76F9D2A9" w:rsidR="002A7C00" w:rsidRPr="002A2E3F" w:rsidRDefault="002A7C00" w:rsidP="00DB548F">
            <w:pPr>
              <w:rPr>
                <w:rFonts w:ascii="Times New Roman" w:hAnsi="Times New Roman" w:cs="Times New Roman"/>
                <w:color w:val="000000"/>
              </w:rPr>
            </w:pPr>
            <w:r w:rsidRPr="002A2E3F">
              <w:rPr>
                <w:rFonts w:ascii="Times New Roman" w:hAnsi="Times New Roman" w:cs="Times New Roman"/>
                <w:color w:val="000000"/>
              </w:rPr>
              <w:t>Bono</w:t>
            </w:r>
          </w:p>
        </w:tc>
        <w:tc>
          <w:tcPr>
            <w:tcW w:w="3067" w:type="dxa"/>
          </w:tcPr>
          <w:p w14:paraId="3F8AACA4" w14:textId="3BE4CC89"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Damongo</w:t>
            </w:r>
            <w:proofErr w:type="spellEnd"/>
            <w:r w:rsidRPr="002A2E3F">
              <w:rPr>
                <w:rFonts w:ascii="Times New Roman" w:hAnsi="Times New Roman" w:cs="Times New Roman"/>
                <w:color w:val="000000"/>
              </w:rPr>
              <w:t xml:space="preserve"> </w:t>
            </w:r>
            <w:r w:rsidR="00AD1031" w:rsidRPr="002A2E3F">
              <w:rPr>
                <w:rFonts w:ascii="Times New Roman" w:hAnsi="Times New Roman" w:cs="Times New Roman"/>
                <w:color w:val="000000"/>
              </w:rPr>
              <w:t xml:space="preserve">- </w:t>
            </w:r>
            <w:r w:rsidRPr="002A2E3F">
              <w:rPr>
                <w:rFonts w:ascii="Times New Roman" w:hAnsi="Times New Roman" w:cs="Times New Roman"/>
                <w:color w:val="000000"/>
              </w:rPr>
              <w:t xml:space="preserve">West </w:t>
            </w:r>
            <w:proofErr w:type="spellStart"/>
            <w:r w:rsidRPr="002A2E3F">
              <w:rPr>
                <w:rFonts w:ascii="Times New Roman" w:hAnsi="Times New Roman" w:cs="Times New Roman"/>
                <w:color w:val="000000"/>
              </w:rPr>
              <w:t>Gonja</w:t>
            </w:r>
            <w:proofErr w:type="spellEnd"/>
          </w:p>
          <w:p w14:paraId="460DE36C" w14:textId="70CE89E9"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Sawla</w:t>
            </w:r>
            <w:proofErr w:type="spellEnd"/>
            <w:r w:rsidRPr="002A2E3F">
              <w:rPr>
                <w:rFonts w:ascii="Times New Roman" w:hAnsi="Times New Roman" w:cs="Times New Roman"/>
                <w:color w:val="000000"/>
              </w:rPr>
              <w:t xml:space="preserve"> Tuna </w:t>
            </w:r>
            <w:proofErr w:type="spellStart"/>
            <w:r w:rsidRPr="002A2E3F">
              <w:rPr>
                <w:rFonts w:ascii="Times New Roman" w:hAnsi="Times New Roman" w:cs="Times New Roman"/>
                <w:color w:val="000000"/>
              </w:rPr>
              <w:t>Kalba</w:t>
            </w:r>
            <w:proofErr w:type="spellEnd"/>
            <w:r w:rsidRPr="002A2E3F">
              <w:rPr>
                <w:rFonts w:ascii="Times New Roman" w:hAnsi="Times New Roman" w:cs="Times New Roman"/>
                <w:color w:val="000000"/>
              </w:rPr>
              <w:t xml:space="preserve"> </w:t>
            </w:r>
          </w:p>
          <w:p w14:paraId="1DDA89E4" w14:textId="4002D233"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Salaga</w:t>
            </w:r>
            <w:proofErr w:type="spellEnd"/>
            <w:r w:rsidRPr="002A2E3F">
              <w:rPr>
                <w:rFonts w:ascii="Times New Roman" w:hAnsi="Times New Roman" w:cs="Times New Roman"/>
                <w:color w:val="000000"/>
              </w:rPr>
              <w:t xml:space="preserve"> – East </w:t>
            </w:r>
            <w:proofErr w:type="spellStart"/>
            <w:r w:rsidRPr="002A2E3F">
              <w:rPr>
                <w:rFonts w:ascii="Times New Roman" w:hAnsi="Times New Roman" w:cs="Times New Roman"/>
                <w:color w:val="000000"/>
              </w:rPr>
              <w:t>Gonja</w:t>
            </w:r>
            <w:proofErr w:type="spellEnd"/>
          </w:p>
          <w:p w14:paraId="63E8B9A1" w14:textId="2E624CEC" w:rsidR="002A7C00" w:rsidRPr="002A2E3F" w:rsidRDefault="002A7C00" w:rsidP="008C4BB3">
            <w:pPr>
              <w:numPr>
                <w:ilvl w:val="0"/>
                <w:numId w:val="10"/>
              </w:numPr>
              <w:rPr>
                <w:rFonts w:ascii="Times New Roman" w:hAnsi="Times New Roman" w:cs="Times New Roman"/>
                <w:color w:val="000000"/>
              </w:rPr>
            </w:pPr>
            <w:r w:rsidRPr="002A2E3F">
              <w:rPr>
                <w:rFonts w:ascii="Times New Roman" w:hAnsi="Times New Roman" w:cs="Times New Roman"/>
                <w:color w:val="000000"/>
              </w:rPr>
              <w:t xml:space="preserve">Bole </w:t>
            </w:r>
          </w:p>
          <w:p w14:paraId="72265277" w14:textId="23A47A3D"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Chereponi</w:t>
            </w:r>
            <w:proofErr w:type="spellEnd"/>
            <w:r w:rsidRPr="002A2E3F">
              <w:rPr>
                <w:rFonts w:ascii="Times New Roman" w:hAnsi="Times New Roman" w:cs="Times New Roman"/>
                <w:color w:val="000000"/>
              </w:rPr>
              <w:t xml:space="preserve"> NE</w:t>
            </w:r>
          </w:p>
          <w:p w14:paraId="43369E89" w14:textId="12ED2543" w:rsidR="002A7C00" w:rsidRPr="002A2E3F" w:rsidRDefault="002A7C00" w:rsidP="008C4BB3">
            <w:pPr>
              <w:numPr>
                <w:ilvl w:val="0"/>
                <w:numId w:val="10"/>
              </w:numPr>
              <w:rPr>
                <w:rFonts w:ascii="Times New Roman" w:hAnsi="Times New Roman" w:cs="Times New Roman"/>
                <w:color w:val="000000"/>
              </w:rPr>
            </w:pPr>
            <w:r w:rsidRPr="002A2E3F">
              <w:rPr>
                <w:rFonts w:ascii="Times New Roman" w:hAnsi="Times New Roman" w:cs="Times New Roman"/>
                <w:color w:val="000000"/>
              </w:rPr>
              <w:t xml:space="preserve">West </w:t>
            </w:r>
            <w:proofErr w:type="spellStart"/>
            <w:r w:rsidRPr="002A2E3F">
              <w:rPr>
                <w:rFonts w:ascii="Times New Roman" w:hAnsi="Times New Roman" w:cs="Times New Roman"/>
                <w:color w:val="000000"/>
              </w:rPr>
              <w:t>Mamprusi</w:t>
            </w:r>
            <w:proofErr w:type="spellEnd"/>
            <w:r w:rsidRPr="002A2E3F">
              <w:rPr>
                <w:rFonts w:ascii="Times New Roman" w:hAnsi="Times New Roman" w:cs="Times New Roman"/>
                <w:color w:val="000000"/>
              </w:rPr>
              <w:t xml:space="preserve"> NE</w:t>
            </w:r>
          </w:p>
          <w:p w14:paraId="0CBBA553" w14:textId="2F0877D7" w:rsidR="002A7C00" w:rsidRPr="002A2E3F" w:rsidRDefault="002A7C00" w:rsidP="008C4BB3">
            <w:pPr>
              <w:numPr>
                <w:ilvl w:val="0"/>
                <w:numId w:val="10"/>
              </w:numPr>
              <w:rPr>
                <w:rFonts w:ascii="Times New Roman" w:hAnsi="Times New Roman" w:cs="Times New Roman"/>
                <w:color w:val="000000"/>
              </w:rPr>
            </w:pPr>
            <w:r w:rsidRPr="002A2E3F">
              <w:rPr>
                <w:rFonts w:ascii="Times New Roman" w:hAnsi="Times New Roman" w:cs="Times New Roman"/>
                <w:color w:val="000000"/>
              </w:rPr>
              <w:t xml:space="preserve">East </w:t>
            </w:r>
            <w:proofErr w:type="spellStart"/>
            <w:r w:rsidRPr="002A2E3F">
              <w:rPr>
                <w:rFonts w:ascii="Times New Roman" w:hAnsi="Times New Roman" w:cs="Times New Roman"/>
                <w:color w:val="000000"/>
              </w:rPr>
              <w:t>Mamprusi</w:t>
            </w:r>
            <w:proofErr w:type="spellEnd"/>
            <w:r w:rsidRPr="002A2E3F">
              <w:rPr>
                <w:rFonts w:ascii="Times New Roman" w:hAnsi="Times New Roman" w:cs="Times New Roman"/>
                <w:color w:val="000000"/>
              </w:rPr>
              <w:t xml:space="preserve"> NE</w:t>
            </w:r>
          </w:p>
          <w:p w14:paraId="2013E9E7" w14:textId="2E50844D"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Yendi</w:t>
            </w:r>
            <w:proofErr w:type="spellEnd"/>
            <w:r w:rsidRPr="002A2E3F">
              <w:rPr>
                <w:rFonts w:ascii="Times New Roman" w:hAnsi="Times New Roman" w:cs="Times New Roman"/>
                <w:color w:val="000000"/>
              </w:rPr>
              <w:t xml:space="preserve"> Mun</w:t>
            </w:r>
          </w:p>
          <w:p w14:paraId="3701000F" w14:textId="439FA288"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Karaga</w:t>
            </w:r>
            <w:proofErr w:type="spellEnd"/>
            <w:r w:rsidRPr="002A2E3F">
              <w:rPr>
                <w:rFonts w:ascii="Times New Roman" w:hAnsi="Times New Roman" w:cs="Times New Roman"/>
                <w:color w:val="000000"/>
              </w:rPr>
              <w:t xml:space="preserve"> </w:t>
            </w:r>
          </w:p>
          <w:p w14:paraId="3C6C21AE" w14:textId="32A1889F"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Gushiegu</w:t>
            </w:r>
            <w:proofErr w:type="spellEnd"/>
            <w:r w:rsidRPr="002A2E3F">
              <w:rPr>
                <w:rFonts w:ascii="Times New Roman" w:hAnsi="Times New Roman" w:cs="Times New Roman"/>
                <w:color w:val="000000"/>
              </w:rPr>
              <w:t xml:space="preserve"> </w:t>
            </w:r>
          </w:p>
          <w:p w14:paraId="1B54EF13" w14:textId="5827A191"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Saboba</w:t>
            </w:r>
            <w:proofErr w:type="spellEnd"/>
            <w:r w:rsidRPr="002A2E3F">
              <w:rPr>
                <w:rFonts w:ascii="Times New Roman" w:hAnsi="Times New Roman" w:cs="Times New Roman"/>
                <w:color w:val="000000"/>
              </w:rPr>
              <w:t xml:space="preserve"> </w:t>
            </w:r>
          </w:p>
          <w:p w14:paraId="24645DBB" w14:textId="426596A2"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Nanumba</w:t>
            </w:r>
            <w:proofErr w:type="spellEnd"/>
            <w:r w:rsidRPr="002A2E3F">
              <w:rPr>
                <w:rFonts w:ascii="Times New Roman" w:hAnsi="Times New Roman" w:cs="Times New Roman"/>
                <w:color w:val="000000"/>
              </w:rPr>
              <w:t xml:space="preserve"> South </w:t>
            </w:r>
          </w:p>
          <w:p w14:paraId="396CA0C2" w14:textId="7CFF54F5"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Nanumba</w:t>
            </w:r>
            <w:proofErr w:type="spellEnd"/>
            <w:r w:rsidRPr="002A2E3F">
              <w:rPr>
                <w:rFonts w:ascii="Times New Roman" w:hAnsi="Times New Roman" w:cs="Times New Roman"/>
                <w:color w:val="000000"/>
              </w:rPr>
              <w:t xml:space="preserve"> North </w:t>
            </w:r>
          </w:p>
          <w:p w14:paraId="69378458" w14:textId="53FAE9C5" w:rsidR="002A7C00" w:rsidRPr="002A2E3F" w:rsidRDefault="002A7C00" w:rsidP="008C4BB3">
            <w:pPr>
              <w:numPr>
                <w:ilvl w:val="0"/>
                <w:numId w:val="10"/>
              </w:numPr>
              <w:rPr>
                <w:rFonts w:ascii="Times New Roman" w:hAnsi="Times New Roman" w:cs="Times New Roman"/>
                <w:color w:val="000000"/>
              </w:rPr>
            </w:pPr>
            <w:proofErr w:type="spellStart"/>
            <w:r w:rsidRPr="002A2E3F">
              <w:rPr>
                <w:rFonts w:ascii="Times New Roman" w:hAnsi="Times New Roman" w:cs="Times New Roman"/>
                <w:color w:val="000000"/>
              </w:rPr>
              <w:t>Savelugu</w:t>
            </w:r>
            <w:proofErr w:type="spellEnd"/>
            <w:r w:rsidRPr="002A2E3F">
              <w:rPr>
                <w:rFonts w:ascii="Times New Roman" w:hAnsi="Times New Roman" w:cs="Times New Roman"/>
                <w:color w:val="000000"/>
              </w:rPr>
              <w:t xml:space="preserve">- </w:t>
            </w:r>
            <w:proofErr w:type="spellStart"/>
            <w:r w:rsidRPr="002A2E3F">
              <w:rPr>
                <w:rFonts w:ascii="Times New Roman" w:hAnsi="Times New Roman" w:cs="Times New Roman"/>
                <w:color w:val="000000"/>
              </w:rPr>
              <w:t>Nanton</w:t>
            </w:r>
            <w:proofErr w:type="spellEnd"/>
          </w:p>
        </w:tc>
        <w:tc>
          <w:tcPr>
            <w:tcW w:w="2148" w:type="dxa"/>
          </w:tcPr>
          <w:p w14:paraId="451C6C24" w14:textId="77777777" w:rsidR="002A7C00" w:rsidRPr="002A2E3F" w:rsidRDefault="002A7C00" w:rsidP="002A7C00">
            <w:pPr>
              <w:rPr>
                <w:rFonts w:ascii="Times New Roman" w:hAnsi="Times New Roman" w:cs="Times New Roman"/>
                <w:color w:val="000000"/>
              </w:rPr>
            </w:pPr>
            <w:r w:rsidRPr="002A2E3F">
              <w:rPr>
                <w:rFonts w:ascii="Times New Roman" w:hAnsi="Times New Roman" w:cs="Times New Roman"/>
                <w:color w:val="000000"/>
              </w:rPr>
              <w:t xml:space="preserve">Savannah </w:t>
            </w:r>
          </w:p>
          <w:p w14:paraId="7725D128" w14:textId="77777777" w:rsidR="002A7C00" w:rsidRPr="002A2E3F" w:rsidRDefault="002A7C00" w:rsidP="002A7C00">
            <w:pPr>
              <w:rPr>
                <w:rFonts w:ascii="Times New Roman" w:hAnsi="Times New Roman" w:cs="Times New Roman"/>
                <w:color w:val="000000"/>
              </w:rPr>
            </w:pPr>
            <w:r w:rsidRPr="002A2E3F">
              <w:rPr>
                <w:rFonts w:ascii="Times New Roman" w:hAnsi="Times New Roman" w:cs="Times New Roman"/>
                <w:color w:val="000000"/>
              </w:rPr>
              <w:t>Savannah</w:t>
            </w:r>
          </w:p>
          <w:p w14:paraId="54FDC56F" w14:textId="77777777" w:rsidR="002A7C00" w:rsidRPr="002A2E3F" w:rsidRDefault="002A7C00" w:rsidP="002A7C00">
            <w:pPr>
              <w:rPr>
                <w:rFonts w:ascii="Times New Roman" w:hAnsi="Times New Roman" w:cs="Times New Roman"/>
                <w:color w:val="000000"/>
              </w:rPr>
            </w:pPr>
            <w:r w:rsidRPr="002A2E3F">
              <w:rPr>
                <w:rFonts w:ascii="Times New Roman" w:hAnsi="Times New Roman" w:cs="Times New Roman"/>
                <w:color w:val="000000"/>
              </w:rPr>
              <w:t>Savannah</w:t>
            </w:r>
          </w:p>
          <w:p w14:paraId="12ACEC89" w14:textId="77777777" w:rsidR="002A7C00"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Savannah</w:t>
            </w:r>
          </w:p>
          <w:p w14:paraId="0F824DDE"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 East</w:t>
            </w:r>
          </w:p>
          <w:p w14:paraId="2C4E5179"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 East</w:t>
            </w:r>
          </w:p>
          <w:p w14:paraId="1F2C5F5A"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 East</w:t>
            </w:r>
          </w:p>
          <w:p w14:paraId="3895C3F4"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 xml:space="preserve">Northern </w:t>
            </w:r>
          </w:p>
          <w:p w14:paraId="49C406BD"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Northern</w:t>
            </w:r>
          </w:p>
          <w:p w14:paraId="7B4C840F"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Northern</w:t>
            </w:r>
          </w:p>
          <w:p w14:paraId="4E5CB393"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Northern</w:t>
            </w:r>
          </w:p>
          <w:p w14:paraId="5C80AB41"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Northern</w:t>
            </w:r>
          </w:p>
          <w:p w14:paraId="38BEB4FF" w14:textId="77777777"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Northern</w:t>
            </w:r>
          </w:p>
          <w:p w14:paraId="2AA64068" w14:textId="1B42A486" w:rsidR="00AD1031" w:rsidRPr="002A2E3F" w:rsidRDefault="00AD1031" w:rsidP="002A7C00">
            <w:pPr>
              <w:rPr>
                <w:rFonts w:ascii="Times New Roman" w:hAnsi="Times New Roman" w:cs="Times New Roman"/>
                <w:color w:val="000000"/>
              </w:rPr>
            </w:pPr>
            <w:r w:rsidRPr="002A2E3F">
              <w:rPr>
                <w:rFonts w:ascii="Times New Roman" w:hAnsi="Times New Roman" w:cs="Times New Roman"/>
                <w:color w:val="000000"/>
              </w:rPr>
              <w:t>Northern</w:t>
            </w:r>
          </w:p>
        </w:tc>
      </w:tr>
    </w:tbl>
    <w:p w14:paraId="283C7F8D" w14:textId="2A05DF83" w:rsidR="003036A5" w:rsidRPr="002A2E3F" w:rsidRDefault="003036A5" w:rsidP="003036A5">
      <w:pPr>
        <w:spacing w:after="0"/>
        <w:ind w:left="720" w:hanging="720"/>
        <w:rPr>
          <w:rFonts w:ascii="Times New Roman" w:hAnsi="Times New Roman" w:cs="Times New Roman"/>
          <w:color w:val="000000"/>
        </w:rPr>
      </w:pPr>
    </w:p>
    <w:p w14:paraId="3E5C7FC8" w14:textId="77777777" w:rsidR="00520032" w:rsidRPr="00CD2018" w:rsidRDefault="00520032" w:rsidP="003036A5">
      <w:pPr>
        <w:spacing w:after="0"/>
        <w:ind w:left="720" w:hanging="720"/>
        <w:rPr>
          <w:rFonts w:ascii="Times New Roman" w:hAnsi="Times New Roman" w:cs="Times New Roman"/>
        </w:rPr>
      </w:pPr>
    </w:p>
    <w:p w14:paraId="33F5FE85" w14:textId="77777777" w:rsidR="003036A5" w:rsidRPr="00CD2018" w:rsidRDefault="003036A5" w:rsidP="008C4BB3">
      <w:pPr>
        <w:numPr>
          <w:ilvl w:val="0"/>
          <w:numId w:val="8"/>
        </w:numPr>
        <w:spacing w:after="0"/>
        <w:rPr>
          <w:rFonts w:ascii="Times New Roman" w:hAnsi="Times New Roman" w:cs="Times New Roman"/>
          <w:sz w:val="24"/>
          <w:szCs w:val="24"/>
        </w:rPr>
      </w:pPr>
      <w:r w:rsidRPr="00CD2018">
        <w:rPr>
          <w:rFonts w:ascii="Times New Roman" w:hAnsi="Times New Roman" w:cs="Times New Roman"/>
          <w:sz w:val="24"/>
          <w:szCs w:val="24"/>
        </w:rPr>
        <w:t>Mobilizing process</w:t>
      </w:r>
    </w:p>
    <w:p w14:paraId="7F31F3ED" w14:textId="77777777" w:rsidR="003036A5" w:rsidRPr="00CD2018" w:rsidRDefault="003036A5" w:rsidP="003036A5">
      <w:pPr>
        <w:spacing w:after="0"/>
        <w:rPr>
          <w:rFonts w:ascii="Times New Roman" w:hAnsi="Times New Roman" w:cs="Times New Roman"/>
        </w:rPr>
      </w:pPr>
      <w:r w:rsidRPr="00CD2018">
        <w:rPr>
          <w:rFonts w:ascii="Times New Roman" w:hAnsi="Times New Roman" w:cs="Times New Roman"/>
        </w:rPr>
        <w:t>See section VI. Community Mobilization</w:t>
      </w:r>
    </w:p>
    <w:p w14:paraId="3A67D378" w14:textId="77777777" w:rsidR="003036A5" w:rsidRPr="00CD2018" w:rsidRDefault="003036A5" w:rsidP="003036A5">
      <w:pPr>
        <w:spacing w:after="0"/>
        <w:rPr>
          <w:rFonts w:ascii="Times New Roman" w:hAnsi="Times New Roman" w:cs="Times New Roman"/>
        </w:rPr>
      </w:pPr>
    </w:p>
    <w:p w14:paraId="3C286C8C" w14:textId="77777777" w:rsidR="003036A5" w:rsidRPr="00CD2018" w:rsidRDefault="003036A5" w:rsidP="008C4BB3">
      <w:pPr>
        <w:numPr>
          <w:ilvl w:val="0"/>
          <w:numId w:val="8"/>
        </w:numPr>
        <w:spacing w:after="0"/>
        <w:rPr>
          <w:rFonts w:ascii="Times New Roman" w:hAnsi="Times New Roman" w:cs="Times New Roman"/>
          <w:sz w:val="24"/>
          <w:szCs w:val="24"/>
        </w:rPr>
      </w:pPr>
      <w:r w:rsidRPr="00CD2018">
        <w:rPr>
          <w:rFonts w:ascii="Times New Roman" w:hAnsi="Times New Roman" w:cs="Times New Roman"/>
          <w:sz w:val="24"/>
          <w:szCs w:val="24"/>
        </w:rPr>
        <w:t>How/where they will conduct their trainings</w:t>
      </w:r>
    </w:p>
    <w:p w14:paraId="75D91B69" w14:textId="77777777" w:rsidR="003036A5" w:rsidRPr="002A2E3F" w:rsidRDefault="003036A5" w:rsidP="003036A5">
      <w:pPr>
        <w:spacing w:after="0"/>
        <w:rPr>
          <w:rFonts w:ascii="Times New Roman" w:hAnsi="Times New Roman" w:cs="Times New Roman"/>
          <w:color w:val="002060"/>
          <w:sz w:val="24"/>
          <w:szCs w:val="24"/>
        </w:rPr>
      </w:pPr>
    </w:p>
    <w:p w14:paraId="24FD8235" w14:textId="77777777" w:rsidR="003036A5" w:rsidRPr="002A2E3F" w:rsidRDefault="003036A5" w:rsidP="003036A5">
      <w:pPr>
        <w:spacing w:after="0"/>
        <w:jc w:val="both"/>
        <w:rPr>
          <w:rFonts w:ascii="Times New Roman" w:hAnsi="Times New Roman" w:cs="Times New Roman"/>
        </w:rPr>
      </w:pPr>
      <w:r w:rsidRPr="002A2E3F">
        <w:rPr>
          <w:rFonts w:ascii="Times New Roman" w:hAnsi="Times New Roman" w:cs="Times New Roman"/>
        </w:rPr>
        <w:t>VBAs will conduct trainings at demo sites. These could include mother demo plots or other relevant learning sites as identified by the VBA, AEA, or project team that afford farmers the opportunity to learn a particular skill, observe the application of a new technology, etc.</w:t>
      </w:r>
    </w:p>
    <w:p w14:paraId="2C78F6DC" w14:textId="77777777" w:rsidR="003036A5" w:rsidRPr="002A2E3F" w:rsidRDefault="003036A5" w:rsidP="003036A5">
      <w:pPr>
        <w:spacing w:after="0"/>
        <w:rPr>
          <w:rFonts w:ascii="Times New Roman" w:hAnsi="Times New Roman" w:cs="Times New Roman"/>
          <w:color w:val="002060"/>
          <w:sz w:val="24"/>
          <w:szCs w:val="24"/>
        </w:rPr>
      </w:pPr>
    </w:p>
    <w:p w14:paraId="37A313F7" w14:textId="77777777" w:rsidR="003036A5" w:rsidRPr="00CD2018" w:rsidRDefault="003036A5" w:rsidP="008C4BB3">
      <w:pPr>
        <w:numPr>
          <w:ilvl w:val="0"/>
          <w:numId w:val="8"/>
        </w:numPr>
        <w:spacing w:after="0"/>
        <w:rPr>
          <w:rFonts w:ascii="Times New Roman" w:hAnsi="Times New Roman" w:cs="Times New Roman"/>
          <w:sz w:val="24"/>
          <w:szCs w:val="24"/>
        </w:rPr>
      </w:pPr>
      <w:r w:rsidRPr="00CD2018">
        <w:rPr>
          <w:rFonts w:ascii="Times New Roman" w:hAnsi="Times New Roman" w:cs="Times New Roman"/>
          <w:sz w:val="24"/>
          <w:szCs w:val="24"/>
        </w:rPr>
        <w:t>Project engagement terms for VBAs in terms of duration, etc.</w:t>
      </w:r>
    </w:p>
    <w:p w14:paraId="0641AD7F" w14:textId="3E3154B9" w:rsidR="003036A5" w:rsidRPr="002A2E3F" w:rsidRDefault="003036A5" w:rsidP="003036A5">
      <w:pPr>
        <w:spacing w:after="0"/>
        <w:jc w:val="both"/>
        <w:rPr>
          <w:rFonts w:ascii="Times New Roman" w:hAnsi="Times New Roman" w:cs="Times New Roman"/>
        </w:rPr>
      </w:pPr>
      <w:r w:rsidRPr="002A2E3F">
        <w:rPr>
          <w:rFonts w:ascii="Times New Roman" w:hAnsi="Times New Roman" w:cs="Times New Roman"/>
        </w:rPr>
        <w:t>This project will serve as a two</w:t>
      </w:r>
      <w:r w:rsidR="003C5054">
        <w:rPr>
          <w:rFonts w:ascii="Times New Roman" w:hAnsi="Times New Roman" w:cs="Times New Roman"/>
        </w:rPr>
        <w:t>-</w:t>
      </w:r>
      <w:r w:rsidRPr="002A2E3F">
        <w:rPr>
          <w:rFonts w:ascii="Times New Roman" w:hAnsi="Times New Roman" w:cs="Times New Roman"/>
        </w:rPr>
        <w:t xml:space="preserve">year training for people looking to eventually become private extension officers. Though there will be no direct monetary remuneration from the project, VBAs are expected to reach their set targets two years after they have been recruited. </w:t>
      </w:r>
    </w:p>
    <w:p w14:paraId="20A98E8C" w14:textId="058C1CF8" w:rsidR="003036A5" w:rsidRPr="002A2E3F" w:rsidRDefault="003C5054" w:rsidP="003036A5">
      <w:pPr>
        <w:spacing w:after="0"/>
        <w:jc w:val="both"/>
        <w:rPr>
          <w:rFonts w:ascii="Times New Roman" w:hAnsi="Times New Roman" w:cs="Times New Roman"/>
        </w:rPr>
      </w:pPr>
      <w:r w:rsidRPr="002A2E3F">
        <w:rPr>
          <w:rFonts w:ascii="Times New Roman" w:hAnsi="Times New Roman" w:cs="Times New Roman"/>
        </w:rPr>
        <w:t>The</w:t>
      </w:r>
      <w:r>
        <w:rPr>
          <w:rFonts w:ascii="Times New Roman" w:hAnsi="Times New Roman" w:cs="Times New Roman"/>
        </w:rPr>
        <w:t>re</w:t>
      </w:r>
      <w:r w:rsidRPr="002A2E3F">
        <w:rPr>
          <w:rFonts w:ascii="Times New Roman" w:hAnsi="Times New Roman" w:cs="Times New Roman"/>
        </w:rPr>
        <w:t xml:space="preserve"> </w:t>
      </w:r>
      <w:r w:rsidR="003036A5" w:rsidRPr="002A2E3F">
        <w:rPr>
          <w:rFonts w:ascii="Times New Roman" w:hAnsi="Times New Roman" w:cs="Times New Roman"/>
        </w:rPr>
        <w:t>will also be opportunities for VBAs to work as distributors/field agents for organisations in the private sector (including FSPs and agribusinesses) for which they will earn commissions. The ability of VBAs to benefit from such opportunities is dependent on how well they meet their targets. See below detailed benefits of being a VBA.</w:t>
      </w:r>
    </w:p>
    <w:p w14:paraId="23CE472F" w14:textId="77777777" w:rsidR="003036A5" w:rsidRPr="00CD2018" w:rsidRDefault="003036A5" w:rsidP="003036A5">
      <w:pPr>
        <w:spacing w:after="0"/>
        <w:rPr>
          <w:rFonts w:ascii="Times New Roman" w:hAnsi="Times New Roman" w:cs="Times New Roman"/>
        </w:rPr>
      </w:pPr>
    </w:p>
    <w:p w14:paraId="3B8DA400" w14:textId="77777777" w:rsidR="003036A5" w:rsidRPr="00CD2018" w:rsidRDefault="003036A5" w:rsidP="008C4BB3">
      <w:pPr>
        <w:numPr>
          <w:ilvl w:val="0"/>
          <w:numId w:val="8"/>
        </w:numPr>
        <w:spacing w:after="0"/>
        <w:rPr>
          <w:rFonts w:ascii="Times New Roman" w:hAnsi="Times New Roman" w:cs="Times New Roman"/>
          <w:sz w:val="24"/>
          <w:szCs w:val="24"/>
        </w:rPr>
      </w:pPr>
      <w:r w:rsidRPr="00CD2018">
        <w:rPr>
          <w:rFonts w:ascii="Times New Roman" w:hAnsi="Times New Roman" w:cs="Times New Roman"/>
          <w:sz w:val="24"/>
          <w:szCs w:val="24"/>
        </w:rPr>
        <w:t>Benefits of being a VBA</w:t>
      </w:r>
    </w:p>
    <w:p w14:paraId="43D96A3E" w14:textId="77777777" w:rsidR="003036A5" w:rsidRPr="00CD2018" w:rsidRDefault="003036A5" w:rsidP="003036A5">
      <w:pPr>
        <w:spacing w:after="0"/>
        <w:rPr>
          <w:rFonts w:ascii="Times New Roman" w:hAnsi="Times New Roman" w:cs="Times New Roman"/>
        </w:rPr>
      </w:pPr>
    </w:p>
    <w:p w14:paraId="06CDA8FD" w14:textId="77777777" w:rsidR="003036A5" w:rsidRPr="00CD2018" w:rsidRDefault="003036A5" w:rsidP="003036A5">
      <w:pPr>
        <w:spacing w:after="0"/>
        <w:jc w:val="both"/>
        <w:rPr>
          <w:rFonts w:ascii="Times New Roman" w:hAnsi="Times New Roman" w:cs="Times New Roman"/>
        </w:rPr>
      </w:pPr>
      <w:r w:rsidRPr="00CD2018">
        <w:rPr>
          <w:rFonts w:ascii="Times New Roman" w:hAnsi="Times New Roman" w:cs="Times New Roman"/>
        </w:rPr>
        <w:t>In the short-term, the project will give VBAs access to commission-based distribution transactions from selling inputs to farmers; these opportunities can only be accessed by VBAs who meet the set targets in terms of number of farmers reached and mother/baby demos established. VBAs’ commission depends on volume of products/services distributed. Commission rates paid for input sales and distribution will be contingent upon rates as determined by individual input suppliers.</w:t>
      </w:r>
    </w:p>
    <w:p w14:paraId="1AD8AAEF" w14:textId="77777777" w:rsidR="003036A5" w:rsidRPr="00CD2018" w:rsidRDefault="003036A5" w:rsidP="003036A5">
      <w:pPr>
        <w:spacing w:after="0"/>
        <w:jc w:val="both"/>
        <w:rPr>
          <w:rFonts w:ascii="Times New Roman" w:hAnsi="Times New Roman" w:cs="Times New Roman"/>
        </w:rPr>
      </w:pPr>
    </w:p>
    <w:p w14:paraId="05224F12" w14:textId="699927F3" w:rsidR="003036A5" w:rsidRPr="00CD2018" w:rsidRDefault="003036A5" w:rsidP="003036A5">
      <w:pPr>
        <w:spacing w:after="0"/>
        <w:jc w:val="both"/>
        <w:rPr>
          <w:rFonts w:ascii="Times New Roman" w:hAnsi="Times New Roman" w:cs="Times New Roman"/>
          <w:sz w:val="24"/>
          <w:szCs w:val="24"/>
        </w:rPr>
      </w:pPr>
      <w:r w:rsidRPr="00CD2018">
        <w:rPr>
          <w:rFonts w:ascii="Times New Roman" w:hAnsi="Times New Roman" w:cs="Times New Roman"/>
        </w:rPr>
        <w:t xml:space="preserve">At the end of the project, VBAs will be given an accreditation by </w:t>
      </w:r>
      <w:proofErr w:type="spellStart"/>
      <w:r w:rsidRPr="00CD2018">
        <w:rPr>
          <w:rFonts w:ascii="Times New Roman" w:hAnsi="Times New Roman" w:cs="Times New Roman"/>
        </w:rPr>
        <w:t>MoFA</w:t>
      </w:r>
      <w:proofErr w:type="spellEnd"/>
      <w:r w:rsidRPr="00CD2018">
        <w:rPr>
          <w:rFonts w:ascii="Times New Roman" w:hAnsi="Times New Roman" w:cs="Times New Roman"/>
        </w:rPr>
        <w:t xml:space="preserve"> which will serve as proof of having covered formal training in community-based extension delivery, effectively allowing VBAs to transition into private extension services provision. With this certification, VBAs may be engaged by Government, seed and fertilizer companies as well as other NGOs and projects as required.</w:t>
      </w:r>
    </w:p>
    <w:p w14:paraId="10401A84" w14:textId="77777777" w:rsidR="003036A5" w:rsidRPr="00CD2018" w:rsidRDefault="003036A5" w:rsidP="003036A5">
      <w:pPr>
        <w:spacing w:after="0"/>
        <w:ind w:left="360"/>
        <w:rPr>
          <w:rFonts w:ascii="Times New Roman" w:hAnsi="Times New Roman" w:cs="Times New Roman"/>
          <w:sz w:val="24"/>
          <w:szCs w:val="24"/>
        </w:rPr>
      </w:pPr>
    </w:p>
    <w:p w14:paraId="0645FD8B" w14:textId="77777777" w:rsidR="003036A5" w:rsidRPr="00CD2018" w:rsidRDefault="003036A5" w:rsidP="008C4BB3">
      <w:pPr>
        <w:numPr>
          <w:ilvl w:val="0"/>
          <w:numId w:val="8"/>
        </w:numPr>
        <w:rPr>
          <w:rFonts w:ascii="Times New Roman" w:hAnsi="Times New Roman" w:cs="Times New Roman"/>
          <w:sz w:val="24"/>
          <w:szCs w:val="24"/>
        </w:rPr>
      </w:pPr>
      <w:r w:rsidRPr="00CD2018">
        <w:rPr>
          <w:rFonts w:ascii="Times New Roman" w:hAnsi="Times New Roman" w:cs="Times New Roman"/>
          <w:sz w:val="24"/>
          <w:szCs w:val="24"/>
        </w:rPr>
        <w:t>Certification of VBAs</w:t>
      </w:r>
    </w:p>
    <w:p w14:paraId="461C6AD4" w14:textId="77777777" w:rsidR="003036A5" w:rsidRPr="00CD2018" w:rsidRDefault="003036A5" w:rsidP="003036A5">
      <w:pPr>
        <w:jc w:val="both"/>
        <w:rPr>
          <w:rFonts w:ascii="Times New Roman" w:hAnsi="Times New Roman" w:cs="Times New Roman"/>
        </w:rPr>
      </w:pPr>
      <w:r w:rsidRPr="00CD2018">
        <w:rPr>
          <w:rFonts w:ascii="Times New Roman" w:hAnsi="Times New Roman" w:cs="Times New Roman"/>
        </w:rPr>
        <w:t xml:space="preserve">At the end of the project, </w:t>
      </w:r>
      <w:proofErr w:type="spellStart"/>
      <w:r w:rsidRPr="00CD2018">
        <w:rPr>
          <w:rFonts w:ascii="Times New Roman" w:hAnsi="Times New Roman" w:cs="Times New Roman"/>
        </w:rPr>
        <w:t>GESSiP</w:t>
      </w:r>
      <w:proofErr w:type="spellEnd"/>
      <w:r w:rsidRPr="00CD2018">
        <w:rPr>
          <w:rFonts w:ascii="Times New Roman" w:hAnsi="Times New Roman" w:cs="Times New Roman"/>
        </w:rPr>
        <w:t xml:space="preserve"> will certify VBAs and transition them to be registered private extension services providers. With this certification, these VBAs may be engaged by Government, seed and fertilizer companies as well as other NGOs and projects as required.</w:t>
      </w:r>
    </w:p>
    <w:p w14:paraId="4B3B1CBC" w14:textId="614A55DC" w:rsidR="003036A5" w:rsidRPr="00CD2018" w:rsidRDefault="00E60708" w:rsidP="00131B1B">
      <w:pPr>
        <w:spacing w:after="0"/>
        <w:rPr>
          <w:rFonts w:ascii="Times New Roman" w:hAnsi="Times New Roman" w:cs="Times New Roman"/>
        </w:rPr>
      </w:pPr>
      <w:r w:rsidRPr="00CD2018">
        <w:rPr>
          <w:rFonts w:ascii="Times New Roman" w:eastAsia="Libre Baskerville" w:hAnsi="Times New Roman" w:cs="Times New Roman"/>
          <w:b/>
          <w:sz w:val="32"/>
          <w:szCs w:val="32"/>
        </w:rPr>
        <w:t>AEA PROTOCOLS AND DELIVERABLES</w:t>
      </w:r>
    </w:p>
    <w:p w14:paraId="35CA2A58" w14:textId="77777777" w:rsidR="003036A5" w:rsidRPr="00CD2018" w:rsidRDefault="003036A5" w:rsidP="008C4BB3">
      <w:pPr>
        <w:numPr>
          <w:ilvl w:val="0"/>
          <w:numId w:val="11"/>
        </w:numPr>
        <w:rPr>
          <w:rFonts w:ascii="Times New Roman" w:hAnsi="Times New Roman" w:cs="Times New Roman"/>
          <w:sz w:val="24"/>
          <w:szCs w:val="24"/>
        </w:rPr>
      </w:pPr>
      <w:r w:rsidRPr="00CD2018">
        <w:rPr>
          <w:rFonts w:ascii="Times New Roman" w:hAnsi="Times New Roman" w:cs="Times New Roman"/>
          <w:sz w:val="24"/>
          <w:szCs w:val="24"/>
        </w:rPr>
        <w:t>AEA’s role in VBA recruitment</w:t>
      </w:r>
    </w:p>
    <w:p w14:paraId="27C747D7" w14:textId="77777777" w:rsidR="003036A5" w:rsidRPr="00CD2018" w:rsidRDefault="003036A5" w:rsidP="003036A5">
      <w:pPr>
        <w:jc w:val="both"/>
        <w:rPr>
          <w:rFonts w:ascii="Times New Roman" w:hAnsi="Times New Roman" w:cs="Times New Roman"/>
        </w:rPr>
      </w:pPr>
      <w:r w:rsidRPr="00CD2018">
        <w:rPr>
          <w:rFonts w:ascii="Times New Roman" w:hAnsi="Times New Roman" w:cs="Times New Roman"/>
        </w:rPr>
        <w:t>AEAs will play a critical role in recruiting VBAs along with the Ministry of Local Government and Rural Development through the District Agricultural Offices in target districts, implementing partners and community leaders.</w:t>
      </w:r>
    </w:p>
    <w:p w14:paraId="231BBCBA" w14:textId="77777777" w:rsidR="003036A5" w:rsidRPr="00CD2018" w:rsidRDefault="003036A5" w:rsidP="008C4BB3">
      <w:pPr>
        <w:numPr>
          <w:ilvl w:val="0"/>
          <w:numId w:val="11"/>
        </w:numPr>
        <w:rPr>
          <w:rFonts w:ascii="Times New Roman" w:hAnsi="Times New Roman" w:cs="Times New Roman"/>
          <w:sz w:val="24"/>
          <w:szCs w:val="24"/>
        </w:rPr>
      </w:pPr>
      <w:r w:rsidRPr="00CD2018">
        <w:rPr>
          <w:rFonts w:ascii="Times New Roman" w:hAnsi="Times New Roman" w:cs="Times New Roman"/>
          <w:sz w:val="24"/>
          <w:szCs w:val="24"/>
        </w:rPr>
        <w:t>AEA training</w:t>
      </w:r>
    </w:p>
    <w:p w14:paraId="7A23F931" w14:textId="77777777" w:rsidR="003036A5" w:rsidRPr="002A2E3F" w:rsidRDefault="003036A5" w:rsidP="003036A5">
      <w:pPr>
        <w:jc w:val="both"/>
        <w:rPr>
          <w:rFonts w:ascii="Times New Roman" w:hAnsi="Times New Roman" w:cs="Times New Roman"/>
          <w:color w:val="002060"/>
          <w:sz w:val="24"/>
          <w:szCs w:val="24"/>
        </w:rPr>
      </w:pPr>
      <w:r w:rsidRPr="002A2E3F">
        <w:rPr>
          <w:rFonts w:ascii="Times New Roman" w:hAnsi="Times New Roman" w:cs="Times New Roman"/>
        </w:rPr>
        <w:t>AEAs will be trained during a Training of Trainers (</w:t>
      </w:r>
      <w:proofErr w:type="spellStart"/>
      <w:r w:rsidRPr="002A2E3F">
        <w:rPr>
          <w:rFonts w:ascii="Times New Roman" w:hAnsi="Times New Roman" w:cs="Times New Roman"/>
        </w:rPr>
        <w:t>ToT</w:t>
      </w:r>
      <w:proofErr w:type="spellEnd"/>
      <w:r w:rsidRPr="002A2E3F">
        <w:rPr>
          <w:rFonts w:ascii="Times New Roman" w:hAnsi="Times New Roman" w:cs="Times New Roman"/>
        </w:rPr>
        <w:t xml:space="preserve">) in the </w:t>
      </w:r>
      <w:proofErr w:type="spellStart"/>
      <w:r w:rsidRPr="002A2E3F">
        <w:rPr>
          <w:rFonts w:ascii="Times New Roman" w:hAnsi="Times New Roman" w:cs="Times New Roman"/>
        </w:rPr>
        <w:t>Brong</w:t>
      </w:r>
      <w:proofErr w:type="spellEnd"/>
      <w:r w:rsidRPr="002A2E3F">
        <w:rPr>
          <w:rFonts w:ascii="Times New Roman" w:hAnsi="Times New Roman" w:cs="Times New Roman"/>
        </w:rPr>
        <w:t xml:space="preserve"> Ahafo and Northern Region by the implementing partners and </w:t>
      </w:r>
      <w:proofErr w:type="spellStart"/>
      <w:r w:rsidRPr="002A2E3F">
        <w:rPr>
          <w:rFonts w:ascii="Times New Roman" w:hAnsi="Times New Roman" w:cs="Times New Roman"/>
        </w:rPr>
        <w:t>MoFA</w:t>
      </w:r>
      <w:proofErr w:type="spellEnd"/>
      <w:r w:rsidRPr="002A2E3F">
        <w:rPr>
          <w:rFonts w:ascii="Times New Roman" w:hAnsi="Times New Roman" w:cs="Times New Roman"/>
        </w:rPr>
        <w:t xml:space="preserve"> to ensure alignment of all activities.</w:t>
      </w:r>
    </w:p>
    <w:p w14:paraId="511BD3E5" w14:textId="77777777" w:rsidR="003036A5" w:rsidRPr="00CD2018" w:rsidRDefault="003036A5" w:rsidP="008C4BB3">
      <w:pPr>
        <w:numPr>
          <w:ilvl w:val="0"/>
          <w:numId w:val="11"/>
        </w:numPr>
        <w:rPr>
          <w:rFonts w:ascii="Times New Roman" w:hAnsi="Times New Roman" w:cs="Times New Roman"/>
          <w:sz w:val="24"/>
          <w:szCs w:val="24"/>
        </w:rPr>
      </w:pPr>
      <w:r w:rsidRPr="00CD2018">
        <w:rPr>
          <w:rFonts w:ascii="Times New Roman" w:hAnsi="Times New Roman" w:cs="Times New Roman"/>
          <w:sz w:val="24"/>
          <w:szCs w:val="24"/>
        </w:rPr>
        <w:t>Supervision, monitoring and support of VBAs</w:t>
      </w:r>
    </w:p>
    <w:p w14:paraId="339CE537" w14:textId="04BB4575" w:rsidR="003036A5" w:rsidRDefault="003036A5" w:rsidP="003036A5">
      <w:pPr>
        <w:jc w:val="both"/>
        <w:rPr>
          <w:rFonts w:ascii="Times New Roman" w:hAnsi="Times New Roman" w:cs="Times New Roman"/>
        </w:rPr>
      </w:pPr>
      <w:r w:rsidRPr="002A2E3F">
        <w:rPr>
          <w:rFonts w:ascii="Times New Roman" w:hAnsi="Times New Roman" w:cs="Times New Roman"/>
        </w:rPr>
        <w:t>AEAs will be expected to...</w:t>
      </w:r>
    </w:p>
    <w:p w14:paraId="1F644FAE" w14:textId="66518633" w:rsidR="00E60708" w:rsidRDefault="00E60708">
      <w:pPr>
        <w:spacing w:line="259" w:lineRule="auto"/>
        <w:rPr>
          <w:rFonts w:ascii="Times New Roman" w:hAnsi="Times New Roman" w:cs="Times New Roman"/>
        </w:rPr>
      </w:pPr>
      <w:r>
        <w:rPr>
          <w:rFonts w:ascii="Times New Roman" w:hAnsi="Times New Roman" w:cs="Times New Roman"/>
        </w:rPr>
        <w:br w:type="page"/>
      </w:r>
    </w:p>
    <w:p w14:paraId="25122D79" w14:textId="7A680CAD" w:rsidR="003036A5" w:rsidRPr="00CD2018" w:rsidRDefault="00E60708" w:rsidP="00131B1B">
      <w:pPr>
        <w:rPr>
          <w:rFonts w:ascii="Times New Roman" w:hAnsi="Times New Roman" w:cs="Times New Roman"/>
        </w:rPr>
      </w:pPr>
      <w:bookmarkStart w:id="18" w:name="_30j0zll"/>
      <w:bookmarkEnd w:id="18"/>
      <w:r w:rsidRPr="00CD2018">
        <w:rPr>
          <w:rFonts w:ascii="Times New Roman" w:eastAsia="Libre Baskerville" w:hAnsi="Times New Roman" w:cs="Times New Roman"/>
          <w:b/>
          <w:sz w:val="32"/>
          <w:szCs w:val="32"/>
        </w:rPr>
        <w:lastRenderedPageBreak/>
        <w:t>MOTHER AND BABY DEMO PLOT PROTOCOLS</w:t>
      </w:r>
    </w:p>
    <w:p w14:paraId="253BC9AB" w14:textId="464B0791" w:rsidR="003036A5" w:rsidRPr="002A2E3F" w:rsidRDefault="003036A5" w:rsidP="003036A5">
      <w:pPr>
        <w:jc w:val="center"/>
        <w:rPr>
          <w:rFonts w:ascii="Times New Roman" w:eastAsia="Libre Baskerville" w:hAnsi="Times New Roman" w:cs="Times New Roman"/>
          <w:b/>
          <w:color w:val="003087"/>
          <w:sz w:val="32"/>
          <w:szCs w:val="32"/>
        </w:rPr>
      </w:pPr>
      <w:r w:rsidRPr="002A2E3F">
        <w:rPr>
          <w:rFonts w:ascii="Times New Roman" w:eastAsia="Overlock" w:hAnsi="Times New Roman" w:cs="Times New Roman"/>
          <w:noProof/>
        </w:rPr>
        <w:drawing>
          <wp:inline distT="0" distB="0" distL="0" distR="0" wp14:anchorId="0A636662" wp14:editId="28D9CAEF">
            <wp:extent cx="5486400" cy="3086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3086100"/>
                    </a:xfrm>
                    <a:prstGeom prst="rect">
                      <a:avLst/>
                    </a:prstGeom>
                    <a:noFill/>
                    <a:ln>
                      <a:noFill/>
                    </a:ln>
                  </pic:spPr>
                </pic:pic>
              </a:graphicData>
            </a:graphic>
          </wp:inline>
        </w:drawing>
      </w:r>
    </w:p>
    <w:p w14:paraId="01B45DB2" w14:textId="0BC11BAE" w:rsidR="003036A5" w:rsidRPr="00131B1B" w:rsidRDefault="00131B1B" w:rsidP="00131B1B">
      <w:pPr>
        <w:spacing w:after="0"/>
        <w:rPr>
          <w:rFonts w:ascii="Times New Roman" w:eastAsia="Calibri" w:hAnsi="Times New Roman" w:cs="Times New Roman"/>
          <w:b/>
          <w:sz w:val="24"/>
          <w:szCs w:val="24"/>
        </w:rPr>
      </w:pPr>
      <w:r w:rsidRPr="00131B1B">
        <w:rPr>
          <w:rFonts w:ascii="Times New Roman" w:hAnsi="Times New Roman" w:cs="Times New Roman"/>
          <w:b/>
          <w:sz w:val="24"/>
          <w:szCs w:val="24"/>
        </w:rPr>
        <w:t>MOTHER DEMOS</w:t>
      </w:r>
    </w:p>
    <w:p w14:paraId="7F7B2E75" w14:textId="77777777" w:rsidR="003036A5" w:rsidRPr="00CD2018" w:rsidRDefault="003036A5" w:rsidP="003036A5">
      <w:pPr>
        <w:jc w:val="both"/>
        <w:rPr>
          <w:rFonts w:ascii="Times New Roman" w:hAnsi="Times New Roman" w:cs="Times New Roman"/>
        </w:rPr>
      </w:pPr>
      <w:r w:rsidRPr="002A2E3F">
        <w:rPr>
          <w:rFonts w:ascii="Times New Roman" w:hAnsi="Times New Roman" w:cs="Times New Roman"/>
        </w:rPr>
        <w:t xml:space="preserve">Mother demonstration plots established by VBAs to afford farmers the opportunity to be introduced to improved technologies and accompanying GAP and knowledge sharing through field days. The mother </w:t>
      </w:r>
      <w:r w:rsidRPr="00CD2018">
        <w:rPr>
          <w:rFonts w:ascii="Times New Roman" w:hAnsi="Times New Roman" w:cs="Times New Roman"/>
        </w:rPr>
        <w:t xml:space="preserve">demos offer farmers the opportunity to learn through observation and practicing. </w:t>
      </w:r>
    </w:p>
    <w:p w14:paraId="33B23292" w14:textId="77777777" w:rsidR="003036A5" w:rsidRPr="00CD2018" w:rsidRDefault="003036A5" w:rsidP="00A3375A">
      <w:pPr>
        <w:spacing w:after="0"/>
        <w:rPr>
          <w:rFonts w:ascii="Times New Roman" w:hAnsi="Times New Roman" w:cs="Times New Roman"/>
          <w:sz w:val="24"/>
          <w:szCs w:val="24"/>
        </w:rPr>
      </w:pPr>
      <w:r w:rsidRPr="00CD2018">
        <w:rPr>
          <w:rFonts w:ascii="Times New Roman" w:hAnsi="Times New Roman" w:cs="Times New Roman"/>
          <w:sz w:val="24"/>
          <w:szCs w:val="24"/>
        </w:rPr>
        <w:t>Site location and proximity to communities</w:t>
      </w:r>
    </w:p>
    <w:p w14:paraId="564AE361" w14:textId="77777777" w:rsidR="003036A5" w:rsidRPr="00A3375A" w:rsidRDefault="003036A5" w:rsidP="00A3375A">
      <w:pPr>
        <w:pStyle w:val="ListParagraph"/>
        <w:numPr>
          <w:ilvl w:val="0"/>
          <w:numId w:val="58"/>
        </w:numPr>
        <w:spacing w:after="0"/>
        <w:jc w:val="both"/>
        <w:rPr>
          <w:rFonts w:ascii="Times New Roman" w:hAnsi="Times New Roman" w:cs="Times New Roman"/>
          <w:sz w:val="24"/>
          <w:szCs w:val="24"/>
        </w:rPr>
      </w:pPr>
      <w:r w:rsidRPr="00A3375A">
        <w:rPr>
          <w:rFonts w:ascii="Times New Roman" w:hAnsi="Times New Roman" w:cs="Times New Roman"/>
          <w:sz w:val="24"/>
          <w:szCs w:val="24"/>
        </w:rPr>
        <w:t>Easily accessible</w:t>
      </w:r>
    </w:p>
    <w:p w14:paraId="1201E000" w14:textId="77777777" w:rsidR="003036A5" w:rsidRPr="00A3375A" w:rsidRDefault="003036A5" w:rsidP="00A3375A">
      <w:pPr>
        <w:pStyle w:val="ListParagraph"/>
        <w:numPr>
          <w:ilvl w:val="0"/>
          <w:numId w:val="58"/>
        </w:numPr>
        <w:spacing w:after="0"/>
        <w:jc w:val="both"/>
        <w:rPr>
          <w:rFonts w:ascii="Times New Roman" w:hAnsi="Times New Roman" w:cs="Times New Roman"/>
          <w:sz w:val="24"/>
          <w:szCs w:val="24"/>
        </w:rPr>
      </w:pPr>
      <w:r w:rsidRPr="00A3375A">
        <w:rPr>
          <w:rFonts w:ascii="Times New Roman" w:hAnsi="Times New Roman" w:cs="Times New Roman"/>
          <w:sz w:val="24"/>
          <w:szCs w:val="24"/>
        </w:rPr>
        <w:t>Close to the community of farmers</w:t>
      </w:r>
    </w:p>
    <w:p w14:paraId="6CFB18B8" w14:textId="77777777" w:rsidR="003036A5" w:rsidRPr="00A3375A" w:rsidRDefault="003036A5" w:rsidP="00A3375A">
      <w:pPr>
        <w:pStyle w:val="ListParagraph"/>
        <w:numPr>
          <w:ilvl w:val="0"/>
          <w:numId w:val="58"/>
        </w:numPr>
        <w:spacing w:after="0"/>
        <w:jc w:val="both"/>
        <w:rPr>
          <w:rFonts w:ascii="Times New Roman" w:hAnsi="Times New Roman" w:cs="Times New Roman"/>
          <w:sz w:val="24"/>
          <w:szCs w:val="24"/>
        </w:rPr>
      </w:pPr>
      <w:r w:rsidRPr="00A3375A">
        <w:rPr>
          <w:rFonts w:ascii="Times New Roman" w:hAnsi="Times New Roman" w:cs="Times New Roman"/>
          <w:sz w:val="24"/>
          <w:szCs w:val="24"/>
        </w:rPr>
        <w:t>Close to areas where they can easily be seen by farmers</w:t>
      </w:r>
    </w:p>
    <w:p w14:paraId="77F037F0" w14:textId="77777777" w:rsidR="003036A5" w:rsidRPr="00A3375A" w:rsidRDefault="003036A5" w:rsidP="00A3375A">
      <w:pPr>
        <w:pStyle w:val="ListParagraph"/>
        <w:numPr>
          <w:ilvl w:val="0"/>
          <w:numId w:val="58"/>
        </w:numPr>
        <w:spacing w:after="0"/>
        <w:jc w:val="both"/>
        <w:rPr>
          <w:rFonts w:ascii="Times New Roman" w:hAnsi="Times New Roman" w:cs="Times New Roman"/>
          <w:sz w:val="24"/>
          <w:szCs w:val="24"/>
        </w:rPr>
      </w:pPr>
      <w:r w:rsidRPr="00A3375A">
        <w:rPr>
          <w:rFonts w:ascii="Times New Roman" w:hAnsi="Times New Roman" w:cs="Times New Roman"/>
          <w:sz w:val="24"/>
          <w:szCs w:val="24"/>
        </w:rPr>
        <w:t>Protected from animals</w:t>
      </w:r>
    </w:p>
    <w:p w14:paraId="559EDE02" w14:textId="77777777" w:rsidR="003036A5" w:rsidRPr="00A3375A" w:rsidRDefault="003036A5" w:rsidP="00A3375A">
      <w:pPr>
        <w:pStyle w:val="ListParagraph"/>
        <w:numPr>
          <w:ilvl w:val="0"/>
          <w:numId w:val="58"/>
        </w:numPr>
        <w:spacing w:after="240"/>
        <w:jc w:val="both"/>
        <w:rPr>
          <w:rFonts w:ascii="Times New Roman" w:hAnsi="Times New Roman" w:cs="Times New Roman"/>
          <w:sz w:val="24"/>
          <w:szCs w:val="24"/>
        </w:rPr>
      </w:pPr>
      <w:r w:rsidRPr="00A3375A">
        <w:rPr>
          <w:rFonts w:ascii="Times New Roman" w:hAnsi="Times New Roman" w:cs="Times New Roman"/>
          <w:sz w:val="24"/>
          <w:szCs w:val="24"/>
        </w:rPr>
        <w:t>Depending on the type of crop or technology to be demonstrated, it should be                             close to a water source</w:t>
      </w:r>
    </w:p>
    <w:p w14:paraId="4AB7DB40" w14:textId="77777777" w:rsidR="003036A5" w:rsidRPr="00CD2018" w:rsidRDefault="003036A5" w:rsidP="00A3375A">
      <w:pPr>
        <w:spacing w:after="0"/>
        <w:jc w:val="both"/>
        <w:rPr>
          <w:rFonts w:ascii="Times New Roman" w:hAnsi="Times New Roman" w:cs="Times New Roman"/>
          <w:sz w:val="24"/>
          <w:szCs w:val="24"/>
        </w:rPr>
      </w:pPr>
      <w:r w:rsidRPr="00CD2018">
        <w:rPr>
          <w:rFonts w:ascii="Times New Roman" w:hAnsi="Times New Roman" w:cs="Times New Roman"/>
          <w:sz w:val="24"/>
          <w:szCs w:val="24"/>
        </w:rPr>
        <w:t xml:space="preserve">In addition to the above, the soil type, rainfall and slope of the area should be considered in relation to the crop or technology to be demonstrated. For example, if bunding of rice fields is being demonstrated, the demonstration should be in a </w:t>
      </w:r>
      <w:r w:rsidRPr="00CD2018">
        <w:rPr>
          <w:rFonts w:ascii="Times New Roman" w:hAnsi="Times New Roman" w:cs="Times New Roman"/>
          <w:i/>
          <w:sz w:val="24"/>
          <w:szCs w:val="24"/>
        </w:rPr>
        <w:t>lowland</w:t>
      </w:r>
      <w:r w:rsidRPr="00CD2018">
        <w:rPr>
          <w:rFonts w:ascii="Times New Roman" w:hAnsi="Times New Roman" w:cs="Times New Roman"/>
          <w:sz w:val="24"/>
          <w:szCs w:val="24"/>
        </w:rPr>
        <w:t xml:space="preserve"> where water is not limiting. </w:t>
      </w:r>
    </w:p>
    <w:p w14:paraId="15434A4B" w14:textId="2A8CDCCA" w:rsidR="003036A5" w:rsidRPr="001B40AB" w:rsidRDefault="003036A5" w:rsidP="00A3375A">
      <w:pPr>
        <w:numPr>
          <w:ilvl w:val="0"/>
          <w:numId w:val="59"/>
        </w:numPr>
        <w:spacing w:after="0"/>
        <w:rPr>
          <w:rFonts w:ascii="Times New Roman" w:eastAsia="Calibri" w:hAnsi="Times New Roman" w:cs="Times New Roman"/>
          <w:sz w:val="24"/>
          <w:szCs w:val="24"/>
        </w:rPr>
      </w:pPr>
      <w:r w:rsidRPr="001B40AB">
        <w:rPr>
          <w:rFonts w:ascii="Times New Roman" w:hAnsi="Times New Roman" w:cs="Times New Roman"/>
          <w:sz w:val="24"/>
          <w:szCs w:val="24"/>
        </w:rPr>
        <w:t xml:space="preserve">Characteristics (size </w:t>
      </w:r>
      <w:r w:rsidR="00F4396D" w:rsidRPr="001B40AB">
        <w:rPr>
          <w:rFonts w:ascii="Times New Roman" w:hAnsi="Times New Roman" w:cs="Times New Roman"/>
          <w:sz w:val="24"/>
          <w:szCs w:val="24"/>
        </w:rPr>
        <w:t>25m</w:t>
      </w:r>
      <w:r w:rsidR="00F4396D" w:rsidRPr="001B40AB">
        <w:rPr>
          <w:rFonts w:ascii="Times New Roman" w:hAnsi="Times New Roman" w:cs="Times New Roman"/>
          <w:sz w:val="24"/>
          <w:szCs w:val="24"/>
          <w:vertAlign w:val="superscript"/>
        </w:rPr>
        <w:t>2</w:t>
      </w:r>
      <w:r w:rsidR="00F4396D" w:rsidRPr="001B40AB">
        <w:rPr>
          <w:rFonts w:ascii="Times New Roman" w:hAnsi="Times New Roman" w:cs="Times New Roman"/>
          <w:sz w:val="24"/>
          <w:szCs w:val="24"/>
        </w:rPr>
        <w:t xml:space="preserve"> plots</w:t>
      </w:r>
      <w:r w:rsidRPr="001B40AB">
        <w:rPr>
          <w:rFonts w:ascii="Times New Roman" w:hAnsi="Times New Roman" w:cs="Times New Roman"/>
          <w:sz w:val="24"/>
          <w:szCs w:val="24"/>
        </w:rPr>
        <w:t xml:space="preserve">, site </w:t>
      </w:r>
      <w:r w:rsidR="001B40AB" w:rsidRPr="001B40AB">
        <w:rPr>
          <w:rFonts w:ascii="Times New Roman" w:hAnsi="Times New Roman" w:cs="Times New Roman"/>
          <w:sz w:val="24"/>
          <w:szCs w:val="24"/>
        </w:rPr>
        <w:t>labelling</w:t>
      </w:r>
      <w:r w:rsidRPr="001B40AB">
        <w:rPr>
          <w:rFonts w:ascii="Times New Roman" w:hAnsi="Times New Roman" w:cs="Times New Roman"/>
          <w:sz w:val="24"/>
          <w:szCs w:val="24"/>
        </w:rPr>
        <w:t>, signage with room for changes in treatments, site ownership [plots won’t be rented and often the plot is offered by a farmer])</w:t>
      </w:r>
    </w:p>
    <w:p w14:paraId="5185EA2C" w14:textId="77777777" w:rsidR="003036A5" w:rsidRPr="00CD2018" w:rsidRDefault="003036A5" w:rsidP="00A3375A">
      <w:pPr>
        <w:numPr>
          <w:ilvl w:val="0"/>
          <w:numId w:val="59"/>
        </w:numPr>
        <w:spacing w:after="0"/>
        <w:rPr>
          <w:rFonts w:ascii="Times New Roman" w:hAnsi="Times New Roman" w:cs="Times New Roman"/>
          <w:sz w:val="24"/>
          <w:szCs w:val="24"/>
        </w:rPr>
      </w:pPr>
      <w:r w:rsidRPr="00CD2018">
        <w:rPr>
          <w:rFonts w:ascii="Times New Roman" w:hAnsi="Times New Roman" w:cs="Times New Roman"/>
          <w:sz w:val="24"/>
          <w:szCs w:val="24"/>
        </w:rPr>
        <w:t>Site establishment (land demarcation and preparation)</w:t>
      </w:r>
    </w:p>
    <w:p w14:paraId="19758C67" w14:textId="112300AE" w:rsidR="003036A5" w:rsidRPr="00CD2018" w:rsidRDefault="003036A5" w:rsidP="00A3375A">
      <w:pPr>
        <w:numPr>
          <w:ilvl w:val="0"/>
          <w:numId w:val="59"/>
        </w:numPr>
        <w:spacing w:after="0"/>
        <w:rPr>
          <w:rFonts w:ascii="Times New Roman" w:hAnsi="Times New Roman" w:cs="Times New Roman"/>
          <w:sz w:val="24"/>
          <w:szCs w:val="24"/>
        </w:rPr>
      </w:pPr>
      <w:r w:rsidRPr="00CD2018">
        <w:rPr>
          <w:rFonts w:ascii="Times New Roman" w:hAnsi="Times New Roman" w:cs="Times New Roman"/>
          <w:sz w:val="24"/>
          <w:szCs w:val="24"/>
        </w:rPr>
        <w:t>Farming practices (e</w:t>
      </w:r>
      <w:r w:rsidR="00CD2018">
        <w:rPr>
          <w:rFonts w:ascii="Times New Roman" w:hAnsi="Times New Roman" w:cs="Times New Roman"/>
          <w:sz w:val="24"/>
          <w:szCs w:val="24"/>
        </w:rPr>
        <w:t>.</w:t>
      </w:r>
      <w:r w:rsidRPr="00CD2018">
        <w:rPr>
          <w:rFonts w:ascii="Times New Roman" w:hAnsi="Times New Roman" w:cs="Times New Roman"/>
          <w:sz w:val="24"/>
          <w:szCs w:val="24"/>
        </w:rPr>
        <w:t>g. use of improved seeds, germination test, row planting, fertilizer application, weed control, pest and disease control, harvesting and storage management, etc)</w:t>
      </w:r>
    </w:p>
    <w:p w14:paraId="4D980CE8" w14:textId="45F16504" w:rsidR="003036A5" w:rsidRPr="00A3375A" w:rsidRDefault="003036A5" w:rsidP="00A3375A">
      <w:pPr>
        <w:pStyle w:val="ListParagraph"/>
        <w:numPr>
          <w:ilvl w:val="0"/>
          <w:numId w:val="59"/>
        </w:numPr>
        <w:spacing w:after="0"/>
        <w:rPr>
          <w:rFonts w:ascii="Times New Roman" w:hAnsi="Times New Roman" w:cs="Times New Roman"/>
          <w:sz w:val="24"/>
          <w:szCs w:val="24"/>
        </w:rPr>
      </w:pPr>
      <w:r w:rsidRPr="00A3375A">
        <w:rPr>
          <w:rFonts w:ascii="Times New Roman" w:hAnsi="Times New Roman" w:cs="Times New Roman"/>
          <w:sz w:val="24"/>
          <w:szCs w:val="24"/>
        </w:rPr>
        <w:t>Data collection (e</w:t>
      </w:r>
      <w:r w:rsidR="00DB3E2E" w:rsidRPr="00A3375A">
        <w:rPr>
          <w:rFonts w:ascii="Times New Roman" w:hAnsi="Times New Roman" w:cs="Times New Roman"/>
          <w:sz w:val="24"/>
          <w:szCs w:val="24"/>
        </w:rPr>
        <w:t>.</w:t>
      </w:r>
      <w:r w:rsidRPr="00A3375A">
        <w:rPr>
          <w:rFonts w:ascii="Times New Roman" w:hAnsi="Times New Roman" w:cs="Times New Roman"/>
          <w:sz w:val="24"/>
          <w:szCs w:val="24"/>
        </w:rPr>
        <w:t xml:space="preserve">g. date of establishment of site, demonstration/activities during visit, attendance register, </w:t>
      </w:r>
      <w:r w:rsidRPr="00A3375A">
        <w:rPr>
          <w:rFonts w:ascii="Times New Roman" w:hAnsi="Times New Roman" w:cs="Times New Roman"/>
        </w:rPr>
        <w:t>quantities of seeds or planting material, agrochemicals such as fertilizers, etc. used</w:t>
      </w:r>
      <w:r w:rsidRPr="00A3375A">
        <w:rPr>
          <w:rFonts w:ascii="Times New Roman" w:hAnsi="Times New Roman" w:cs="Times New Roman"/>
          <w:sz w:val="24"/>
          <w:szCs w:val="24"/>
        </w:rPr>
        <w:t>, yields, distance from community to the demo site, etc.)</w:t>
      </w:r>
    </w:p>
    <w:p w14:paraId="5D33F0AE" w14:textId="77777777" w:rsidR="003036A5" w:rsidRPr="00CD2018" w:rsidRDefault="003036A5" w:rsidP="003036A5">
      <w:pPr>
        <w:spacing w:after="0"/>
        <w:ind w:left="1080"/>
        <w:rPr>
          <w:rFonts w:ascii="Times New Roman" w:hAnsi="Times New Roman" w:cs="Times New Roman"/>
          <w:sz w:val="24"/>
          <w:szCs w:val="24"/>
        </w:rPr>
      </w:pPr>
    </w:p>
    <w:p w14:paraId="2CA5193B" w14:textId="77777777" w:rsidR="003036A5" w:rsidRPr="00CD2018" w:rsidRDefault="003036A5" w:rsidP="003F552C">
      <w:pPr>
        <w:spacing w:after="0"/>
        <w:jc w:val="both"/>
        <w:rPr>
          <w:rFonts w:ascii="Times New Roman" w:hAnsi="Times New Roman" w:cs="Times New Roman"/>
          <w:b/>
          <w:sz w:val="24"/>
          <w:szCs w:val="24"/>
        </w:rPr>
      </w:pPr>
      <w:r w:rsidRPr="00CD2018">
        <w:rPr>
          <w:rFonts w:ascii="Times New Roman" w:hAnsi="Times New Roman" w:cs="Times New Roman"/>
          <w:b/>
          <w:sz w:val="24"/>
          <w:szCs w:val="24"/>
        </w:rPr>
        <w:lastRenderedPageBreak/>
        <w:t>GUIDE TO ESTABLISHING MOTHER DEMOS</w:t>
      </w:r>
    </w:p>
    <w:p w14:paraId="54C5B3FD" w14:textId="77777777" w:rsidR="003036A5" w:rsidRPr="00CD2018" w:rsidRDefault="003036A5" w:rsidP="003F552C">
      <w:pPr>
        <w:spacing w:after="0"/>
        <w:jc w:val="both"/>
        <w:rPr>
          <w:rFonts w:ascii="Times New Roman" w:hAnsi="Times New Roman" w:cs="Times New Roman"/>
          <w:b/>
          <w:sz w:val="24"/>
          <w:szCs w:val="24"/>
        </w:rPr>
      </w:pPr>
      <w:r w:rsidRPr="00CD2018">
        <w:rPr>
          <w:rFonts w:ascii="Times New Roman" w:hAnsi="Times New Roman" w:cs="Times New Roman"/>
          <w:b/>
          <w:sz w:val="24"/>
          <w:szCs w:val="24"/>
        </w:rPr>
        <w:t>Dos</w:t>
      </w:r>
    </w:p>
    <w:p w14:paraId="3F96DCA8"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Make sure that the issue being addressed is applicable and practical to the area</w:t>
      </w:r>
    </w:p>
    <w:p w14:paraId="199BFA84"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Plan the demonstration in advance, focusing on written objectives and plans</w:t>
      </w:r>
    </w:p>
    <w:p w14:paraId="0FE6597F"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Select locations that are easily accessible and can easily be seen</w:t>
      </w:r>
    </w:p>
    <w:p w14:paraId="130411D0"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Selects farmers who can afford to forgo a part of their farm (especially very small farmers)</w:t>
      </w:r>
    </w:p>
    <w:p w14:paraId="1E2C26A4" w14:textId="320DB5E4"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Select farmers who can contribute time, labo</w:t>
      </w:r>
      <w:r w:rsidR="00DB3E2E">
        <w:rPr>
          <w:rFonts w:ascii="Times New Roman" w:hAnsi="Times New Roman" w:cs="Times New Roman"/>
          <w:sz w:val="24"/>
          <w:szCs w:val="24"/>
        </w:rPr>
        <w:t>u</w:t>
      </w:r>
      <w:r w:rsidRPr="00CD2018">
        <w:rPr>
          <w:rFonts w:ascii="Times New Roman" w:hAnsi="Times New Roman" w:cs="Times New Roman"/>
          <w:sz w:val="24"/>
          <w:szCs w:val="24"/>
        </w:rPr>
        <w:t>r and equipment</w:t>
      </w:r>
    </w:p>
    <w:p w14:paraId="1ED31F65"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Select locations that are not subject to abnormal test conditions</w:t>
      </w:r>
    </w:p>
    <w:p w14:paraId="246839EA"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Make sure everyone knows who will do what</w:t>
      </w:r>
    </w:p>
    <w:p w14:paraId="4D827FC7"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 xml:space="preserve">Make sure </w:t>
      </w:r>
      <w:proofErr w:type="spellStart"/>
      <w:r w:rsidRPr="00CD2018">
        <w:rPr>
          <w:rFonts w:ascii="Times New Roman" w:hAnsi="Times New Roman" w:cs="Times New Roman"/>
          <w:sz w:val="24"/>
          <w:szCs w:val="24"/>
        </w:rPr>
        <w:t>cooperator</w:t>
      </w:r>
      <w:proofErr w:type="spellEnd"/>
      <w:r w:rsidRPr="00CD2018">
        <w:rPr>
          <w:rFonts w:ascii="Times New Roman" w:hAnsi="Times New Roman" w:cs="Times New Roman"/>
          <w:sz w:val="24"/>
          <w:szCs w:val="24"/>
        </w:rPr>
        <w:t xml:space="preserve"> understands ultimate objectives of demonstration</w:t>
      </w:r>
    </w:p>
    <w:p w14:paraId="226CD0DC"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Plan to personally visit and maintain frequently</w:t>
      </w:r>
    </w:p>
    <w:p w14:paraId="43953A0D"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 xml:space="preserve">Keep site attractive to project positive image of Extension and </w:t>
      </w:r>
      <w:proofErr w:type="spellStart"/>
      <w:r w:rsidRPr="00CD2018">
        <w:rPr>
          <w:rFonts w:ascii="Times New Roman" w:hAnsi="Times New Roman" w:cs="Times New Roman"/>
          <w:sz w:val="24"/>
          <w:szCs w:val="24"/>
        </w:rPr>
        <w:t>cooperator</w:t>
      </w:r>
      <w:proofErr w:type="spellEnd"/>
    </w:p>
    <w:p w14:paraId="4EE0CC0E"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Record and document progression, significant happenings and results</w:t>
      </w:r>
    </w:p>
    <w:p w14:paraId="21010BEE"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Plan to use information in presentations and educational materials</w:t>
      </w:r>
    </w:p>
    <w:p w14:paraId="403370F1"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Properly publicize demonstration with signboards and by other means</w:t>
      </w:r>
    </w:p>
    <w:p w14:paraId="1080B255"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Be open to include new farmers</w:t>
      </w:r>
    </w:p>
    <w:p w14:paraId="3446261F" w14:textId="77777777" w:rsidR="003036A5" w:rsidRPr="00CD2018" w:rsidRDefault="003036A5" w:rsidP="008C4BB3">
      <w:pPr>
        <w:numPr>
          <w:ilvl w:val="0"/>
          <w:numId w:val="14"/>
        </w:numPr>
        <w:spacing w:after="0"/>
        <w:jc w:val="both"/>
        <w:rPr>
          <w:rFonts w:ascii="Times New Roman" w:hAnsi="Times New Roman" w:cs="Times New Roman"/>
          <w:sz w:val="24"/>
          <w:szCs w:val="24"/>
        </w:rPr>
      </w:pPr>
      <w:r w:rsidRPr="00CD2018">
        <w:rPr>
          <w:rFonts w:ascii="Times New Roman" w:hAnsi="Times New Roman" w:cs="Times New Roman"/>
          <w:sz w:val="24"/>
          <w:szCs w:val="24"/>
        </w:rPr>
        <w:t>Keep the demonstration as simple as possible to reach goals</w:t>
      </w:r>
    </w:p>
    <w:p w14:paraId="0231326E" w14:textId="77777777" w:rsidR="003036A5" w:rsidRPr="00CD2018" w:rsidRDefault="003036A5" w:rsidP="008C4BB3">
      <w:pPr>
        <w:numPr>
          <w:ilvl w:val="0"/>
          <w:numId w:val="14"/>
        </w:numPr>
        <w:spacing w:after="240"/>
        <w:jc w:val="both"/>
        <w:rPr>
          <w:rFonts w:ascii="Times New Roman" w:hAnsi="Times New Roman" w:cs="Times New Roman"/>
          <w:sz w:val="24"/>
          <w:szCs w:val="24"/>
        </w:rPr>
      </w:pPr>
      <w:r w:rsidRPr="00CD2018">
        <w:rPr>
          <w:rFonts w:ascii="Times New Roman" w:hAnsi="Times New Roman" w:cs="Times New Roman"/>
          <w:sz w:val="24"/>
          <w:szCs w:val="24"/>
        </w:rPr>
        <w:t xml:space="preserve">Provide recognition to the </w:t>
      </w:r>
      <w:proofErr w:type="spellStart"/>
      <w:r w:rsidRPr="00CD2018">
        <w:rPr>
          <w:rFonts w:ascii="Times New Roman" w:hAnsi="Times New Roman" w:cs="Times New Roman"/>
          <w:sz w:val="24"/>
          <w:szCs w:val="24"/>
        </w:rPr>
        <w:t>cooperators</w:t>
      </w:r>
      <w:proofErr w:type="spellEnd"/>
    </w:p>
    <w:p w14:paraId="34685E28" w14:textId="77777777" w:rsidR="003036A5" w:rsidRPr="00CD2018" w:rsidRDefault="003036A5" w:rsidP="003F552C">
      <w:pPr>
        <w:spacing w:after="0"/>
        <w:ind w:left="360"/>
        <w:jc w:val="both"/>
        <w:rPr>
          <w:rFonts w:ascii="Times New Roman" w:hAnsi="Times New Roman" w:cs="Times New Roman"/>
          <w:b/>
          <w:sz w:val="24"/>
          <w:szCs w:val="24"/>
        </w:rPr>
      </w:pPr>
      <w:r w:rsidRPr="00CD2018">
        <w:rPr>
          <w:rFonts w:ascii="Times New Roman" w:hAnsi="Times New Roman" w:cs="Times New Roman"/>
          <w:b/>
          <w:sz w:val="24"/>
          <w:szCs w:val="24"/>
        </w:rPr>
        <w:t>Don’ts</w:t>
      </w:r>
    </w:p>
    <w:p w14:paraId="22F10737" w14:textId="77777777" w:rsidR="003036A5" w:rsidRPr="00CD2018" w:rsidRDefault="003036A5" w:rsidP="008C4BB3">
      <w:pPr>
        <w:numPr>
          <w:ilvl w:val="0"/>
          <w:numId w:val="15"/>
        </w:numPr>
        <w:spacing w:after="0"/>
        <w:jc w:val="both"/>
        <w:rPr>
          <w:rFonts w:ascii="Times New Roman" w:hAnsi="Times New Roman" w:cs="Times New Roman"/>
          <w:sz w:val="24"/>
          <w:szCs w:val="24"/>
        </w:rPr>
      </w:pPr>
      <w:r w:rsidRPr="00CD2018">
        <w:rPr>
          <w:rFonts w:ascii="Times New Roman" w:hAnsi="Times New Roman" w:cs="Times New Roman"/>
          <w:sz w:val="24"/>
          <w:szCs w:val="24"/>
        </w:rPr>
        <w:t>Select non-secure locations</w:t>
      </w:r>
    </w:p>
    <w:p w14:paraId="13AE9BEE" w14:textId="77777777" w:rsidR="003036A5" w:rsidRPr="00CD2018" w:rsidRDefault="003036A5" w:rsidP="008C4BB3">
      <w:pPr>
        <w:numPr>
          <w:ilvl w:val="0"/>
          <w:numId w:val="15"/>
        </w:numPr>
        <w:spacing w:after="0"/>
        <w:jc w:val="both"/>
        <w:rPr>
          <w:rFonts w:ascii="Times New Roman" w:hAnsi="Times New Roman" w:cs="Times New Roman"/>
          <w:sz w:val="24"/>
          <w:szCs w:val="24"/>
        </w:rPr>
      </w:pPr>
      <w:r w:rsidRPr="00CD2018">
        <w:rPr>
          <w:rFonts w:ascii="Times New Roman" w:hAnsi="Times New Roman" w:cs="Times New Roman"/>
          <w:sz w:val="24"/>
          <w:szCs w:val="24"/>
        </w:rPr>
        <w:t>Assume that unattended functions will be carried out</w:t>
      </w:r>
    </w:p>
    <w:p w14:paraId="2CA0AFDC" w14:textId="77777777" w:rsidR="003036A5" w:rsidRPr="00CD2018" w:rsidRDefault="003036A5" w:rsidP="008C4BB3">
      <w:pPr>
        <w:numPr>
          <w:ilvl w:val="0"/>
          <w:numId w:val="15"/>
        </w:numPr>
        <w:spacing w:after="0"/>
        <w:jc w:val="both"/>
        <w:rPr>
          <w:rFonts w:ascii="Times New Roman" w:hAnsi="Times New Roman" w:cs="Times New Roman"/>
          <w:sz w:val="24"/>
          <w:szCs w:val="24"/>
        </w:rPr>
      </w:pPr>
      <w:r w:rsidRPr="00CD2018">
        <w:rPr>
          <w:rFonts w:ascii="Times New Roman" w:hAnsi="Times New Roman" w:cs="Times New Roman"/>
          <w:sz w:val="24"/>
          <w:szCs w:val="24"/>
        </w:rPr>
        <w:t>Expect resources to always be readily available</w:t>
      </w:r>
    </w:p>
    <w:p w14:paraId="2B875FD1" w14:textId="77777777" w:rsidR="003036A5" w:rsidRPr="00CD2018" w:rsidRDefault="003036A5" w:rsidP="008C4BB3">
      <w:pPr>
        <w:numPr>
          <w:ilvl w:val="0"/>
          <w:numId w:val="15"/>
        </w:numPr>
        <w:spacing w:after="0"/>
        <w:jc w:val="both"/>
        <w:rPr>
          <w:rFonts w:ascii="Times New Roman" w:hAnsi="Times New Roman" w:cs="Times New Roman"/>
          <w:sz w:val="24"/>
          <w:szCs w:val="24"/>
        </w:rPr>
      </w:pPr>
      <w:r w:rsidRPr="00CD2018">
        <w:rPr>
          <w:rFonts w:ascii="Times New Roman" w:hAnsi="Times New Roman" w:cs="Times New Roman"/>
          <w:sz w:val="24"/>
          <w:szCs w:val="24"/>
        </w:rPr>
        <w:t>Expect the location to be maintained as you desire</w:t>
      </w:r>
    </w:p>
    <w:p w14:paraId="0373A70D" w14:textId="77777777" w:rsidR="003036A5" w:rsidRPr="00CD2018" w:rsidRDefault="003036A5" w:rsidP="008C4BB3">
      <w:pPr>
        <w:numPr>
          <w:ilvl w:val="0"/>
          <w:numId w:val="15"/>
        </w:numPr>
        <w:spacing w:after="240"/>
        <w:jc w:val="both"/>
        <w:rPr>
          <w:rFonts w:ascii="Times New Roman" w:hAnsi="Times New Roman" w:cs="Times New Roman"/>
          <w:sz w:val="24"/>
          <w:szCs w:val="24"/>
        </w:rPr>
      </w:pPr>
      <w:r w:rsidRPr="00CD2018">
        <w:rPr>
          <w:rFonts w:ascii="Times New Roman" w:hAnsi="Times New Roman" w:cs="Times New Roman"/>
          <w:sz w:val="24"/>
          <w:szCs w:val="24"/>
        </w:rPr>
        <w:t>Allow weeds or other obstacles to obstruct the demonstration site</w:t>
      </w:r>
    </w:p>
    <w:p w14:paraId="06DC5433" w14:textId="77777777" w:rsidR="003036A5" w:rsidRPr="00CD2018" w:rsidRDefault="003036A5" w:rsidP="003036A5">
      <w:pPr>
        <w:spacing w:after="0"/>
        <w:ind w:left="1080"/>
        <w:rPr>
          <w:rFonts w:ascii="Times New Roman" w:hAnsi="Times New Roman" w:cs="Times New Roman"/>
          <w:sz w:val="24"/>
          <w:szCs w:val="24"/>
        </w:rPr>
      </w:pPr>
      <w:r w:rsidRPr="00CD2018">
        <w:rPr>
          <w:rFonts w:ascii="Times New Roman" w:hAnsi="Times New Roman" w:cs="Times New Roman"/>
          <w:sz w:val="24"/>
          <w:szCs w:val="24"/>
        </w:rPr>
        <w:t xml:space="preserve"> </w:t>
      </w:r>
    </w:p>
    <w:p w14:paraId="4D96DE07" w14:textId="24C5DD80" w:rsidR="003036A5" w:rsidRPr="00C538ED" w:rsidRDefault="00131B1B" w:rsidP="00C538ED">
      <w:pPr>
        <w:spacing w:after="0"/>
        <w:rPr>
          <w:rFonts w:ascii="Times New Roman" w:hAnsi="Times New Roman" w:cs="Times New Roman"/>
          <w:b/>
          <w:sz w:val="24"/>
          <w:szCs w:val="24"/>
        </w:rPr>
      </w:pPr>
      <w:r w:rsidRPr="00C538ED">
        <w:rPr>
          <w:rFonts w:ascii="Times New Roman" w:hAnsi="Times New Roman" w:cs="Times New Roman"/>
          <w:b/>
          <w:sz w:val="24"/>
          <w:szCs w:val="24"/>
        </w:rPr>
        <w:t>BABY DEMOS</w:t>
      </w:r>
    </w:p>
    <w:p w14:paraId="2FD0808B" w14:textId="77777777" w:rsidR="003036A5" w:rsidRPr="00CD2018" w:rsidRDefault="003036A5" w:rsidP="003036A5">
      <w:pPr>
        <w:rPr>
          <w:rFonts w:ascii="Times New Roman" w:hAnsi="Times New Roman" w:cs="Times New Roman"/>
        </w:rPr>
      </w:pPr>
      <w:r w:rsidRPr="00CD2018">
        <w:rPr>
          <w:rFonts w:ascii="Times New Roman" w:hAnsi="Times New Roman" w:cs="Times New Roman"/>
        </w:rPr>
        <w:t xml:space="preserve">Baby demos will be established by each farmer participant using their own field/farm plots. With support from the VBAs on a needs-basis, farmers will set up baby demo plots using the know-how and practical experience gained through participating in farmer field days at mother demo plots. </w:t>
      </w:r>
    </w:p>
    <w:p w14:paraId="6CE031B4" w14:textId="77777777" w:rsidR="003036A5" w:rsidRPr="00CD2018" w:rsidRDefault="003036A5" w:rsidP="001B40AB">
      <w:pPr>
        <w:numPr>
          <w:ilvl w:val="1"/>
          <w:numId w:val="55"/>
        </w:numPr>
        <w:spacing w:after="0"/>
        <w:rPr>
          <w:rFonts w:ascii="Times New Roman" w:hAnsi="Times New Roman" w:cs="Times New Roman"/>
          <w:sz w:val="24"/>
          <w:szCs w:val="24"/>
        </w:rPr>
      </w:pPr>
      <w:r w:rsidRPr="00CD2018">
        <w:rPr>
          <w:rFonts w:ascii="Times New Roman" w:hAnsi="Times New Roman" w:cs="Times New Roman"/>
          <w:sz w:val="24"/>
          <w:szCs w:val="24"/>
        </w:rPr>
        <w:t>Site establishment</w:t>
      </w:r>
    </w:p>
    <w:p w14:paraId="6FDFC517" w14:textId="77777777" w:rsidR="003036A5" w:rsidRPr="00CD2018" w:rsidRDefault="003036A5" w:rsidP="001B40AB">
      <w:pPr>
        <w:numPr>
          <w:ilvl w:val="1"/>
          <w:numId w:val="55"/>
        </w:numPr>
        <w:spacing w:after="0"/>
        <w:rPr>
          <w:rFonts w:ascii="Times New Roman" w:hAnsi="Times New Roman" w:cs="Times New Roman"/>
          <w:sz w:val="24"/>
          <w:szCs w:val="24"/>
        </w:rPr>
      </w:pPr>
      <w:r w:rsidRPr="00CD2018">
        <w:rPr>
          <w:rFonts w:ascii="Times New Roman" w:hAnsi="Times New Roman" w:cs="Times New Roman"/>
          <w:sz w:val="24"/>
          <w:szCs w:val="24"/>
        </w:rPr>
        <w:t>Farming practices</w:t>
      </w:r>
    </w:p>
    <w:p w14:paraId="7699098D" w14:textId="77777777" w:rsidR="003036A5" w:rsidRPr="00CD2018" w:rsidRDefault="003036A5" w:rsidP="001B40AB">
      <w:pPr>
        <w:numPr>
          <w:ilvl w:val="1"/>
          <w:numId w:val="55"/>
        </w:numPr>
        <w:spacing w:after="0"/>
        <w:rPr>
          <w:rFonts w:ascii="Times New Roman" w:hAnsi="Times New Roman" w:cs="Times New Roman"/>
          <w:sz w:val="24"/>
          <w:szCs w:val="24"/>
        </w:rPr>
      </w:pPr>
      <w:r w:rsidRPr="00CD2018">
        <w:rPr>
          <w:rFonts w:ascii="Times New Roman" w:hAnsi="Times New Roman" w:cs="Times New Roman"/>
          <w:sz w:val="24"/>
          <w:szCs w:val="24"/>
        </w:rPr>
        <w:t>Data collection</w:t>
      </w:r>
    </w:p>
    <w:p w14:paraId="68104C59" w14:textId="77777777" w:rsidR="003036A5" w:rsidRPr="00CD2018" w:rsidRDefault="003036A5" w:rsidP="003036A5">
      <w:pPr>
        <w:spacing w:after="0"/>
        <w:ind w:left="1080"/>
        <w:rPr>
          <w:rFonts w:ascii="Times New Roman" w:hAnsi="Times New Roman" w:cs="Times New Roman"/>
          <w:sz w:val="24"/>
          <w:szCs w:val="24"/>
        </w:rPr>
      </w:pPr>
    </w:p>
    <w:p w14:paraId="544DE259" w14:textId="77777777" w:rsidR="003036A5" w:rsidRPr="00CD2018" w:rsidRDefault="003036A5" w:rsidP="00C538ED">
      <w:pPr>
        <w:spacing w:after="0"/>
        <w:rPr>
          <w:rFonts w:ascii="Times New Roman" w:hAnsi="Times New Roman" w:cs="Times New Roman"/>
          <w:i/>
          <w:sz w:val="24"/>
          <w:szCs w:val="24"/>
        </w:rPr>
      </w:pPr>
      <w:r w:rsidRPr="00CD2018">
        <w:rPr>
          <w:rFonts w:ascii="Times New Roman" w:hAnsi="Times New Roman" w:cs="Times New Roman"/>
          <w:sz w:val="24"/>
          <w:szCs w:val="24"/>
        </w:rPr>
        <w:t>*</w:t>
      </w:r>
      <w:r w:rsidRPr="00CD2018">
        <w:rPr>
          <w:rFonts w:ascii="Times New Roman" w:hAnsi="Times New Roman" w:cs="Times New Roman"/>
          <w:i/>
          <w:sz w:val="24"/>
          <w:szCs w:val="24"/>
        </w:rPr>
        <w:t>The baby demos will be a replica of the mother demos and therefore the relevant information under the mother demos will apply.</w:t>
      </w:r>
    </w:p>
    <w:p w14:paraId="4AF15F60" w14:textId="77777777" w:rsidR="003036A5" w:rsidRPr="00CD2018" w:rsidRDefault="003036A5" w:rsidP="003036A5">
      <w:pPr>
        <w:spacing w:after="0"/>
        <w:ind w:left="1080"/>
        <w:rPr>
          <w:rFonts w:ascii="Times New Roman" w:hAnsi="Times New Roman" w:cs="Times New Roman"/>
          <w:sz w:val="24"/>
          <w:szCs w:val="24"/>
        </w:rPr>
      </w:pPr>
    </w:p>
    <w:p w14:paraId="28E4C70F" w14:textId="77777777" w:rsidR="003036A5" w:rsidRPr="00CD2018" w:rsidRDefault="003036A5" w:rsidP="003036A5">
      <w:pPr>
        <w:spacing w:after="0"/>
        <w:rPr>
          <w:rFonts w:ascii="Times New Roman" w:hAnsi="Times New Roman" w:cs="Times New Roman"/>
          <w:b/>
          <w:sz w:val="24"/>
          <w:szCs w:val="24"/>
        </w:rPr>
      </w:pPr>
      <w:r w:rsidRPr="00CD2018">
        <w:rPr>
          <w:rFonts w:ascii="Times New Roman" w:hAnsi="Times New Roman" w:cs="Times New Roman"/>
          <w:b/>
          <w:sz w:val="24"/>
          <w:szCs w:val="24"/>
        </w:rPr>
        <w:t>MONITORING VISITS</w:t>
      </w:r>
    </w:p>
    <w:p w14:paraId="2676B7D8" w14:textId="58BD31DA" w:rsidR="003036A5" w:rsidRPr="00CD2018" w:rsidRDefault="003036A5" w:rsidP="003417EE">
      <w:pPr>
        <w:spacing w:after="0"/>
        <w:jc w:val="both"/>
        <w:rPr>
          <w:rFonts w:ascii="Times New Roman" w:hAnsi="Times New Roman" w:cs="Times New Roman"/>
        </w:rPr>
      </w:pPr>
      <w:r w:rsidRPr="00CD2018">
        <w:rPr>
          <w:rFonts w:ascii="Times New Roman" w:hAnsi="Times New Roman" w:cs="Times New Roman"/>
          <w:sz w:val="24"/>
          <w:szCs w:val="24"/>
        </w:rPr>
        <w:t xml:space="preserve">It is important to devise ways of documenting, </w:t>
      </w:r>
      <w:proofErr w:type="spellStart"/>
      <w:r w:rsidRPr="00CD2018">
        <w:rPr>
          <w:rFonts w:ascii="Times New Roman" w:hAnsi="Times New Roman" w:cs="Times New Roman"/>
          <w:sz w:val="24"/>
          <w:szCs w:val="24"/>
        </w:rPr>
        <w:t>analyzing</w:t>
      </w:r>
      <w:proofErr w:type="spellEnd"/>
      <w:r w:rsidRPr="00CD2018">
        <w:rPr>
          <w:rFonts w:ascii="Times New Roman" w:hAnsi="Times New Roman" w:cs="Times New Roman"/>
          <w:sz w:val="24"/>
          <w:szCs w:val="24"/>
        </w:rPr>
        <w:t xml:space="preserve">, reporting, and comparing the outcome of demonstrations with outcome of farmers practice. The VBAs, supported by the AEAs will have periodic monitoring visits to mother and baby demos. </w:t>
      </w:r>
      <w:r w:rsidRPr="00CD2018">
        <w:rPr>
          <w:rFonts w:ascii="Times New Roman" w:hAnsi="Times New Roman" w:cs="Times New Roman"/>
        </w:rPr>
        <w:t>VBAs should use the “VBA Monthly Report Form” to guide and record the results of their monitoring visits. Specifically, the “VBA Monthly Report Form” seeks to assess the following monitoring data points:</w:t>
      </w:r>
    </w:p>
    <w:p w14:paraId="6BF2AD46" w14:textId="77777777" w:rsidR="003417EE" w:rsidRDefault="003036A5" w:rsidP="005575FE">
      <w:pPr>
        <w:pStyle w:val="ListParagraph"/>
        <w:numPr>
          <w:ilvl w:val="0"/>
          <w:numId w:val="57"/>
        </w:numPr>
        <w:spacing w:after="0"/>
        <w:rPr>
          <w:rFonts w:ascii="Times New Roman" w:hAnsi="Times New Roman" w:cs="Times New Roman"/>
        </w:rPr>
      </w:pPr>
      <w:r w:rsidRPr="003417EE">
        <w:rPr>
          <w:rFonts w:ascii="Times New Roman" w:hAnsi="Times New Roman" w:cs="Times New Roman"/>
        </w:rPr>
        <w:lastRenderedPageBreak/>
        <w:t xml:space="preserve">Variety </w:t>
      </w:r>
      <w:proofErr w:type="spellStart"/>
      <w:r w:rsidRPr="003417EE">
        <w:rPr>
          <w:rFonts w:ascii="Times New Roman" w:hAnsi="Times New Roman" w:cs="Times New Roman"/>
        </w:rPr>
        <w:t>used</w:t>
      </w:r>
      <w:proofErr w:type="spellEnd"/>
    </w:p>
    <w:p w14:paraId="70685CA7" w14:textId="77777777" w:rsidR="003417EE" w:rsidRDefault="003036A5" w:rsidP="00F117C0">
      <w:pPr>
        <w:pStyle w:val="ListParagraph"/>
        <w:numPr>
          <w:ilvl w:val="0"/>
          <w:numId w:val="57"/>
        </w:numPr>
        <w:spacing w:after="0"/>
        <w:rPr>
          <w:rFonts w:ascii="Times New Roman" w:hAnsi="Times New Roman" w:cs="Times New Roman"/>
        </w:rPr>
      </w:pPr>
      <w:r w:rsidRPr="003417EE">
        <w:rPr>
          <w:rFonts w:ascii="Times New Roman" w:hAnsi="Times New Roman" w:cs="Times New Roman"/>
        </w:rPr>
        <w:t>Plant spacing (row planting)</w:t>
      </w:r>
    </w:p>
    <w:p w14:paraId="2F21CCCC" w14:textId="77777777" w:rsidR="003417EE" w:rsidRDefault="003036A5" w:rsidP="00F4489F">
      <w:pPr>
        <w:pStyle w:val="ListParagraph"/>
        <w:numPr>
          <w:ilvl w:val="0"/>
          <w:numId w:val="57"/>
        </w:numPr>
        <w:spacing w:after="0"/>
        <w:rPr>
          <w:rFonts w:ascii="Times New Roman" w:hAnsi="Times New Roman" w:cs="Times New Roman"/>
        </w:rPr>
      </w:pPr>
      <w:r w:rsidRPr="003417EE">
        <w:rPr>
          <w:rFonts w:ascii="Times New Roman" w:hAnsi="Times New Roman" w:cs="Times New Roman"/>
        </w:rPr>
        <w:t xml:space="preserve">Fertilizer </w:t>
      </w:r>
      <w:proofErr w:type="spellStart"/>
      <w:r w:rsidRPr="003417EE">
        <w:rPr>
          <w:rFonts w:ascii="Times New Roman" w:hAnsi="Times New Roman" w:cs="Times New Roman"/>
        </w:rPr>
        <w:t>applied</w:t>
      </w:r>
    </w:p>
    <w:p w14:paraId="4112B584" w14:textId="77777777" w:rsidR="003417EE" w:rsidRDefault="003036A5" w:rsidP="00F957BE">
      <w:pPr>
        <w:pStyle w:val="ListParagraph"/>
        <w:numPr>
          <w:ilvl w:val="0"/>
          <w:numId w:val="57"/>
        </w:numPr>
        <w:spacing w:after="0"/>
        <w:rPr>
          <w:rFonts w:ascii="Times New Roman" w:hAnsi="Times New Roman" w:cs="Times New Roman"/>
        </w:rPr>
      </w:pPr>
      <w:proofErr w:type="spellEnd"/>
      <w:r w:rsidRPr="003417EE">
        <w:rPr>
          <w:rFonts w:ascii="Times New Roman" w:hAnsi="Times New Roman" w:cs="Times New Roman"/>
        </w:rPr>
        <w:t>IPM practices used</w:t>
      </w:r>
    </w:p>
    <w:p w14:paraId="3FA45E9E" w14:textId="77777777" w:rsidR="003417EE" w:rsidRDefault="003036A5" w:rsidP="008A470E">
      <w:pPr>
        <w:pStyle w:val="ListParagraph"/>
        <w:numPr>
          <w:ilvl w:val="0"/>
          <w:numId w:val="57"/>
        </w:numPr>
        <w:spacing w:after="0"/>
        <w:rPr>
          <w:rFonts w:ascii="Times New Roman" w:hAnsi="Times New Roman" w:cs="Times New Roman"/>
        </w:rPr>
      </w:pPr>
      <w:r w:rsidRPr="003417EE">
        <w:rPr>
          <w:rFonts w:ascii="Times New Roman" w:hAnsi="Times New Roman" w:cs="Times New Roman"/>
        </w:rPr>
        <w:t xml:space="preserve">Conservation agriculture practices </w:t>
      </w:r>
      <w:proofErr w:type="spellStart"/>
      <w:r w:rsidRPr="003417EE">
        <w:rPr>
          <w:rFonts w:ascii="Times New Roman" w:hAnsi="Times New Roman" w:cs="Times New Roman"/>
        </w:rPr>
        <w:t>used</w:t>
      </w:r>
    </w:p>
    <w:p w14:paraId="78714C97" w14:textId="77777777" w:rsidR="003417EE" w:rsidRDefault="003036A5" w:rsidP="00AF0403">
      <w:pPr>
        <w:pStyle w:val="ListParagraph"/>
        <w:numPr>
          <w:ilvl w:val="0"/>
          <w:numId w:val="57"/>
        </w:numPr>
        <w:spacing w:after="0"/>
        <w:rPr>
          <w:rFonts w:ascii="Times New Roman" w:hAnsi="Times New Roman" w:cs="Times New Roman"/>
        </w:rPr>
      </w:pPr>
      <w:proofErr w:type="spellEnd"/>
      <w:r w:rsidRPr="003417EE">
        <w:rPr>
          <w:rFonts w:ascii="Times New Roman" w:hAnsi="Times New Roman" w:cs="Times New Roman"/>
        </w:rPr>
        <w:t xml:space="preserve">Yield </w:t>
      </w:r>
      <w:proofErr w:type="spellStart"/>
      <w:r w:rsidRPr="003417EE">
        <w:rPr>
          <w:rFonts w:ascii="Times New Roman" w:hAnsi="Times New Roman" w:cs="Times New Roman"/>
        </w:rPr>
        <w:t>obtained</w:t>
      </w:r>
    </w:p>
    <w:p w14:paraId="0F7DC06B" w14:textId="77777777" w:rsidR="003417EE" w:rsidRDefault="003036A5" w:rsidP="00537B97">
      <w:pPr>
        <w:pStyle w:val="ListParagraph"/>
        <w:numPr>
          <w:ilvl w:val="0"/>
          <w:numId w:val="57"/>
        </w:numPr>
        <w:spacing w:after="0"/>
        <w:rPr>
          <w:rFonts w:ascii="Times New Roman" w:hAnsi="Times New Roman" w:cs="Times New Roman"/>
        </w:rPr>
      </w:pPr>
      <w:proofErr w:type="spellEnd"/>
      <w:r w:rsidRPr="003417EE">
        <w:rPr>
          <w:rFonts w:ascii="Times New Roman" w:hAnsi="Times New Roman" w:cs="Times New Roman"/>
        </w:rPr>
        <w:t xml:space="preserve">Expected </w:t>
      </w:r>
      <w:proofErr w:type="spellStart"/>
      <w:r w:rsidRPr="003417EE">
        <w:rPr>
          <w:rFonts w:ascii="Times New Roman" w:hAnsi="Times New Roman" w:cs="Times New Roman"/>
        </w:rPr>
        <w:t>yield</w:t>
      </w:r>
      <w:proofErr w:type="spellEnd"/>
    </w:p>
    <w:p w14:paraId="733634B0" w14:textId="3B8C469D" w:rsidR="003036A5" w:rsidRPr="003417EE" w:rsidRDefault="003036A5" w:rsidP="00537B97">
      <w:pPr>
        <w:pStyle w:val="ListParagraph"/>
        <w:numPr>
          <w:ilvl w:val="0"/>
          <w:numId w:val="57"/>
        </w:numPr>
        <w:spacing w:after="0"/>
        <w:rPr>
          <w:rFonts w:ascii="Times New Roman" w:hAnsi="Times New Roman" w:cs="Times New Roman"/>
        </w:rPr>
      </w:pPr>
      <w:r w:rsidRPr="003417EE">
        <w:rPr>
          <w:rFonts w:ascii="Times New Roman" w:hAnsi="Times New Roman" w:cs="Times New Roman"/>
        </w:rPr>
        <w:t>Validate extension services, improved technologies and good agronomic practices used</w:t>
      </w:r>
    </w:p>
    <w:p w14:paraId="01903695" w14:textId="77777777" w:rsidR="003036A5" w:rsidRPr="00CD2018" w:rsidRDefault="003036A5" w:rsidP="003036A5">
      <w:pPr>
        <w:spacing w:after="0"/>
        <w:ind w:left="1080"/>
        <w:rPr>
          <w:rFonts w:ascii="Times New Roman" w:eastAsia="Arial" w:hAnsi="Times New Roman" w:cs="Times New Roman"/>
        </w:rPr>
      </w:pPr>
    </w:p>
    <w:p w14:paraId="148AA250" w14:textId="7456E64C" w:rsidR="003036A5" w:rsidRPr="00CD2018" w:rsidRDefault="0088189B" w:rsidP="00131B1B">
      <w:pPr>
        <w:spacing w:after="0"/>
        <w:rPr>
          <w:rFonts w:ascii="Times New Roman" w:eastAsia="Calibri" w:hAnsi="Times New Roman" w:cs="Times New Roman"/>
        </w:rPr>
      </w:pPr>
      <w:bookmarkStart w:id="19" w:name="_1fob9te"/>
      <w:bookmarkEnd w:id="19"/>
      <w:r w:rsidRPr="00CD2018">
        <w:rPr>
          <w:rFonts w:ascii="Times New Roman" w:eastAsia="Libre Baskerville" w:hAnsi="Times New Roman" w:cs="Times New Roman"/>
          <w:b/>
          <w:sz w:val="32"/>
          <w:szCs w:val="32"/>
        </w:rPr>
        <w:t>FARMER FIELD DAYS</w:t>
      </w:r>
    </w:p>
    <w:p w14:paraId="258182AD" w14:textId="46DCAC73" w:rsidR="003036A5" w:rsidRPr="00CD2018" w:rsidRDefault="003036A5" w:rsidP="003036A5">
      <w:pPr>
        <w:jc w:val="both"/>
        <w:rPr>
          <w:rFonts w:ascii="Times New Roman" w:hAnsi="Times New Roman" w:cs="Times New Roman"/>
          <w:sz w:val="24"/>
          <w:szCs w:val="24"/>
        </w:rPr>
      </w:pPr>
      <w:r w:rsidRPr="00CD2018">
        <w:rPr>
          <w:rFonts w:ascii="Times New Roman" w:hAnsi="Times New Roman" w:cs="Times New Roman"/>
        </w:rPr>
        <w:t xml:space="preserve">Farmer field day activities will be organized by the VBAs at mother demo plots or other relevant learning sites as identified by the VBA, AEA, or project team that afford farmers the opportunity to learn a particular skill, observe the application of a new technology, etc. </w:t>
      </w:r>
      <w:r w:rsidRPr="00CD2018">
        <w:rPr>
          <w:rFonts w:ascii="Times New Roman" w:eastAsia="Times New Roman" w:hAnsi="Times New Roman" w:cs="Times New Roman"/>
          <w:sz w:val="24"/>
          <w:szCs w:val="24"/>
        </w:rPr>
        <w:t xml:space="preserve">Farmers can ask questions about what they have seen, comment on the technology, assess </w:t>
      </w:r>
      <w:r w:rsidR="00C538ED" w:rsidRPr="00CD2018">
        <w:rPr>
          <w:rFonts w:ascii="Times New Roman" w:eastAsia="Times New Roman" w:hAnsi="Times New Roman" w:cs="Times New Roman"/>
          <w:sz w:val="24"/>
          <w:szCs w:val="24"/>
        </w:rPr>
        <w:t>its</w:t>
      </w:r>
      <w:r w:rsidRPr="00CD2018">
        <w:rPr>
          <w:rFonts w:ascii="Times New Roman" w:eastAsia="Times New Roman" w:hAnsi="Times New Roman" w:cs="Times New Roman"/>
          <w:sz w:val="24"/>
          <w:szCs w:val="24"/>
        </w:rPr>
        <w:t xml:space="preserve"> gender friendliness, etc. In some </w:t>
      </w:r>
      <w:r w:rsidRPr="00CD2018">
        <w:rPr>
          <w:rFonts w:ascii="Times New Roman" w:hAnsi="Times New Roman" w:cs="Times New Roman"/>
          <w:sz w:val="24"/>
          <w:szCs w:val="24"/>
        </w:rPr>
        <w:t>cases, farmers can be made to try their hands at the process involved in the use of the new technology being demonstrated.</w:t>
      </w:r>
    </w:p>
    <w:p w14:paraId="747EDAE2" w14:textId="77777777" w:rsidR="003036A5" w:rsidRPr="00CD2018" w:rsidRDefault="003036A5" w:rsidP="003036A5">
      <w:pPr>
        <w:jc w:val="both"/>
        <w:rPr>
          <w:rFonts w:ascii="Times New Roman" w:hAnsi="Times New Roman" w:cs="Times New Roman"/>
        </w:rPr>
      </w:pPr>
      <w:r w:rsidRPr="00CD2018">
        <w:rPr>
          <w:rFonts w:ascii="Times New Roman" w:hAnsi="Times New Roman" w:cs="Times New Roman"/>
          <w:sz w:val="24"/>
          <w:szCs w:val="24"/>
        </w:rPr>
        <w:t>For successful field days;</w:t>
      </w:r>
    </w:p>
    <w:p w14:paraId="1B9388E5" w14:textId="77777777" w:rsidR="00E06747" w:rsidRDefault="003036A5" w:rsidP="008C4BB3">
      <w:pPr>
        <w:numPr>
          <w:ilvl w:val="0"/>
          <w:numId w:val="16"/>
        </w:numPr>
        <w:spacing w:after="0"/>
        <w:jc w:val="both"/>
        <w:rPr>
          <w:rFonts w:ascii="Times New Roman" w:hAnsi="Times New Roman" w:cs="Times New Roman"/>
        </w:rPr>
      </w:pPr>
      <w:r w:rsidRPr="00E06747">
        <w:rPr>
          <w:rFonts w:ascii="Times New Roman" w:hAnsi="Times New Roman" w:cs="Times New Roman"/>
        </w:rPr>
        <w:t>It is important to plan field days</w:t>
      </w:r>
      <w:r w:rsidR="00EB533C" w:rsidRPr="00E06747">
        <w:rPr>
          <w:rFonts w:ascii="Times New Roman" w:hAnsi="Times New Roman" w:cs="Times New Roman"/>
        </w:rPr>
        <w:t xml:space="preserve">. </w:t>
      </w:r>
    </w:p>
    <w:p w14:paraId="41A002DB" w14:textId="23E0B504" w:rsidR="003036A5" w:rsidRPr="00E06747" w:rsidRDefault="00E06747" w:rsidP="008C4BB3">
      <w:pPr>
        <w:numPr>
          <w:ilvl w:val="0"/>
          <w:numId w:val="16"/>
        </w:numPr>
        <w:spacing w:after="0"/>
        <w:jc w:val="both"/>
        <w:rPr>
          <w:rFonts w:ascii="Times New Roman" w:hAnsi="Times New Roman" w:cs="Times New Roman"/>
        </w:rPr>
      </w:pPr>
      <w:r w:rsidRPr="00E06747">
        <w:rPr>
          <w:rFonts w:ascii="Times New Roman" w:hAnsi="Times New Roman" w:cs="Times New Roman"/>
        </w:rPr>
        <w:t>Action Plan</w:t>
      </w:r>
      <w:r>
        <w:rPr>
          <w:rFonts w:ascii="Times New Roman" w:hAnsi="Times New Roman" w:cs="Times New Roman"/>
        </w:rPr>
        <w:t>s</w:t>
      </w:r>
      <w:r w:rsidRPr="00E06747">
        <w:rPr>
          <w:rFonts w:ascii="Times New Roman" w:hAnsi="Times New Roman" w:cs="Times New Roman"/>
        </w:rPr>
        <w:t xml:space="preserve"> for Field days </w:t>
      </w:r>
      <w:r>
        <w:rPr>
          <w:rFonts w:ascii="Times New Roman" w:hAnsi="Times New Roman" w:cs="Times New Roman"/>
        </w:rPr>
        <w:t>should be</w:t>
      </w:r>
      <w:r w:rsidRPr="00E06747">
        <w:rPr>
          <w:rFonts w:ascii="Times New Roman" w:hAnsi="Times New Roman" w:cs="Times New Roman"/>
        </w:rPr>
        <w:t xml:space="preserve"> </w:t>
      </w:r>
      <w:r>
        <w:rPr>
          <w:rFonts w:ascii="Times New Roman" w:hAnsi="Times New Roman" w:cs="Times New Roman"/>
        </w:rPr>
        <w:t>attached to the protocols.</w:t>
      </w:r>
      <w:r w:rsidR="00A16B75" w:rsidRPr="00E06747">
        <w:rPr>
          <w:rFonts w:ascii="Times New Roman" w:hAnsi="Times New Roman" w:cs="Times New Roman"/>
        </w:rPr>
        <w:t xml:space="preserve"> </w:t>
      </w:r>
    </w:p>
    <w:p w14:paraId="329A5943" w14:textId="77777777" w:rsidR="003036A5" w:rsidRPr="00E06747" w:rsidRDefault="003036A5" w:rsidP="008C4BB3">
      <w:pPr>
        <w:numPr>
          <w:ilvl w:val="0"/>
          <w:numId w:val="16"/>
        </w:numPr>
        <w:spacing w:after="0"/>
        <w:jc w:val="both"/>
        <w:rPr>
          <w:rFonts w:ascii="Times New Roman" w:hAnsi="Times New Roman" w:cs="Times New Roman"/>
        </w:rPr>
      </w:pPr>
      <w:r w:rsidRPr="00E06747">
        <w:rPr>
          <w:rFonts w:ascii="Times New Roman" w:hAnsi="Times New Roman" w:cs="Times New Roman"/>
        </w:rPr>
        <w:t>Give enough notice to farmers in the catchment area</w:t>
      </w:r>
    </w:p>
    <w:p w14:paraId="665F20AD" w14:textId="77777777" w:rsidR="003036A5" w:rsidRPr="00E06747" w:rsidRDefault="003036A5" w:rsidP="008C4BB3">
      <w:pPr>
        <w:numPr>
          <w:ilvl w:val="0"/>
          <w:numId w:val="16"/>
        </w:numPr>
        <w:spacing w:after="0"/>
        <w:jc w:val="both"/>
        <w:rPr>
          <w:rFonts w:ascii="Times New Roman" w:hAnsi="Times New Roman" w:cs="Times New Roman"/>
        </w:rPr>
      </w:pPr>
      <w:r w:rsidRPr="00E06747">
        <w:rPr>
          <w:rFonts w:ascii="Times New Roman" w:hAnsi="Times New Roman" w:cs="Times New Roman"/>
        </w:rPr>
        <w:t>Arrange for transport where necessary</w:t>
      </w:r>
    </w:p>
    <w:p w14:paraId="6A7575AC" w14:textId="77777777" w:rsidR="003036A5" w:rsidRPr="00E06747" w:rsidRDefault="003036A5" w:rsidP="008C4BB3">
      <w:pPr>
        <w:numPr>
          <w:ilvl w:val="0"/>
          <w:numId w:val="16"/>
        </w:numPr>
        <w:spacing w:after="0"/>
        <w:jc w:val="both"/>
        <w:rPr>
          <w:rFonts w:ascii="Times New Roman" w:hAnsi="Times New Roman" w:cs="Times New Roman"/>
        </w:rPr>
      </w:pPr>
      <w:r w:rsidRPr="00E06747">
        <w:rPr>
          <w:rFonts w:ascii="Times New Roman" w:hAnsi="Times New Roman" w:cs="Times New Roman"/>
        </w:rPr>
        <w:t xml:space="preserve">Where a number of activities are </w:t>
      </w:r>
      <w:r w:rsidRPr="00E06747">
        <w:rPr>
          <w:rFonts w:ascii="Times New Roman" w:hAnsi="Times New Roman" w:cs="Times New Roman"/>
          <w:sz w:val="24"/>
          <w:szCs w:val="24"/>
        </w:rPr>
        <w:t>employed to achieve a desired result, it would be necessary to organize field days at the time of carrying out the different activities so that farmers will appreciate the essence of carrying out those activities</w:t>
      </w:r>
    </w:p>
    <w:p w14:paraId="373025BF" w14:textId="77777777" w:rsidR="003036A5" w:rsidRPr="00E06747" w:rsidRDefault="003036A5" w:rsidP="008C4BB3">
      <w:pPr>
        <w:numPr>
          <w:ilvl w:val="0"/>
          <w:numId w:val="16"/>
        </w:numPr>
        <w:spacing w:after="0"/>
        <w:jc w:val="both"/>
        <w:rPr>
          <w:rFonts w:ascii="Times New Roman" w:hAnsi="Times New Roman" w:cs="Times New Roman"/>
          <w:sz w:val="24"/>
          <w:szCs w:val="24"/>
        </w:rPr>
      </w:pPr>
      <w:r w:rsidRPr="00E06747">
        <w:rPr>
          <w:rFonts w:ascii="Times New Roman" w:hAnsi="Times New Roman" w:cs="Times New Roman"/>
          <w:sz w:val="24"/>
          <w:szCs w:val="24"/>
        </w:rPr>
        <w:t>Promote farmers participation by giving them opportunity to try their hands at the processes involved in the use of the new technology being demonstrated</w:t>
      </w:r>
    </w:p>
    <w:p w14:paraId="4D24D732" w14:textId="77777777" w:rsidR="003036A5" w:rsidRPr="00E06747" w:rsidRDefault="003036A5" w:rsidP="008C4BB3">
      <w:pPr>
        <w:numPr>
          <w:ilvl w:val="0"/>
          <w:numId w:val="16"/>
        </w:numPr>
        <w:spacing w:after="0" w:line="276" w:lineRule="auto"/>
        <w:jc w:val="both"/>
        <w:rPr>
          <w:rFonts w:ascii="Times New Roman" w:hAnsi="Times New Roman" w:cs="Times New Roman"/>
          <w:sz w:val="24"/>
          <w:szCs w:val="24"/>
        </w:rPr>
      </w:pPr>
      <w:r w:rsidRPr="00E06747">
        <w:rPr>
          <w:rFonts w:ascii="Times New Roman" w:hAnsi="Times New Roman" w:cs="Times New Roman"/>
          <w:sz w:val="24"/>
          <w:szCs w:val="24"/>
        </w:rPr>
        <w:t xml:space="preserve">Farmers should be offered the possibility of revisiting the demonstration site to assess the impact of the technology on yield and quality of the produce in question.  </w:t>
      </w:r>
      <w:r w:rsidRPr="00E06747">
        <w:rPr>
          <w:rFonts w:ascii="Times New Roman" w:hAnsi="Times New Roman" w:cs="Times New Roman"/>
          <w:sz w:val="24"/>
          <w:szCs w:val="24"/>
        </w:rPr>
        <w:tab/>
        <w:t xml:space="preserve">  </w:t>
      </w:r>
    </w:p>
    <w:p w14:paraId="19606598" w14:textId="77777777" w:rsidR="003036A5" w:rsidRPr="00E06747" w:rsidRDefault="003036A5" w:rsidP="008C4BB3">
      <w:pPr>
        <w:numPr>
          <w:ilvl w:val="0"/>
          <w:numId w:val="16"/>
        </w:numPr>
        <w:jc w:val="both"/>
        <w:rPr>
          <w:rFonts w:ascii="Times New Roman" w:hAnsi="Times New Roman" w:cs="Times New Roman"/>
          <w:sz w:val="24"/>
          <w:szCs w:val="24"/>
        </w:rPr>
      </w:pPr>
      <w:r w:rsidRPr="00E06747">
        <w:rPr>
          <w:rFonts w:ascii="Times New Roman" w:hAnsi="Times New Roman" w:cs="Times New Roman"/>
          <w:sz w:val="24"/>
          <w:szCs w:val="24"/>
        </w:rPr>
        <w:t>Farmers should be encouraged to ask questions and also make commitment statements to apply them on their farms</w:t>
      </w:r>
    </w:p>
    <w:p w14:paraId="207F1CD6" w14:textId="645C5E1C" w:rsidR="003036A5" w:rsidRDefault="003036A5">
      <w:pPr>
        <w:rPr>
          <w:rFonts w:ascii="Times New Roman" w:hAnsi="Times New Roman" w:cs="Times New Roman"/>
        </w:rPr>
      </w:pPr>
    </w:p>
    <w:p w14:paraId="7284F79C" w14:textId="77777777" w:rsidR="00E06747" w:rsidRPr="002A2E3F" w:rsidRDefault="00E06747">
      <w:pPr>
        <w:rPr>
          <w:rFonts w:ascii="Times New Roman" w:hAnsi="Times New Roman" w:cs="Times New Roman"/>
        </w:rPr>
      </w:pPr>
    </w:p>
    <w:p w14:paraId="642A169A" w14:textId="7E6A757F" w:rsidR="00D47FB0" w:rsidRDefault="00D47FB0">
      <w:pPr>
        <w:spacing w:line="259" w:lineRule="auto"/>
        <w:rPr>
          <w:rFonts w:ascii="Times New Roman" w:hAnsi="Times New Roman" w:cs="Times New Roman"/>
        </w:rPr>
      </w:pPr>
    </w:p>
    <w:p w14:paraId="40E11D48" w14:textId="77777777" w:rsidR="002E7E1E" w:rsidRDefault="002E7E1E">
      <w:pPr>
        <w:spacing w:line="259" w:lineRule="auto"/>
        <w:rPr>
          <w:rFonts w:ascii="Times New Roman" w:hAnsi="Times New Roman" w:cs="Times New Roman"/>
          <w:b/>
          <w:sz w:val="24"/>
          <w:szCs w:val="24"/>
          <w:u w:val="single"/>
        </w:rPr>
      </w:pPr>
      <w:r>
        <w:rPr>
          <w:rFonts w:ascii="Times New Roman" w:hAnsi="Times New Roman" w:cs="Times New Roman"/>
          <w:b/>
          <w:sz w:val="24"/>
          <w:szCs w:val="24"/>
          <w:u w:val="single"/>
        </w:rPr>
        <w:br w:type="page"/>
      </w:r>
    </w:p>
    <w:p w14:paraId="4CBC9DAC" w14:textId="41B5DCC0" w:rsidR="001A40C7" w:rsidRPr="00131B1B" w:rsidRDefault="001A40C7">
      <w:pPr>
        <w:spacing w:line="259" w:lineRule="auto"/>
        <w:rPr>
          <w:rFonts w:ascii="Times New Roman" w:hAnsi="Times New Roman" w:cs="Times New Roman"/>
          <w:b/>
          <w:sz w:val="24"/>
          <w:szCs w:val="24"/>
        </w:rPr>
      </w:pPr>
      <w:r w:rsidRPr="00131B1B">
        <w:rPr>
          <w:rFonts w:ascii="Times New Roman" w:hAnsi="Times New Roman" w:cs="Times New Roman"/>
          <w:b/>
          <w:sz w:val="24"/>
          <w:szCs w:val="24"/>
        </w:rPr>
        <w:lastRenderedPageBreak/>
        <w:t>ROLE PLAY</w:t>
      </w:r>
      <w:r w:rsidR="009F5A5F" w:rsidRPr="00131B1B">
        <w:rPr>
          <w:rFonts w:ascii="Times New Roman" w:hAnsi="Times New Roman" w:cs="Times New Roman"/>
          <w:b/>
          <w:sz w:val="24"/>
          <w:szCs w:val="24"/>
        </w:rPr>
        <w:t xml:space="preserve"> ON COMMUNITY SENSETISATION AND C</w:t>
      </w:r>
      <w:r w:rsidR="00791F8C" w:rsidRPr="00131B1B">
        <w:rPr>
          <w:rFonts w:ascii="Times New Roman" w:hAnsi="Times New Roman" w:cs="Times New Roman"/>
          <w:b/>
          <w:sz w:val="24"/>
          <w:szCs w:val="24"/>
        </w:rPr>
        <w:t>BA SELECTION</w:t>
      </w:r>
    </w:p>
    <w:p w14:paraId="73C7B0F4" w14:textId="09ED1D4D" w:rsidR="00D47FB0" w:rsidRPr="00131B1B" w:rsidRDefault="00D47FB0">
      <w:pPr>
        <w:spacing w:line="259" w:lineRule="auto"/>
        <w:rPr>
          <w:rFonts w:ascii="Times New Roman" w:hAnsi="Times New Roman" w:cs="Times New Roman"/>
          <w:b/>
          <w:sz w:val="24"/>
          <w:szCs w:val="24"/>
        </w:rPr>
      </w:pPr>
      <w:r w:rsidRPr="00131B1B">
        <w:rPr>
          <w:rFonts w:ascii="Times New Roman" w:hAnsi="Times New Roman" w:cs="Times New Roman"/>
          <w:b/>
          <w:sz w:val="24"/>
          <w:szCs w:val="24"/>
        </w:rPr>
        <w:t xml:space="preserve">Role Play </w:t>
      </w:r>
      <w:r w:rsidR="00333CB0" w:rsidRPr="00131B1B">
        <w:rPr>
          <w:rFonts w:ascii="Times New Roman" w:hAnsi="Times New Roman" w:cs="Times New Roman"/>
          <w:b/>
          <w:sz w:val="24"/>
          <w:szCs w:val="24"/>
        </w:rPr>
        <w:t xml:space="preserve">(in community) </w:t>
      </w:r>
      <w:r w:rsidRPr="00131B1B">
        <w:rPr>
          <w:rFonts w:ascii="Times New Roman" w:hAnsi="Times New Roman" w:cs="Times New Roman"/>
          <w:b/>
          <w:sz w:val="24"/>
          <w:szCs w:val="24"/>
        </w:rPr>
        <w:t>to practice: Community sensitization, CBA identification</w:t>
      </w:r>
      <w:r w:rsidRPr="002A2E3F">
        <w:rPr>
          <w:rFonts w:ascii="Times New Roman" w:hAnsi="Times New Roman" w:cs="Times New Roman"/>
          <w:b/>
          <w:sz w:val="24"/>
          <w:szCs w:val="24"/>
          <w:u w:val="single"/>
        </w:rPr>
        <w:t xml:space="preserve"> </w:t>
      </w:r>
      <w:r w:rsidRPr="00131B1B">
        <w:rPr>
          <w:rFonts w:ascii="Times New Roman" w:hAnsi="Times New Roman" w:cs="Times New Roman"/>
          <w:b/>
          <w:sz w:val="24"/>
          <w:szCs w:val="24"/>
        </w:rPr>
        <w:t>and Selection.</w:t>
      </w:r>
    </w:p>
    <w:p w14:paraId="75E5B9C3" w14:textId="3617B76F" w:rsidR="00D47FB0" w:rsidRPr="002A2E3F" w:rsidRDefault="00D47FB0">
      <w:pPr>
        <w:spacing w:line="259" w:lineRule="auto"/>
        <w:rPr>
          <w:rFonts w:ascii="Times New Roman" w:hAnsi="Times New Roman" w:cs="Times New Roman"/>
          <w:b/>
          <w:bCs/>
          <w:sz w:val="24"/>
          <w:szCs w:val="24"/>
          <w:u w:val="single"/>
        </w:rPr>
      </w:pPr>
      <w:r w:rsidRPr="002A2E3F">
        <w:rPr>
          <w:rFonts w:ascii="Times New Roman" w:hAnsi="Times New Roman" w:cs="Times New Roman"/>
          <w:b/>
          <w:bCs/>
          <w:sz w:val="24"/>
          <w:szCs w:val="24"/>
          <w:u w:val="single"/>
        </w:rPr>
        <w:t>Role: Master Trainer 1</w:t>
      </w:r>
    </w:p>
    <w:p w14:paraId="44D02415" w14:textId="77777777" w:rsidR="00D47FB0" w:rsidRPr="002A2E3F" w:rsidRDefault="00D47FB0" w:rsidP="00380B2B">
      <w:pPr>
        <w:spacing w:line="259" w:lineRule="auto"/>
        <w:rPr>
          <w:rFonts w:ascii="Times New Roman" w:hAnsi="Times New Roman" w:cs="Times New Roman"/>
          <w:sz w:val="24"/>
          <w:szCs w:val="24"/>
          <w:lang w:val="en-US"/>
        </w:rPr>
      </w:pPr>
      <w:r w:rsidRPr="002A2E3F">
        <w:rPr>
          <w:rFonts w:ascii="Times New Roman" w:hAnsi="Times New Roman" w:cs="Times New Roman"/>
          <w:sz w:val="24"/>
          <w:szCs w:val="24"/>
        </w:rPr>
        <w:t xml:space="preserve">You are the Master Trainer for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 in your district. Today you have invited some “farmers” and other agricultural value chain actors to a meeting for the following objectives:</w:t>
      </w:r>
    </w:p>
    <w:p w14:paraId="00052515" w14:textId="77777777" w:rsidR="00D47FB0" w:rsidRPr="002A2E3F" w:rsidRDefault="00D47FB0" w:rsidP="008C4BB3">
      <w:pPr>
        <w:numPr>
          <w:ilvl w:val="0"/>
          <w:numId w:val="40"/>
        </w:numPr>
        <w:spacing w:after="0" w:line="259" w:lineRule="auto"/>
        <w:rPr>
          <w:rFonts w:ascii="Times New Roman" w:hAnsi="Times New Roman" w:cs="Times New Roman"/>
          <w:sz w:val="24"/>
          <w:szCs w:val="24"/>
          <w:lang w:val="en-US"/>
        </w:rPr>
      </w:pPr>
      <w:r w:rsidRPr="002A2E3F">
        <w:rPr>
          <w:rFonts w:ascii="Times New Roman" w:hAnsi="Times New Roman" w:cs="Times New Roman"/>
          <w:sz w:val="24"/>
          <w:szCs w:val="24"/>
        </w:rPr>
        <w:t>Explain the concept of the project</w:t>
      </w:r>
    </w:p>
    <w:p w14:paraId="606C35DF" w14:textId="77777777" w:rsidR="00D47FB0" w:rsidRPr="002A2E3F" w:rsidRDefault="00D47FB0" w:rsidP="008C4BB3">
      <w:pPr>
        <w:numPr>
          <w:ilvl w:val="0"/>
          <w:numId w:val="40"/>
        </w:numPr>
        <w:spacing w:after="0" w:line="259" w:lineRule="auto"/>
        <w:rPr>
          <w:rFonts w:ascii="Times New Roman" w:hAnsi="Times New Roman" w:cs="Times New Roman"/>
          <w:sz w:val="24"/>
          <w:szCs w:val="24"/>
          <w:lang w:val="en-US"/>
        </w:rPr>
      </w:pPr>
      <w:r w:rsidRPr="002A2E3F">
        <w:rPr>
          <w:rFonts w:ascii="Times New Roman" w:hAnsi="Times New Roman" w:cs="Times New Roman"/>
          <w:sz w:val="24"/>
          <w:szCs w:val="24"/>
        </w:rPr>
        <w:t>Explain the concept of the VBA/CBA</w:t>
      </w:r>
    </w:p>
    <w:p w14:paraId="325BA267" w14:textId="77777777" w:rsidR="00D47FB0" w:rsidRPr="002A2E3F" w:rsidRDefault="00D47FB0" w:rsidP="008C4BB3">
      <w:pPr>
        <w:numPr>
          <w:ilvl w:val="0"/>
          <w:numId w:val="40"/>
        </w:numPr>
        <w:spacing w:after="0" w:line="259" w:lineRule="auto"/>
        <w:rPr>
          <w:rFonts w:ascii="Times New Roman" w:hAnsi="Times New Roman" w:cs="Times New Roman"/>
          <w:sz w:val="24"/>
          <w:szCs w:val="24"/>
          <w:lang w:val="en-US"/>
        </w:rPr>
      </w:pPr>
      <w:r w:rsidRPr="002A2E3F">
        <w:rPr>
          <w:rFonts w:ascii="Times New Roman" w:hAnsi="Times New Roman" w:cs="Times New Roman"/>
          <w:sz w:val="24"/>
          <w:szCs w:val="24"/>
        </w:rPr>
        <w:t>Selection of a VBA from the group</w:t>
      </w:r>
    </w:p>
    <w:p w14:paraId="6DF721E3" w14:textId="77777777" w:rsidR="00380B2B" w:rsidRPr="002A2E3F" w:rsidRDefault="00D47FB0" w:rsidP="008C4BB3">
      <w:pPr>
        <w:numPr>
          <w:ilvl w:val="0"/>
          <w:numId w:val="40"/>
        </w:numPr>
        <w:spacing w:after="0" w:line="259" w:lineRule="auto"/>
        <w:rPr>
          <w:rFonts w:ascii="Times New Roman" w:hAnsi="Times New Roman" w:cs="Times New Roman"/>
          <w:sz w:val="24"/>
          <w:szCs w:val="24"/>
          <w:lang w:val="en-US"/>
        </w:rPr>
      </w:pPr>
      <w:r w:rsidRPr="002A2E3F">
        <w:rPr>
          <w:rFonts w:ascii="Times New Roman" w:hAnsi="Times New Roman" w:cs="Times New Roman"/>
          <w:sz w:val="24"/>
          <w:szCs w:val="24"/>
        </w:rPr>
        <w:t xml:space="preserve">Any other matters arising from the discussion related to the </w:t>
      </w:r>
      <w:proofErr w:type="spellStart"/>
      <w:r w:rsidRPr="002A2E3F">
        <w:rPr>
          <w:rFonts w:ascii="Times New Roman" w:hAnsi="Times New Roman" w:cs="Times New Roman"/>
          <w:sz w:val="24"/>
          <w:szCs w:val="24"/>
        </w:rPr>
        <w:t>GESSiP</w:t>
      </w:r>
      <w:proofErr w:type="spellEnd"/>
      <w:r w:rsidRPr="002A2E3F">
        <w:rPr>
          <w:rFonts w:ascii="Times New Roman" w:hAnsi="Times New Roman" w:cs="Times New Roman"/>
          <w:sz w:val="24"/>
          <w:szCs w:val="24"/>
        </w:rPr>
        <w:t xml:space="preserve"> project</w:t>
      </w:r>
    </w:p>
    <w:p w14:paraId="3207F775" w14:textId="6E3E7ABA" w:rsidR="00D47FB0" w:rsidRPr="002A2E3F" w:rsidRDefault="00D47FB0" w:rsidP="00380B2B">
      <w:pPr>
        <w:spacing w:before="240" w:line="259" w:lineRule="auto"/>
        <w:rPr>
          <w:rFonts w:ascii="Times New Roman" w:hAnsi="Times New Roman" w:cs="Times New Roman"/>
          <w:sz w:val="24"/>
          <w:szCs w:val="24"/>
          <w:lang w:val="en-US"/>
        </w:rPr>
      </w:pPr>
      <w:r w:rsidRPr="002A2E3F">
        <w:rPr>
          <w:rFonts w:ascii="Times New Roman" w:hAnsi="Times New Roman" w:cs="Times New Roman"/>
          <w:sz w:val="24"/>
          <w:szCs w:val="24"/>
        </w:rPr>
        <w:t>Plan for a Focus Group Discussion which should last not more than 1 hour.</w:t>
      </w:r>
    </w:p>
    <w:p w14:paraId="1E7BBC6F" w14:textId="77777777" w:rsidR="00D47FB0" w:rsidRPr="002A2E3F" w:rsidRDefault="00D47FB0">
      <w:pPr>
        <w:spacing w:line="259" w:lineRule="auto"/>
        <w:rPr>
          <w:rFonts w:ascii="Times New Roman" w:hAnsi="Times New Roman" w:cs="Times New Roman"/>
          <w:b/>
          <w:bCs/>
          <w:sz w:val="24"/>
          <w:szCs w:val="24"/>
          <w:u w:val="single"/>
        </w:rPr>
      </w:pPr>
      <w:r w:rsidRPr="002A2E3F">
        <w:rPr>
          <w:rFonts w:ascii="Times New Roman" w:hAnsi="Times New Roman" w:cs="Times New Roman"/>
          <w:b/>
          <w:bCs/>
          <w:sz w:val="24"/>
          <w:szCs w:val="24"/>
          <w:u w:val="single"/>
        </w:rPr>
        <w:t>Role Farmer 1</w:t>
      </w:r>
    </w:p>
    <w:p w14:paraId="56452754" w14:textId="7108D00E" w:rsidR="00D47FB0" w:rsidRPr="002A2E3F" w:rsidRDefault="00D47FB0" w:rsidP="00380B2B">
      <w:pPr>
        <w:spacing w:line="259" w:lineRule="auto"/>
        <w:jc w:val="both"/>
        <w:rPr>
          <w:rFonts w:ascii="Times New Roman" w:hAnsi="Times New Roman" w:cs="Times New Roman"/>
          <w:sz w:val="24"/>
          <w:szCs w:val="24"/>
          <w:lang w:val="en-US"/>
        </w:rPr>
      </w:pPr>
      <w:r w:rsidRPr="002A2E3F">
        <w:rPr>
          <w:rFonts w:ascii="Times New Roman" w:hAnsi="Times New Roman" w:cs="Times New Roman"/>
          <w:sz w:val="24"/>
          <w:szCs w:val="24"/>
        </w:rPr>
        <w:t xml:space="preserve">You are a chief farmer in your community, </w:t>
      </w:r>
      <w:proofErr w:type="spellStart"/>
      <w:r w:rsidRPr="002A2E3F">
        <w:rPr>
          <w:rFonts w:ascii="Times New Roman" w:hAnsi="Times New Roman" w:cs="Times New Roman"/>
          <w:sz w:val="24"/>
          <w:szCs w:val="24"/>
        </w:rPr>
        <w:t>Abesim</w:t>
      </w:r>
      <w:proofErr w:type="spellEnd"/>
      <w:r w:rsidRPr="002A2E3F">
        <w:rPr>
          <w:rFonts w:ascii="Times New Roman" w:hAnsi="Times New Roman" w:cs="Times New Roman"/>
          <w:sz w:val="24"/>
          <w:szCs w:val="24"/>
        </w:rPr>
        <w:t>. You cultivate Maize (20ha), Cowpea (20ha), Soybean (10ha), Cassava (50ha), and have several poultry, sheep and goats. You consider yourself a very successful farmer and are always ready to lead farmers in any venture that promotes farming in the community.</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You have been invited by the AEA to a meeting for discussions on a project that you have no clue of.</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Attend the meeting and use your own judgement of the presentations to decide on your willingness and commitment to participation in the project as well as support for the project to take off.</w:t>
      </w:r>
    </w:p>
    <w:p w14:paraId="1A6DABE1" w14:textId="77777777" w:rsidR="00D47FB0" w:rsidRPr="002A2E3F" w:rsidRDefault="00D47FB0">
      <w:pPr>
        <w:spacing w:line="259" w:lineRule="auto"/>
        <w:rPr>
          <w:rFonts w:ascii="Times New Roman" w:hAnsi="Times New Roman" w:cs="Times New Roman"/>
          <w:b/>
          <w:bCs/>
          <w:sz w:val="24"/>
          <w:szCs w:val="24"/>
          <w:u w:val="single"/>
        </w:rPr>
      </w:pPr>
      <w:r w:rsidRPr="002A2E3F">
        <w:rPr>
          <w:rFonts w:ascii="Times New Roman" w:hAnsi="Times New Roman" w:cs="Times New Roman"/>
          <w:b/>
          <w:bCs/>
          <w:sz w:val="24"/>
          <w:szCs w:val="24"/>
          <w:u w:val="single"/>
        </w:rPr>
        <w:t>Role Farmer 2</w:t>
      </w:r>
    </w:p>
    <w:p w14:paraId="1DFA1DDA" w14:textId="53707E76" w:rsidR="00D47FB0" w:rsidRPr="002A2E3F" w:rsidRDefault="00D47FB0" w:rsidP="00380B2B">
      <w:pPr>
        <w:spacing w:line="259" w:lineRule="auto"/>
        <w:jc w:val="both"/>
        <w:rPr>
          <w:rFonts w:ascii="Times New Roman" w:hAnsi="Times New Roman" w:cs="Times New Roman"/>
          <w:sz w:val="24"/>
          <w:szCs w:val="24"/>
          <w:lang w:val="en-US"/>
        </w:rPr>
      </w:pPr>
      <w:r w:rsidRPr="002A2E3F">
        <w:rPr>
          <w:rFonts w:ascii="Times New Roman" w:hAnsi="Times New Roman" w:cs="Times New Roman"/>
          <w:sz w:val="24"/>
          <w:szCs w:val="24"/>
        </w:rPr>
        <w:t xml:space="preserve">You consider yourself as a very successful farmer in the </w:t>
      </w:r>
      <w:proofErr w:type="spellStart"/>
      <w:r w:rsidRPr="002A2E3F">
        <w:rPr>
          <w:rFonts w:ascii="Times New Roman" w:hAnsi="Times New Roman" w:cs="Times New Roman"/>
          <w:sz w:val="24"/>
          <w:szCs w:val="24"/>
        </w:rPr>
        <w:t>Abesim</w:t>
      </w:r>
      <w:proofErr w:type="spellEnd"/>
      <w:r w:rsidRPr="002A2E3F">
        <w:rPr>
          <w:rFonts w:ascii="Times New Roman" w:hAnsi="Times New Roman" w:cs="Times New Roman"/>
          <w:sz w:val="24"/>
          <w:szCs w:val="24"/>
        </w:rPr>
        <w:t xml:space="preserve"> community. You have a farm which consists of 10 ha Cassava, 20 ha Maize, 15 ha Soybean, 5 ha Rice and several sheep, goats, and poultry. You have been invited by the AEA to a meeting on a new project to be introduced in your district. You are already the Chairperson of an existing FBO which was established through an earlier MOFA project called FASDEP.</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Attend the meeting and use your previous experience and judgement to contribute to the discussions and final conclusions.</w:t>
      </w:r>
    </w:p>
    <w:p w14:paraId="5D49C367" w14:textId="77777777" w:rsidR="00D47FB0" w:rsidRPr="002A2E3F" w:rsidRDefault="00D47FB0">
      <w:pPr>
        <w:spacing w:line="259" w:lineRule="auto"/>
        <w:rPr>
          <w:rFonts w:ascii="Times New Roman" w:hAnsi="Times New Roman" w:cs="Times New Roman"/>
          <w:b/>
          <w:bCs/>
          <w:sz w:val="24"/>
          <w:szCs w:val="24"/>
          <w:u w:val="single"/>
        </w:rPr>
      </w:pPr>
      <w:r w:rsidRPr="002A2E3F">
        <w:rPr>
          <w:rFonts w:ascii="Times New Roman" w:hAnsi="Times New Roman" w:cs="Times New Roman"/>
          <w:b/>
          <w:bCs/>
          <w:sz w:val="24"/>
          <w:szCs w:val="24"/>
          <w:u w:val="single"/>
        </w:rPr>
        <w:t>Role Farmer 3</w:t>
      </w:r>
    </w:p>
    <w:p w14:paraId="66A25D5C" w14:textId="190655F1" w:rsidR="00D47FB0" w:rsidRPr="002A2E3F" w:rsidRDefault="00D47FB0" w:rsidP="00380B2B">
      <w:pPr>
        <w:spacing w:line="259" w:lineRule="auto"/>
        <w:jc w:val="both"/>
        <w:rPr>
          <w:rFonts w:ascii="Times New Roman" w:hAnsi="Times New Roman" w:cs="Times New Roman"/>
          <w:sz w:val="24"/>
          <w:szCs w:val="24"/>
          <w:lang w:val="en-US"/>
        </w:rPr>
      </w:pPr>
      <w:r w:rsidRPr="002A2E3F">
        <w:rPr>
          <w:rFonts w:ascii="Times New Roman" w:hAnsi="Times New Roman" w:cs="Times New Roman"/>
          <w:sz w:val="24"/>
          <w:szCs w:val="24"/>
        </w:rPr>
        <w:t xml:space="preserve">You consider yourself as a smallholder but successful farmer in the </w:t>
      </w:r>
      <w:proofErr w:type="spellStart"/>
      <w:r w:rsidRPr="002A2E3F">
        <w:rPr>
          <w:rFonts w:ascii="Times New Roman" w:hAnsi="Times New Roman" w:cs="Times New Roman"/>
          <w:sz w:val="24"/>
          <w:szCs w:val="24"/>
        </w:rPr>
        <w:t>Abesim</w:t>
      </w:r>
      <w:proofErr w:type="spellEnd"/>
      <w:r w:rsidRPr="002A2E3F">
        <w:rPr>
          <w:rFonts w:ascii="Times New Roman" w:hAnsi="Times New Roman" w:cs="Times New Roman"/>
          <w:sz w:val="24"/>
          <w:szCs w:val="24"/>
        </w:rPr>
        <w:t xml:space="preserve"> community. You have a farm which consists of 5 ha Cassava, 10 ha Maize, 10 ha Soybean, 5 ha Rice, 5 ha cowpea and several sheep, goats, and poultry. You have been invited by the AEA to a meeting on a new project to be introduced in your district.</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You are already a member of an existing FBO which was established through an earlier MOFA project called FASDEP.</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Attend the meeting and use your previous experience and judgement to contribute to the discussions and final conclusions.</w:t>
      </w:r>
    </w:p>
    <w:p w14:paraId="6200F002" w14:textId="77777777" w:rsidR="00D47FB0" w:rsidRPr="002A2E3F" w:rsidRDefault="00D47FB0">
      <w:pPr>
        <w:spacing w:line="259" w:lineRule="auto"/>
        <w:rPr>
          <w:rFonts w:ascii="Times New Roman" w:hAnsi="Times New Roman" w:cs="Times New Roman"/>
          <w:b/>
          <w:bCs/>
          <w:sz w:val="24"/>
          <w:szCs w:val="24"/>
          <w:u w:val="single"/>
        </w:rPr>
      </w:pPr>
      <w:r w:rsidRPr="002A2E3F">
        <w:rPr>
          <w:rFonts w:ascii="Times New Roman" w:hAnsi="Times New Roman" w:cs="Times New Roman"/>
          <w:b/>
          <w:bCs/>
          <w:sz w:val="24"/>
          <w:szCs w:val="24"/>
          <w:u w:val="single"/>
        </w:rPr>
        <w:t>Role Farmer 4</w:t>
      </w:r>
    </w:p>
    <w:p w14:paraId="7E3934A4" w14:textId="11DA4CFC" w:rsidR="00D47FB0" w:rsidRPr="002A2E3F" w:rsidRDefault="00D47FB0" w:rsidP="00380B2B">
      <w:pPr>
        <w:spacing w:line="259" w:lineRule="auto"/>
        <w:jc w:val="both"/>
        <w:rPr>
          <w:rFonts w:ascii="Times New Roman" w:hAnsi="Times New Roman" w:cs="Times New Roman"/>
          <w:sz w:val="24"/>
          <w:szCs w:val="24"/>
          <w:lang w:val="en-US"/>
        </w:rPr>
      </w:pPr>
      <w:r w:rsidRPr="002A2E3F">
        <w:rPr>
          <w:rFonts w:ascii="Times New Roman" w:hAnsi="Times New Roman" w:cs="Times New Roman"/>
          <w:sz w:val="24"/>
          <w:szCs w:val="24"/>
        </w:rPr>
        <w:t xml:space="preserve">You are a farmer in the </w:t>
      </w:r>
      <w:proofErr w:type="spellStart"/>
      <w:r w:rsidRPr="002A2E3F">
        <w:rPr>
          <w:rFonts w:ascii="Times New Roman" w:hAnsi="Times New Roman" w:cs="Times New Roman"/>
          <w:sz w:val="24"/>
          <w:szCs w:val="24"/>
        </w:rPr>
        <w:t>Abesim</w:t>
      </w:r>
      <w:proofErr w:type="spellEnd"/>
      <w:r w:rsidRPr="002A2E3F">
        <w:rPr>
          <w:rFonts w:ascii="Times New Roman" w:hAnsi="Times New Roman" w:cs="Times New Roman"/>
          <w:sz w:val="24"/>
          <w:szCs w:val="24"/>
        </w:rPr>
        <w:t xml:space="preserve"> community. You consider yourself as very enlightened since you hold a University degree but have been passionate with farming since childhood.</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 xml:space="preserve">You have a farm </w:t>
      </w:r>
      <w:r w:rsidRPr="002A2E3F">
        <w:rPr>
          <w:rFonts w:ascii="Times New Roman" w:hAnsi="Times New Roman" w:cs="Times New Roman"/>
          <w:sz w:val="24"/>
          <w:szCs w:val="24"/>
        </w:rPr>
        <w:lastRenderedPageBreak/>
        <w:t>which consists of 15 ha Cassava, 20 ha Maize, 10 ha Soybean, 5 ha Rice and several sheep, goats, and poultry. You have been invited by the AEA to a meeting on a new project to be introduced in your district. You are already the Secretary of an existing FBO which was established through an earlier MOFA project called SCIMP.</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Attend the meeting and use your previous experience and judgement to contribute to the discussions and final conclusions.</w:t>
      </w:r>
    </w:p>
    <w:p w14:paraId="30792F37" w14:textId="77777777" w:rsidR="00D47FB0" w:rsidRPr="002A2E3F" w:rsidRDefault="00D47FB0">
      <w:pPr>
        <w:spacing w:line="259" w:lineRule="auto"/>
        <w:rPr>
          <w:rFonts w:ascii="Times New Roman" w:hAnsi="Times New Roman" w:cs="Times New Roman"/>
          <w:b/>
          <w:bCs/>
          <w:sz w:val="24"/>
          <w:szCs w:val="24"/>
          <w:u w:val="single"/>
        </w:rPr>
      </w:pPr>
      <w:r w:rsidRPr="002A2E3F">
        <w:rPr>
          <w:rFonts w:ascii="Times New Roman" w:hAnsi="Times New Roman" w:cs="Times New Roman"/>
          <w:b/>
          <w:bCs/>
          <w:sz w:val="24"/>
          <w:szCs w:val="24"/>
          <w:u w:val="single"/>
        </w:rPr>
        <w:t>Role Farmer 5</w:t>
      </w:r>
    </w:p>
    <w:p w14:paraId="24349747" w14:textId="5A4A372A" w:rsidR="00D47FB0" w:rsidRPr="002A2E3F" w:rsidRDefault="00D47FB0" w:rsidP="00380B2B">
      <w:pPr>
        <w:spacing w:line="259" w:lineRule="auto"/>
        <w:jc w:val="both"/>
        <w:rPr>
          <w:rFonts w:ascii="Times New Roman" w:hAnsi="Times New Roman" w:cs="Times New Roman"/>
          <w:sz w:val="24"/>
          <w:szCs w:val="24"/>
          <w:lang w:val="en-US"/>
        </w:rPr>
      </w:pPr>
      <w:r w:rsidRPr="002A2E3F">
        <w:rPr>
          <w:rFonts w:ascii="Times New Roman" w:hAnsi="Times New Roman" w:cs="Times New Roman"/>
          <w:sz w:val="24"/>
          <w:szCs w:val="24"/>
        </w:rPr>
        <w:t xml:space="preserve">You have been a farmer in the </w:t>
      </w:r>
      <w:proofErr w:type="spellStart"/>
      <w:r w:rsidRPr="002A2E3F">
        <w:rPr>
          <w:rFonts w:ascii="Times New Roman" w:hAnsi="Times New Roman" w:cs="Times New Roman"/>
          <w:sz w:val="24"/>
          <w:szCs w:val="24"/>
        </w:rPr>
        <w:t>Abesim</w:t>
      </w:r>
      <w:proofErr w:type="spellEnd"/>
      <w:r w:rsidRPr="002A2E3F">
        <w:rPr>
          <w:rFonts w:ascii="Times New Roman" w:hAnsi="Times New Roman" w:cs="Times New Roman"/>
          <w:sz w:val="24"/>
          <w:szCs w:val="24"/>
        </w:rPr>
        <w:t xml:space="preserve"> community since adulthood. You took over the farms of your father when he died at your age 18 years. You are now 25 years and consider yourself as a leader amongst the youthful farmers.</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You have a farm which consists of 5 ha Cassava, 10 ha Maize, 10 ha Soybean, and several sheep, goats, and poultry. You also have a fish pond which was established as part of an earlier MOFA project called LACOSREP.</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You have been invited by the AEA to a meeting on a new project to be introduced in your district. You are already the Chairperson of an existing youth group which engages the youth in communal action, self-help projects and welfare activities. Your group is determined to take over political management of the community since you feel the elders have been disappointing in this area.</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Attend the meeting and use your previous experience and judgement to contribute to the discussions and final conclusions.</w:t>
      </w:r>
    </w:p>
    <w:p w14:paraId="7230E343" w14:textId="77777777" w:rsidR="00D47FB0" w:rsidRPr="002A2E3F" w:rsidRDefault="00D47FB0">
      <w:pPr>
        <w:spacing w:line="259" w:lineRule="auto"/>
        <w:rPr>
          <w:rFonts w:ascii="Times New Roman" w:hAnsi="Times New Roman" w:cs="Times New Roman"/>
          <w:b/>
          <w:bCs/>
          <w:sz w:val="24"/>
          <w:szCs w:val="24"/>
          <w:u w:val="single"/>
        </w:rPr>
      </w:pPr>
      <w:r w:rsidRPr="002A2E3F">
        <w:rPr>
          <w:rFonts w:ascii="Times New Roman" w:hAnsi="Times New Roman" w:cs="Times New Roman"/>
          <w:b/>
          <w:bCs/>
          <w:sz w:val="24"/>
          <w:szCs w:val="24"/>
          <w:u w:val="single"/>
        </w:rPr>
        <w:t>Role Farmer 6 (Woman)</w:t>
      </w:r>
    </w:p>
    <w:p w14:paraId="01F6AFB2" w14:textId="6CFFDB5A" w:rsidR="00D47FB0" w:rsidRPr="002A2E3F" w:rsidRDefault="00D47FB0" w:rsidP="00380B2B">
      <w:pPr>
        <w:spacing w:line="259" w:lineRule="auto"/>
        <w:jc w:val="both"/>
        <w:rPr>
          <w:rFonts w:ascii="Times New Roman" w:hAnsi="Times New Roman" w:cs="Times New Roman"/>
          <w:sz w:val="24"/>
          <w:szCs w:val="24"/>
          <w:lang w:val="en-US"/>
        </w:rPr>
      </w:pPr>
      <w:r w:rsidRPr="002A2E3F">
        <w:rPr>
          <w:rFonts w:ascii="Times New Roman" w:hAnsi="Times New Roman" w:cs="Times New Roman"/>
          <w:sz w:val="24"/>
          <w:szCs w:val="24"/>
        </w:rPr>
        <w:t xml:space="preserve">You are the women farmers’ leader in the </w:t>
      </w:r>
      <w:proofErr w:type="spellStart"/>
      <w:r w:rsidRPr="002A2E3F">
        <w:rPr>
          <w:rFonts w:ascii="Times New Roman" w:hAnsi="Times New Roman" w:cs="Times New Roman"/>
          <w:sz w:val="24"/>
          <w:szCs w:val="24"/>
        </w:rPr>
        <w:t>Abesim</w:t>
      </w:r>
      <w:proofErr w:type="spellEnd"/>
      <w:r w:rsidRPr="002A2E3F">
        <w:rPr>
          <w:rFonts w:ascii="Times New Roman" w:hAnsi="Times New Roman" w:cs="Times New Roman"/>
          <w:sz w:val="24"/>
          <w:szCs w:val="24"/>
        </w:rPr>
        <w:t xml:space="preserve"> community. You have a farm which consists of 5 ha Cassava, 20 ha Maize, 15 ha Soybean, 5 ha Rice, 1 ha mixed vegetables and several sheep, goats, and poultry. You are a trader in food stuff which you buy from community members and sell in big markets in other districts and regions. You consider yourself a “market queen” since you get more income from the trading of food stuff than your own farms.</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You have been invited by the AEA to a meeting on a new project to be introduced in your district. You are already the Chairperson of an existing Market Women’s Association which was established through the efforts of the traders themselves.</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Attend the meeting and use your previous experience and judgement to contribute to the discussions and final conclusions.</w:t>
      </w:r>
    </w:p>
    <w:p w14:paraId="49085576" w14:textId="77777777" w:rsidR="00D47FB0" w:rsidRPr="002A2E3F" w:rsidRDefault="00D47FB0">
      <w:pPr>
        <w:spacing w:line="259" w:lineRule="auto"/>
        <w:rPr>
          <w:rFonts w:ascii="Times New Roman" w:hAnsi="Times New Roman" w:cs="Times New Roman"/>
          <w:b/>
          <w:bCs/>
          <w:sz w:val="24"/>
          <w:szCs w:val="24"/>
          <w:u w:val="single"/>
        </w:rPr>
      </w:pPr>
      <w:r w:rsidRPr="002A2E3F">
        <w:rPr>
          <w:rFonts w:ascii="Times New Roman" w:hAnsi="Times New Roman" w:cs="Times New Roman"/>
          <w:b/>
          <w:bCs/>
          <w:sz w:val="24"/>
          <w:szCs w:val="24"/>
          <w:u w:val="single"/>
        </w:rPr>
        <w:t>Role Farmer 7 (Woman)</w:t>
      </w:r>
    </w:p>
    <w:p w14:paraId="3C5E0B40" w14:textId="3781440C" w:rsidR="00D47FB0" w:rsidRPr="002A2E3F" w:rsidRDefault="00D47FB0" w:rsidP="00380B2B">
      <w:pPr>
        <w:spacing w:line="259" w:lineRule="auto"/>
        <w:jc w:val="both"/>
        <w:rPr>
          <w:rFonts w:ascii="Times New Roman" w:hAnsi="Times New Roman" w:cs="Times New Roman"/>
          <w:sz w:val="24"/>
          <w:szCs w:val="24"/>
          <w:lang w:val="en-US"/>
        </w:rPr>
      </w:pPr>
      <w:r w:rsidRPr="002A2E3F">
        <w:rPr>
          <w:rFonts w:ascii="Times New Roman" w:hAnsi="Times New Roman" w:cs="Times New Roman"/>
          <w:sz w:val="24"/>
          <w:szCs w:val="24"/>
        </w:rPr>
        <w:t xml:space="preserve">You are a young woman (30 years) and a relatively successful farmer in the </w:t>
      </w:r>
      <w:proofErr w:type="spellStart"/>
      <w:r w:rsidRPr="002A2E3F">
        <w:rPr>
          <w:rFonts w:ascii="Times New Roman" w:hAnsi="Times New Roman" w:cs="Times New Roman"/>
          <w:sz w:val="24"/>
          <w:szCs w:val="24"/>
        </w:rPr>
        <w:t>Abesim</w:t>
      </w:r>
      <w:proofErr w:type="spellEnd"/>
      <w:r w:rsidRPr="002A2E3F">
        <w:rPr>
          <w:rFonts w:ascii="Times New Roman" w:hAnsi="Times New Roman" w:cs="Times New Roman"/>
          <w:sz w:val="24"/>
          <w:szCs w:val="24"/>
        </w:rPr>
        <w:t xml:space="preserve"> community. You have a farm which consists of 5 ha Cassava, 10 ha Maize, 15 ha Soybean, and several sheep, goats, and poultry. You also have 2 ha of mixed vegetables including pepper, okra, garden egg, and cabbage. Besides the farms you also engage in trading of food stuff between your community and major markets in the </w:t>
      </w:r>
      <w:proofErr w:type="spellStart"/>
      <w:r w:rsidRPr="002A2E3F">
        <w:rPr>
          <w:rFonts w:ascii="Times New Roman" w:hAnsi="Times New Roman" w:cs="Times New Roman"/>
          <w:sz w:val="24"/>
          <w:szCs w:val="24"/>
        </w:rPr>
        <w:t>Brong</w:t>
      </w:r>
      <w:proofErr w:type="spellEnd"/>
      <w:r w:rsidRPr="002A2E3F">
        <w:rPr>
          <w:rFonts w:ascii="Times New Roman" w:hAnsi="Times New Roman" w:cs="Times New Roman"/>
          <w:sz w:val="24"/>
          <w:szCs w:val="24"/>
        </w:rPr>
        <w:t xml:space="preserve"> Ahafo and Ashanti Regions.</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 xml:space="preserve">You have been invited by the AEA to a meeting on a new project to be introduced in your district. </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You are a member of the food stuff market women’s Association in the community and district. You believe that agriculture is the most effective means of income for the youth in the community and have been fighting to form a Producers Association for Young Farmers without success. But you haven’t given up the dream and fight and hope to succeed soon.</w:t>
      </w:r>
      <w:r w:rsidR="00380B2B" w:rsidRPr="002A2E3F">
        <w:rPr>
          <w:rFonts w:ascii="Times New Roman" w:hAnsi="Times New Roman" w:cs="Times New Roman"/>
          <w:sz w:val="24"/>
          <w:szCs w:val="24"/>
        </w:rPr>
        <w:t xml:space="preserve"> </w:t>
      </w:r>
      <w:r w:rsidRPr="002A2E3F">
        <w:rPr>
          <w:rFonts w:ascii="Times New Roman" w:hAnsi="Times New Roman" w:cs="Times New Roman"/>
          <w:sz w:val="24"/>
          <w:szCs w:val="24"/>
        </w:rPr>
        <w:t>Attend the meeting and use your previous experience and judgement to contribute to the discussions and final conclusions.</w:t>
      </w:r>
    </w:p>
    <w:p w14:paraId="68576509" w14:textId="77777777" w:rsidR="00083137" w:rsidRDefault="00083137">
      <w:pPr>
        <w:spacing w:line="259" w:lineRule="auto"/>
        <w:rPr>
          <w:rFonts w:ascii="Times New Roman" w:hAnsi="Times New Roman" w:cs="Times New Roman"/>
          <w:b/>
          <w:sz w:val="32"/>
          <w:szCs w:val="32"/>
        </w:rPr>
      </w:pPr>
      <w:r>
        <w:rPr>
          <w:rFonts w:ascii="Times New Roman" w:hAnsi="Times New Roman" w:cs="Times New Roman"/>
          <w:b/>
          <w:sz w:val="32"/>
          <w:szCs w:val="32"/>
        </w:rPr>
        <w:br w:type="page"/>
      </w:r>
    </w:p>
    <w:p w14:paraId="02FF9416" w14:textId="412BF158" w:rsidR="00C12C6C" w:rsidRPr="00413C4C" w:rsidRDefault="00C12C6C">
      <w:pPr>
        <w:rPr>
          <w:rFonts w:ascii="Times New Roman" w:hAnsi="Times New Roman" w:cs="Times New Roman"/>
          <w:b/>
          <w:sz w:val="32"/>
          <w:szCs w:val="32"/>
        </w:rPr>
      </w:pPr>
      <w:r w:rsidRPr="00413C4C">
        <w:rPr>
          <w:rFonts w:ascii="Times New Roman" w:hAnsi="Times New Roman" w:cs="Times New Roman"/>
          <w:b/>
          <w:sz w:val="32"/>
          <w:szCs w:val="32"/>
        </w:rPr>
        <w:lastRenderedPageBreak/>
        <w:t>TRAINING TIPS</w:t>
      </w:r>
      <w:r w:rsidR="003C3943">
        <w:rPr>
          <w:rFonts w:ascii="Times New Roman" w:hAnsi="Times New Roman" w:cs="Times New Roman"/>
          <w:b/>
          <w:sz w:val="32"/>
          <w:szCs w:val="32"/>
        </w:rPr>
        <w:t xml:space="preserve"> AND EFFFECTIVE FACILITATION</w:t>
      </w:r>
    </w:p>
    <w:p w14:paraId="11ACC735" w14:textId="77777777" w:rsidR="00C12C6C" w:rsidRPr="00413C4C" w:rsidRDefault="00C12C6C" w:rsidP="00C12C6C">
      <w:pPr>
        <w:pStyle w:val="Heading2"/>
        <w:rPr>
          <w:rFonts w:ascii="Times New Roman" w:hAnsi="Times New Roman" w:cs="Times New Roman"/>
          <w:b/>
          <w:color w:val="auto"/>
          <w:sz w:val="32"/>
        </w:rPr>
      </w:pPr>
      <w:r w:rsidRPr="00413C4C">
        <w:rPr>
          <w:rFonts w:ascii="Times New Roman" w:hAnsi="Times New Roman" w:cs="Times New Roman"/>
          <w:b/>
          <w:color w:val="auto"/>
          <w:sz w:val="32"/>
        </w:rPr>
        <w:t>Why train people?</w:t>
      </w:r>
    </w:p>
    <w:p w14:paraId="6AE706DA" w14:textId="77777777" w:rsidR="00C12C6C" w:rsidRPr="002A2E3F" w:rsidRDefault="00C12C6C" w:rsidP="007B3685">
      <w:pPr>
        <w:shd w:val="clear" w:color="auto" w:fill="FFFFFF"/>
        <w:spacing w:after="0"/>
        <w:rPr>
          <w:rFonts w:ascii="Times New Roman" w:hAnsi="Times New Roman" w:cs="Times New Roman"/>
          <w:sz w:val="24"/>
          <w:szCs w:val="24"/>
        </w:rPr>
      </w:pPr>
      <w:r w:rsidRPr="002A2E3F">
        <w:rPr>
          <w:rFonts w:ascii="Times New Roman" w:hAnsi="Times New Roman" w:cs="Times New Roman"/>
          <w:sz w:val="24"/>
          <w:szCs w:val="24"/>
        </w:rPr>
        <w:t>People undergo training for several reasons. Some of these are:</w:t>
      </w:r>
    </w:p>
    <w:p w14:paraId="3A2C1849" w14:textId="09D6A898" w:rsidR="00C12C6C" w:rsidRPr="002A2E3F" w:rsidRDefault="00C12C6C" w:rsidP="008C4BB3">
      <w:pPr>
        <w:numPr>
          <w:ilvl w:val="0"/>
          <w:numId w:val="26"/>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To enable them perform tasks they have already started or about </w:t>
      </w:r>
      <w:proofErr w:type="gramStart"/>
      <w:r w:rsidRPr="002A2E3F">
        <w:rPr>
          <w:rFonts w:ascii="Times New Roman" w:hAnsi="Times New Roman" w:cs="Times New Roman"/>
          <w:sz w:val="24"/>
          <w:szCs w:val="24"/>
        </w:rPr>
        <w:t>to  start</w:t>
      </w:r>
      <w:proofErr w:type="gramEnd"/>
      <w:r w:rsidRPr="002A2E3F">
        <w:rPr>
          <w:rFonts w:ascii="Times New Roman" w:hAnsi="Times New Roman" w:cs="Times New Roman"/>
          <w:sz w:val="24"/>
          <w:szCs w:val="24"/>
        </w:rPr>
        <w:t xml:space="preserve">  </w:t>
      </w:r>
    </w:p>
    <w:p w14:paraId="48AC68CF" w14:textId="77777777" w:rsidR="00C12C6C" w:rsidRPr="002A2E3F" w:rsidRDefault="00C12C6C" w:rsidP="007B3685">
      <w:pPr>
        <w:shd w:val="clear" w:color="auto" w:fill="FFFFFF"/>
        <w:spacing w:after="0"/>
        <w:ind w:left="283"/>
        <w:rPr>
          <w:rFonts w:ascii="Times New Roman" w:hAnsi="Times New Roman" w:cs="Times New Roman"/>
          <w:sz w:val="24"/>
          <w:szCs w:val="24"/>
        </w:rPr>
      </w:pPr>
      <w:r w:rsidRPr="002A2E3F">
        <w:rPr>
          <w:rFonts w:ascii="Times New Roman" w:hAnsi="Times New Roman" w:cs="Times New Roman"/>
          <w:sz w:val="24"/>
          <w:szCs w:val="24"/>
        </w:rPr>
        <w:t xml:space="preserve"> effectively and efficiently</w:t>
      </w:r>
    </w:p>
    <w:p w14:paraId="193DA132" w14:textId="77777777" w:rsidR="00C12C6C" w:rsidRPr="002A2E3F" w:rsidRDefault="00C12C6C" w:rsidP="008C4BB3">
      <w:pPr>
        <w:numPr>
          <w:ilvl w:val="0"/>
          <w:numId w:val="26"/>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To speed up the learning process to achieve stated objectives</w:t>
      </w:r>
    </w:p>
    <w:p w14:paraId="6C5DC664" w14:textId="77777777" w:rsidR="00C12C6C" w:rsidRPr="002A2E3F" w:rsidRDefault="00C12C6C" w:rsidP="008C4BB3">
      <w:pPr>
        <w:numPr>
          <w:ilvl w:val="0"/>
          <w:numId w:val="26"/>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To reduce waste and optimise resource utilisation</w:t>
      </w:r>
    </w:p>
    <w:p w14:paraId="6490D240" w14:textId="77777777" w:rsidR="00C12C6C" w:rsidRPr="002A2E3F" w:rsidRDefault="00C12C6C" w:rsidP="008C4BB3">
      <w:pPr>
        <w:numPr>
          <w:ilvl w:val="0"/>
          <w:numId w:val="26"/>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To provide the right attitudinal change which will lead to an increase in people’s commitment to sustain development programs and projects</w:t>
      </w:r>
    </w:p>
    <w:p w14:paraId="581C446C" w14:textId="77777777" w:rsidR="00C12C6C" w:rsidRPr="007B3685" w:rsidRDefault="00C12C6C" w:rsidP="00C12C6C">
      <w:pPr>
        <w:pStyle w:val="Heading2"/>
        <w:rPr>
          <w:rFonts w:ascii="Times New Roman" w:hAnsi="Times New Roman" w:cs="Times New Roman"/>
          <w:b/>
          <w:color w:val="auto"/>
          <w:sz w:val="32"/>
        </w:rPr>
      </w:pPr>
      <w:r w:rsidRPr="007B3685">
        <w:rPr>
          <w:rFonts w:ascii="Times New Roman" w:hAnsi="Times New Roman" w:cs="Times New Roman"/>
          <w:b/>
          <w:color w:val="auto"/>
          <w:sz w:val="32"/>
        </w:rPr>
        <w:t>What is facilitation?</w:t>
      </w:r>
    </w:p>
    <w:p w14:paraId="72A016BF" w14:textId="7777777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 xml:space="preserve">Facilitation is aimed at creating a good atmosphere and for trainees to learn. It involves trying to make the learning process easy for the learners to adopt and adapt. In addition, it seeks to promote the sharing of experiences and ideas amongst participants. </w:t>
      </w:r>
    </w:p>
    <w:p w14:paraId="3C4ACF8A" w14:textId="77777777" w:rsidR="00C12C6C" w:rsidRPr="002A2E3F" w:rsidRDefault="00C12C6C" w:rsidP="00321546">
      <w:pPr>
        <w:shd w:val="clear" w:color="auto" w:fill="FFFFFF"/>
        <w:spacing w:after="0"/>
        <w:rPr>
          <w:rFonts w:ascii="Times New Roman" w:hAnsi="Times New Roman" w:cs="Times New Roman"/>
          <w:sz w:val="24"/>
          <w:szCs w:val="24"/>
        </w:rPr>
      </w:pPr>
      <w:r w:rsidRPr="002A2E3F">
        <w:rPr>
          <w:rFonts w:ascii="Times New Roman" w:hAnsi="Times New Roman" w:cs="Times New Roman"/>
          <w:sz w:val="24"/>
          <w:szCs w:val="24"/>
        </w:rPr>
        <w:t xml:space="preserve">Facilitation involves the use of learner-centred approaches.  Effective facilitators have a range of key characteristics.  The basic ones are as follows:   </w:t>
      </w:r>
    </w:p>
    <w:p w14:paraId="6FAF9106" w14:textId="77777777" w:rsidR="00C12C6C" w:rsidRPr="002A2E3F" w:rsidRDefault="00C12C6C"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a warm personality, with an ability to show approval and acceptance of trainees </w:t>
      </w:r>
    </w:p>
    <w:p w14:paraId="3D5B75B6" w14:textId="77777777" w:rsidR="00C12C6C" w:rsidRPr="002A2E3F" w:rsidRDefault="00C12C6C"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social skill, with an ability to bring the group together and control it without damaging it  </w:t>
      </w:r>
    </w:p>
    <w:p w14:paraId="78BF9B8F" w14:textId="77777777" w:rsidR="00C12C6C" w:rsidRPr="002A2E3F" w:rsidRDefault="00C12C6C"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a manner of teaching which generates and uses ideas and skills of trainees </w:t>
      </w:r>
    </w:p>
    <w:p w14:paraId="69BFB1FC" w14:textId="77777777" w:rsidR="00C12C6C" w:rsidRPr="002A2E3F" w:rsidRDefault="00C12C6C"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organising ability, so that resources are booked and logistical arrangements smoothly handled </w:t>
      </w:r>
    </w:p>
    <w:p w14:paraId="7A1C0642" w14:textId="77777777" w:rsidR="00C12C6C" w:rsidRPr="002A2E3F" w:rsidRDefault="00C12C6C"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enthusiasm for the subject and capacity to put it across in an interesting way </w:t>
      </w:r>
    </w:p>
    <w:p w14:paraId="2028F988" w14:textId="77777777" w:rsidR="00C12C6C" w:rsidRPr="002A2E3F" w:rsidRDefault="00C12C6C"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flexibility in responding to participants or trainees changing needs </w:t>
      </w:r>
    </w:p>
    <w:p w14:paraId="5EF98B14" w14:textId="77777777" w:rsidR="00C12C6C" w:rsidRPr="002A2E3F" w:rsidRDefault="00C12C6C" w:rsidP="008C4BB3">
      <w:pPr>
        <w:numPr>
          <w:ilvl w:val="0"/>
          <w:numId w:val="27"/>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knowledge of the subject matter</w:t>
      </w:r>
    </w:p>
    <w:p w14:paraId="265972B5" w14:textId="77777777" w:rsidR="00C12C6C" w:rsidRPr="002A2E3F" w:rsidRDefault="00C12C6C" w:rsidP="00C12C6C">
      <w:pPr>
        <w:shd w:val="clear" w:color="auto" w:fill="FFFFFF"/>
        <w:rPr>
          <w:rFonts w:ascii="Times New Roman" w:hAnsi="Times New Roman" w:cs="Times New Roman"/>
          <w:sz w:val="24"/>
          <w:szCs w:val="24"/>
        </w:rPr>
      </w:pPr>
    </w:p>
    <w:p w14:paraId="701267B1" w14:textId="65BFB416" w:rsidR="00C12C6C" w:rsidRPr="007B3685" w:rsidRDefault="00C12C6C" w:rsidP="00321546">
      <w:pPr>
        <w:spacing w:after="0"/>
        <w:rPr>
          <w:rFonts w:ascii="Times New Roman" w:hAnsi="Times New Roman" w:cs="Times New Roman"/>
          <w:b/>
          <w:bCs/>
          <w:sz w:val="24"/>
          <w:szCs w:val="24"/>
        </w:rPr>
      </w:pPr>
      <w:r w:rsidRPr="007B3685">
        <w:rPr>
          <w:rFonts w:ascii="Times New Roman" w:hAnsi="Times New Roman" w:cs="Times New Roman"/>
          <w:b/>
          <w:bCs/>
          <w:sz w:val="24"/>
          <w:szCs w:val="24"/>
        </w:rPr>
        <w:t>The role of the facilitator should include the following:</w:t>
      </w:r>
    </w:p>
    <w:p w14:paraId="60F9E677" w14:textId="77777777" w:rsidR="00C12C6C" w:rsidRPr="002A2E3F" w:rsidRDefault="00C12C6C" w:rsidP="008C4BB3">
      <w:pPr>
        <w:numPr>
          <w:ilvl w:val="0"/>
          <w:numId w:val="28"/>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Mobilising the creative energy and the existing knowledge of trainees </w:t>
      </w:r>
    </w:p>
    <w:p w14:paraId="6E0B57F7" w14:textId="70F54B1B" w:rsidR="00C12C6C" w:rsidRPr="002A2E3F" w:rsidRDefault="00C12C6C" w:rsidP="008C4BB3">
      <w:pPr>
        <w:numPr>
          <w:ilvl w:val="0"/>
          <w:numId w:val="28"/>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Selecting appropriate techniques to orient the contents of the events to the </w:t>
      </w:r>
      <w:r w:rsidR="00757C3F" w:rsidRPr="002A2E3F">
        <w:rPr>
          <w:rFonts w:ascii="Times New Roman" w:hAnsi="Times New Roman" w:cs="Times New Roman"/>
          <w:sz w:val="24"/>
          <w:szCs w:val="24"/>
        </w:rPr>
        <w:t>trainee’s</w:t>
      </w:r>
      <w:r w:rsidRPr="002A2E3F">
        <w:rPr>
          <w:rFonts w:ascii="Times New Roman" w:hAnsi="Times New Roman" w:cs="Times New Roman"/>
          <w:sz w:val="24"/>
          <w:szCs w:val="24"/>
        </w:rPr>
        <w:t xml:space="preserve"> problems </w:t>
      </w:r>
    </w:p>
    <w:p w14:paraId="443A9EC8" w14:textId="0D4F4A31" w:rsidR="00C12C6C" w:rsidRPr="002A2E3F" w:rsidRDefault="00C12C6C" w:rsidP="008C4BB3">
      <w:pPr>
        <w:numPr>
          <w:ilvl w:val="0"/>
          <w:numId w:val="28"/>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Motivating the trainees to be interested in the learning activity and the process by means of questions to the trainees and avoid setting tasks </w:t>
      </w:r>
    </w:p>
    <w:p w14:paraId="17EA48D5" w14:textId="77777777" w:rsidR="00C12C6C" w:rsidRPr="002A2E3F" w:rsidRDefault="00C12C6C" w:rsidP="008C4BB3">
      <w:pPr>
        <w:numPr>
          <w:ilvl w:val="0"/>
          <w:numId w:val="28"/>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Creating a relaxed and informal atmosphere to gain the confidence of the group </w:t>
      </w:r>
    </w:p>
    <w:p w14:paraId="11F8D59E" w14:textId="35DDE52F" w:rsidR="00C12C6C" w:rsidRPr="002A2E3F" w:rsidRDefault="00C12C6C" w:rsidP="008C4BB3">
      <w:pPr>
        <w:numPr>
          <w:ilvl w:val="0"/>
          <w:numId w:val="28"/>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Exchanging information (no one -way communication) as solution to community conflicts </w:t>
      </w:r>
    </w:p>
    <w:p w14:paraId="1227D7C2" w14:textId="77777777" w:rsidR="00C12C6C" w:rsidRPr="002A2E3F" w:rsidRDefault="00C12C6C" w:rsidP="008C4BB3">
      <w:pPr>
        <w:numPr>
          <w:ilvl w:val="0"/>
          <w:numId w:val="28"/>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Encouraging discussion to reveal hidden conflicts and opinions in a transparent and accessible manner for better community integration </w:t>
      </w:r>
    </w:p>
    <w:p w14:paraId="1D8CDA49" w14:textId="77777777" w:rsidR="00C12C6C" w:rsidRPr="002A2E3F" w:rsidRDefault="00C12C6C" w:rsidP="008C4BB3">
      <w:pPr>
        <w:numPr>
          <w:ilvl w:val="0"/>
          <w:numId w:val="28"/>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Introducing rules, techniques and cultural norms of participatory approaches as a means of consensus building </w:t>
      </w:r>
    </w:p>
    <w:p w14:paraId="3F9EEDD3" w14:textId="77777777" w:rsidR="00C12C6C" w:rsidRPr="002A2E3F" w:rsidRDefault="00C12C6C" w:rsidP="00C12C6C">
      <w:pPr>
        <w:shd w:val="clear" w:color="auto" w:fill="FFFFFF"/>
        <w:rPr>
          <w:rFonts w:ascii="Times New Roman" w:hAnsi="Times New Roman" w:cs="Times New Roman"/>
          <w:szCs w:val="20"/>
        </w:rPr>
      </w:pPr>
    </w:p>
    <w:p w14:paraId="7F8AF580" w14:textId="77777777" w:rsidR="00C12C6C" w:rsidRPr="009D599E" w:rsidRDefault="00C12C6C" w:rsidP="00C12C6C">
      <w:pPr>
        <w:pStyle w:val="Heading2"/>
        <w:rPr>
          <w:rFonts w:ascii="Times New Roman" w:hAnsi="Times New Roman" w:cs="Times New Roman"/>
          <w:b/>
          <w:color w:val="auto"/>
          <w:sz w:val="32"/>
        </w:rPr>
      </w:pPr>
      <w:r w:rsidRPr="009D599E">
        <w:rPr>
          <w:rFonts w:ascii="Times New Roman" w:hAnsi="Times New Roman" w:cs="Times New Roman"/>
          <w:b/>
          <w:color w:val="auto"/>
          <w:sz w:val="32"/>
        </w:rPr>
        <w:t>What is good facilitation?</w:t>
      </w:r>
    </w:p>
    <w:p w14:paraId="0EDE22B4" w14:textId="77777777" w:rsidR="00C12C6C" w:rsidRPr="002A2E3F" w:rsidRDefault="00C12C6C" w:rsidP="00F44F82">
      <w:pPr>
        <w:shd w:val="clear" w:color="auto" w:fill="FFFFFF"/>
        <w:spacing w:after="0"/>
        <w:jc w:val="both"/>
        <w:rPr>
          <w:rFonts w:ascii="Times New Roman" w:hAnsi="Times New Roman" w:cs="Times New Roman"/>
          <w:sz w:val="24"/>
          <w:szCs w:val="24"/>
        </w:rPr>
      </w:pPr>
      <w:r w:rsidRPr="002A2E3F">
        <w:rPr>
          <w:rFonts w:ascii="Times New Roman" w:hAnsi="Times New Roman" w:cs="Times New Roman"/>
          <w:sz w:val="24"/>
          <w:szCs w:val="24"/>
        </w:rPr>
        <w:t>To be a good facilitator you should:</w:t>
      </w:r>
    </w:p>
    <w:p w14:paraId="7AE61998"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Show respect for your participants and be gender sensitive</w:t>
      </w:r>
    </w:p>
    <w:p w14:paraId="6870E3FD"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Be active, enthusiastic, friendly and confident</w:t>
      </w:r>
    </w:p>
    <w:p w14:paraId="4DE73FD8"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Display a good sense of humour</w:t>
      </w:r>
    </w:p>
    <w:p w14:paraId="3B8920A1"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Be patient with trainees and be ready to help them</w:t>
      </w:r>
    </w:p>
    <w:p w14:paraId="16B58E31"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lastRenderedPageBreak/>
        <w:t>Ask relevant questions - to get people thinking and talking. Do not talk too much. Encourage active participation by all trainees - to draw out the quiet ones</w:t>
      </w:r>
    </w:p>
    <w:p w14:paraId="4E1CAF23"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Listen carefully and attentively</w:t>
      </w:r>
    </w:p>
    <w:p w14:paraId="3D77BA8A"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Encourage constructive criticism and feedback and deal constructively with conflict or tension</w:t>
      </w:r>
    </w:p>
    <w:p w14:paraId="353C1E65"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Monitor and evaluate the learning process to find out if people are really learning</w:t>
      </w:r>
    </w:p>
    <w:p w14:paraId="5E66CF7F" w14:textId="77777777" w:rsidR="00C12C6C" w:rsidRPr="002A2E3F" w:rsidRDefault="00C12C6C" w:rsidP="00C12C6C">
      <w:pPr>
        <w:shd w:val="clear" w:color="auto" w:fill="FFFFFF"/>
        <w:rPr>
          <w:rFonts w:ascii="Times New Roman" w:hAnsi="Times New Roman" w:cs="Times New Roman"/>
          <w:sz w:val="24"/>
          <w:szCs w:val="24"/>
        </w:rPr>
      </w:pPr>
    </w:p>
    <w:p w14:paraId="29D2FD05" w14:textId="77777777" w:rsidR="00C12C6C" w:rsidRPr="00F44F82" w:rsidRDefault="00C12C6C" w:rsidP="00F44F82">
      <w:pPr>
        <w:pStyle w:val="Heading3"/>
        <w:spacing w:before="0"/>
        <w:rPr>
          <w:rFonts w:ascii="Times New Roman" w:hAnsi="Times New Roman" w:cs="Times New Roman"/>
          <w:b/>
          <w:bCs/>
          <w:color w:val="auto"/>
        </w:rPr>
      </w:pPr>
      <w:r w:rsidRPr="00F44F82">
        <w:rPr>
          <w:rFonts w:ascii="Times New Roman" w:hAnsi="Times New Roman" w:cs="Times New Roman"/>
          <w:b/>
          <w:bCs/>
          <w:color w:val="auto"/>
        </w:rPr>
        <w:t xml:space="preserve">Facilitator attitudes: </w:t>
      </w:r>
    </w:p>
    <w:p w14:paraId="4F053DD2" w14:textId="77777777" w:rsidR="00C12C6C" w:rsidRPr="002A2E3F" w:rsidRDefault="00C12C6C" w:rsidP="008C4BB3">
      <w:pPr>
        <w:numPr>
          <w:ilvl w:val="0"/>
          <w:numId w:val="29"/>
        </w:numPr>
        <w:shd w:val="clear" w:color="auto" w:fill="FFFFFF"/>
        <w:spacing w:after="0" w:line="240" w:lineRule="auto"/>
        <w:rPr>
          <w:rFonts w:ascii="Times New Roman" w:hAnsi="Times New Roman" w:cs="Times New Roman"/>
        </w:rPr>
      </w:pPr>
      <w:r w:rsidRPr="002A2E3F">
        <w:rPr>
          <w:rFonts w:ascii="Times New Roman" w:hAnsi="Times New Roman" w:cs="Times New Roman"/>
        </w:rPr>
        <w:t xml:space="preserve">Acknowledge your own weaknesses, strengths and fears.  Sometimes it is good to make this known. </w:t>
      </w:r>
    </w:p>
    <w:p w14:paraId="1721742A" w14:textId="77777777" w:rsidR="00C12C6C" w:rsidRPr="002A2E3F" w:rsidRDefault="00C12C6C" w:rsidP="008C4BB3">
      <w:pPr>
        <w:numPr>
          <w:ilvl w:val="0"/>
          <w:numId w:val="29"/>
        </w:numPr>
        <w:shd w:val="clear" w:color="auto" w:fill="FFFFFF"/>
        <w:spacing w:after="0" w:line="240" w:lineRule="auto"/>
        <w:rPr>
          <w:rFonts w:ascii="Times New Roman" w:hAnsi="Times New Roman" w:cs="Times New Roman"/>
        </w:rPr>
      </w:pPr>
      <w:r w:rsidRPr="002A2E3F">
        <w:rPr>
          <w:rFonts w:ascii="Times New Roman" w:hAnsi="Times New Roman" w:cs="Times New Roman"/>
        </w:rPr>
        <w:t xml:space="preserve">Develop a consciousness for peoples' feelings and non-verbal communication </w:t>
      </w:r>
    </w:p>
    <w:p w14:paraId="79721EAF" w14:textId="77777777" w:rsidR="00C12C6C" w:rsidRPr="002A2E3F" w:rsidRDefault="00C12C6C" w:rsidP="008C4BB3">
      <w:pPr>
        <w:numPr>
          <w:ilvl w:val="0"/>
          <w:numId w:val="29"/>
        </w:numPr>
        <w:shd w:val="clear" w:color="auto" w:fill="FFFFFF"/>
        <w:spacing w:after="0" w:line="240" w:lineRule="auto"/>
        <w:rPr>
          <w:rFonts w:ascii="Times New Roman" w:hAnsi="Times New Roman" w:cs="Times New Roman"/>
        </w:rPr>
      </w:pPr>
      <w:r w:rsidRPr="002A2E3F">
        <w:rPr>
          <w:rFonts w:ascii="Times New Roman" w:hAnsi="Times New Roman" w:cs="Times New Roman"/>
        </w:rPr>
        <w:t xml:space="preserve">Assess the situation of different groups in the community, by being aware of false conclusions </w:t>
      </w:r>
    </w:p>
    <w:p w14:paraId="2A101EF4" w14:textId="77777777" w:rsidR="00C12C6C" w:rsidRPr="002A2E3F" w:rsidRDefault="00C12C6C" w:rsidP="008C4BB3">
      <w:pPr>
        <w:numPr>
          <w:ilvl w:val="0"/>
          <w:numId w:val="29"/>
        </w:numPr>
        <w:shd w:val="clear" w:color="auto" w:fill="FFFFFF"/>
        <w:spacing w:after="0" w:line="240" w:lineRule="auto"/>
        <w:rPr>
          <w:rFonts w:ascii="Times New Roman" w:hAnsi="Times New Roman" w:cs="Times New Roman"/>
        </w:rPr>
      </w:pPr>
      <w:r w:rsidRPr="002A2E3F">
        <w:rPr>
          <w:rFonts w:ascii="Times New Roman" w:hAnsi="Times New Roman" w:cs="Times New Roman"/>
        </w:rPr>
        <w:t xml:space="preserve">Accept criticisms, and don't allow defence to generate fruitless discussion </w:t>
      </w:r>
    </w:p>
    <w:p w14:paraId="47804863" w14:textId="77777777" w:rsidR="00C12C6C" w:rsidRPr="002A2E3F" w:rsidRDefault="00C12C6C" w:rsidP="008C4BB3">
      <w:pPr>
        <w:numPr>
          <w:ilvl w:val="0"/>
          <w:numId w:val="29"/>
        </w:numPr>
        <w:shd w:val="clear" w:color="auto" w:fill="FFFFFF"/>
        <w:spacing w:after="0" w:line="240" w:lineRule="auto"/>
        <w:rPr>
          <w:rFonts w:ascii="Times New Roman" w:hAnsi="Times New Roman" w:cs="Times New Roman"/>
        </w:rPr>
      </w:pPr>
      <w:r w:rsidRPr="002A2E3F">
        <w:rPr>
          <w:rFonts w:ascii="Times New Roman" w:hAnsi="Times New Roman" w:cs="Times New Roman"/>
        </w:rPr>
        <w:t xml:space="preserve">Ability to take backstage and restrain own opinions.  </w:t>
      </w:r>
    </w:p>
    <w:p w14:paraId="1F65DE53" w14:textId="77777777" w:rsidR="00C12C6C" w:rsidRPr="002A2E3F" w:rsidRDefault="00C12C6C" w:rsidP="00C12C6C">
      <w:pPr>
        <w:shd w:val="clear" w:color="auto" w:fill="FFFFFF"/>
        <w:jc w:val="both"/>
        <w:rPr>
          <w:rFonts w:ascii="Times New Roman" w:hAnsi="Times New Roman" w:cs="Times New Roman"/>
          <w:b/>
        </w:rPr>
      </w:pPr>
    </w:p>
    <w:p w14:paraId="200497DE" w14:textId="77777777" w:rsidR="00C12C6C" w:rsidRPr="00F44F82" w:rsidRDefault="00C12C6C" w:rsidP="00C12C6C">
      <w:pPr>
        <w:pStyle w:val="Heading3"/>
        <w:rPr>
          <w:rFonts w:ascii="Times New Roman" w:hAnsi="Times New Roman" w:cs="Times New Roman"/>
          <w:b/>
          <w:bCs/>
          <w:color w:val="auto"/>
        </w:rPr>
      </w:pPr>
      <w:r w:rsidRPr="00F44F82">
        <w:rPr>
          <w:rFonts w:ascii="Times New Roman" w:hAnsi="Times New Roman" w:cs="Times New Roman"/>
          <w:b/>
          <w:bCs/>
          <w:color w:val="auto"/>
        </w:rPr>
        <w:t>Some common problems in facilitation</w:t>
      </w:r>
    </w:p>
    <w:p w14:paraId="7D4E486F" w14:textId="4635801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 xml:space="preserve">When facilitating a </w:t>
      </w:r>
      <w:r w:rsidR="00757C3F" w:rsidRPr="002A2E3F">
        <w:rPr>
          <w:rFonts w:ascii="Times New Roman" w:hAnsi="Times New Roman" w:cs="Times New Roman"/>
          <w:sz w:val="24"/>
          <w:szCs w:val="24"/>
        </w:rPr>
        <w:t>process,</w:t>
      </w:r>
      <w:r w:rsidRPr="002A2E3F">
        <w:rPr>
          <w:rFonts w:ascii="Times New Roman" w:hAnsi="Times New Roman" w:cs="Times New Roman"/>
          <w:sz w:val="24"/>
          <w:szCs w:val="24"/>
        </w:rPr>
        <w:t xml:space="preserve"> you may encounter certain problems. The point is not for you to shy away from them or overlook them rather you should address problems as they come up. One good way of handling problems in facilitation is to always have facilitators meeting at the end of each day to review the day. By discussing and planning together, you will be able to find solutions to the problems that come up. Below is a list of the more common facilitation problems that come up with suggestions for actions to be taken. </w:t>
      </w:r>
    </w:p>
    <w:p w14:paraId="0B879151" w14:textId="77777777" w:rsidR="00C12C6C" w:rsidRPr="002A2E3F" w:rsidRDefault="00C12C6C" w:rsidP="00C12C6C">
      <w:pPr>
        <w:shd w:val="clear" w:color="auto" w:fill="FFFFFF"/>
        <w:jc w:val="both"/>
        <w:rPr>
          <w:rFonts w:ascii="Times New Roman" w:hAnsi="Times New Roman" w:cs="Times New Roman"/>
          <w:b/>
          <w:sz w:val="24"/>
          <w:szCs w:val="24"/>
        </w:rPr>
      </w:pPr>
      <w:r w:rsidRPr="002A2E3F">
        <w:rPr>
          <w:rFonts w:ascii="Times New Roman" w:hAnsi="Times New Roman" w:cs="Times New Roman"/>
          <w:b/>
          <w:sz w:val="24"/>
          <w:szCs w:val="24"/>
        </w:rPr>
        <w:t>What do you do if............?</w:t>
      </w:r>
    </w:p>
    <w:p w14:paraId="767C9AD1" w14:textId="6BEC93C6" w:rsidR="00C12C6C" w:rsidRPr="002A2E3F" w:rsidRDefault="00C12C6C" w:rsidP="008C4BB3">
      <w:pPr>
        <w:numPr>
          <w:ilvl w:val="0"/>
          <w:numId w:val="26"/>
        </w:numPr>
        <w:shd w:val="clear" w:color="auto" w:fill="FFFFFF"/>
        <w:tabs>
          <w:tab w:val="left" w:pos="3969"/>
        </w:tabs>
        <w:spacing w:after="0" w:line="240" w:lineRule="auto"/>
        <w:jc w:val="both"/>
        <w:rPr>
          <w:rFonts w:ascii="Times New Roman" w:hAnsi="Times New Roman" w:cs="Times New Roman"/>
          <w:b/>
          <w:sz w:val="24"/>
          <w:szCs w:val="24"/>
        </w:rPr>
      </w:pPr>
      <w:r w:rsidRPr="002A2E3F">
        <w:rPr>
          <w:rFonts w:ascii="Times New Roman" w:hAnsi="Times New Roman" w:cs="Times New Roman"/>
          <w:b/>
          <w:i/>
          <w:sz w:val="24"/>
          <w:szCs w:val="24"/>
        </w:rPr>
        <w:t>People seem confused</w:t>
      </w:r>
      <w:r w:rsidRPr="002A2E3F">
        <w:rPr>
          <w:rFonts w:ascii="Times New Roman" w:hAnsi="Times New Roman" w:cs="Times New Roman"/>
          <w:b/>
          <w:sz w:val="24"/>
          <w:szCs w:val="24"/>
        </w:rPr>
        <w:t xml:space="preserve">:  </w:t>
      </w:r>
    </w:p>
    <w:p w14:paraId="254C4C5F" w14:textId="77777777" w:rsidR="00C12C6C" w:rsidRPr="002A2E3F" w:rsidRDefault="00C12C6C" w:rsidP="00C12C6C">
      <w:pPr>
        <w:shd w:val="clear" w:color="auto" w:fill="FFFFFF"/>
        <w:tabs>
          <w:tab w:val="left" w:pos="3969"/>
        </w:tabs>
        <w:jc w:val="both"/>
        <w:rPr>
          <w:rFonts w:ascii="Times New Roman" w:hAnsi="Times New Roman" w:cs="Times New Roman"/>
          <w:b/>
          <w:sz w:val="24"/>
          <w:szCs w:val="24"/>
        </w:rPr>
      </w:pPr>
      <w:r w:rsidRPr="002A2E3F">
        <w:rPr>
          <w:rFonts w:ascii="Times New Roman" w:hAnsi="Times New Roman" w:cs="Times New Roman"/>
          <w:sz w:val="24"/>
          <w:szCs w:val="24"/>
        </w:rPr>
        <w:t>Sometimes people do not understand your question and there is total silence. You may have to rephrase the question in several ways and give an example where possible.</w:t>
      </w:r>
    </w:p>
    <w:p w14:paraId="48E5C7A1" w14:textId="77777777" w:rsidR="00C12C6C" w:rsidRPr="002A2E3F" w:rsidRDefault="00C12C6C" w:rsidP="008C4BB3">
      <w:pPr>
        <w:numPr>
          <w:ilvl w:val="0"/>
          <w:numId w:val="26"/>
        </w:numPr>
        <w:shd w:val="clear" w:color="auto" w:fill="FFFFFF"/>
        <w:tabs>
          <w:tab w:val="left" w:pos="3969"/>
        </w:tabs>
        <w:spacing w:after="0" w:line="240" w:lineRule="auto"/>
        <w:jc w:val="both"/>
        <w:rPr>
          <w:rFonts w:ascii="Times New Roman" w:hAnsi="Times New Roman" w:cs="Times New Roman"/>
          <w:b/>
          <w:sz w:val="24"/>
          <w:szCs w:val="24"/>
        </w:rPr>
      </w:pPr>
      <w:r w:rsidRPr="002A2E3F">
        <w:rPr>
          <w:rFonts w:ascii="Times New Roman" w:hAnsi="Times New Roman" w:cs="Times New Roman"/>
          <w:b/>
          <w:i/>
          <w:sz w:val="24"/>
          <w:szCs w:val="24"/>
        </w:rPr>
        <w:t>Someone talks too much</w:t>
      </w:r>
      <w:r w:rsidRPr="002A2E3F">
        <w:rPr>
          <w:rFonts w:ascii="Times New Roman" w:hAnsi="Times New Roman" w:cs="Times New Roman"/>
          <w:b/>
          <w:sz w:val="24"/>
          <w:szCs w:val="24"/>
        </w:rPr>
        <w:t>:</w:t>
      </w:r>
      <w:r w:rsidRPr="002A2E3F">
        <w:rPr>
          <w:rFonts w:ascii="Times New Roman" w:hAnsi="Times New Roman" w:cs="Times New Roman"/>
          <w:b/>
          <w:sz w:val="24"/>
          <w:szCs w:val="24"/>
        </w:rPr>
        <w:tab/>
      </w:r>
    </w:p>
    <w:p w14:paraId="32283871" w14:textId="77777777" w:rsidR="00C12C6C" w:rsidRPr="002A2E3F" w:rsidRDefault="00C12C6C" w:rsidP="00C12C6C">
      <w:pPr>
        <w:shd w:val="clear" w:color="auto" w:fill="FFFFFF"/>
        <w:tabs>
          <w:tab w:val="left" w:pos="3969"/>
        </w:tabs>
        <w:jc w:val="both"/>
        <w:rPr>
          <w:rFonts w:ascii="Times New Roman" w:hAnsi="Times New Roman" w:cs="Times New Roman"/>
          <w:b/>
          <w:sz w:val="24"/>
          <w:szCs w:val="24"/>
        </w:rPr>
      </w:pPr>
      <w:r w:rsidRPr="002A2E3F">
        <w:rPr>
          <w:rFonts w:ascii="Times New Roman" w:hAnsi="Times New Roman" w:cs="Times New Roman"/>
          <w:sz w:val="24"/>
          <w:szCs w:val="24"/>
        </w:rPr>
        <w:t>You can deal with this problem in many ways but the most effective one is to say politely but firmly “</w:t>
      </w:r>
      <w:r w:rsidRPr="002A2E3F">
        <w:rPr>
          <w:rFonts w:ascii="Times New Roman" w:hAnsi="Times New Roman" w:cs="Times New Roman"/>
          <w:i/>
          <w:sz w:val="24"/>
          <w:szCs w:val="24"/>
        </w:rPr>
        <w:t>we appreciate your contribution/suggestion, but since you have already contributed many ideas, let us listen to others before you add more”.</w:t>
      </w:r>
    </w:p>
    <w:p w14:paraId="4C0A0F6E" w14:textId="77777777" w:rsidR="00C12C6C" w:rsidRPr="002A2E3F" w:rsidRDefault="00C12C6C" w:rsidP="008C4BB3">
      <w:pPr>
        <w:numPr>
          <w:ilvl w:val="0"/>
          <w:numId w:val="26"/>
        </w:numPr>
        <w:shd w:val="clear" w:color="auto" w:fill="FFFFFF"/>
        <w:tabs>
          <w:tab w:val="left" w:pos="3969"/>
        </w:tabs>
        <w:spacing w:after="0" w:line="240" w:lineRule="auto"/>
        <w:ind w:left="0" w:firstLine="0"/>
        <w:jc w:val="both"/>
        <w:rPr>
          <w:rFonts w:ascii="Times New Roman" w:hAnsi="Times New Roman" w:cs="Times New Roman"/>
          <w:b/>
          <w:sz w:val="24"/>
          <w:szCs w:val="24"/>
        </w:rPr>
      </w:pPr>
      <w:r w:rsidRPr="002A2E3F">
        <w:rPr>
          <w:rFonts w:ascii="Times New Roman" w:hAnsi="Times New Roman" w:cs="Times New Roman"/>
          <w:b/>
          <w:i/>
          <w:sz w:val="24"/>
          <w:szCs w:val="24"/>
        </w:rPr>
        <w:t>Few people are talking</w:t>
      </w:r>
      <w:r w:rsidRPr="002A2E3F">
        <w:rPr>
          <w:rFonts w:ascii="Times New Roman" w:hAnsi="Times New Roman" w:cs="Times New Roman"/>
          <w:b/>
          <w:sz w:val="24"/>
          <w:szCs w:val="24"/>
        </w:rPr>
        <w:t>:</w:t>
      </w:r>
      <w:r w:rsidRPr="002A2E3F">
        <w:rPr>
          <w:rFonts w:ascii="Times New Roman" w:hAnsi="Times New Roman" w:cs="Times New Roman"/>
          <w:b/>
          <w:sz w:val="24"/>
          <w:szCs w:val="24"/>
        </w:rPr>
        <w:tab/>
      </w:r>
    </w:p>
    <w:p w14:paraId="38FEDAA2" w14:textId="77777777" w:rsidR="00C12C6C" w:rsidRPr="002A2E3F" w:rsidRDefault="00C12C6C" w:rsidP="00C12C6C">
      <w:pPr>
        <w:shd w:val="clear" w:color="auto" w:fill="FFFFFF"/>
        <w:tabs>
          <w:tab w:val="left" w:pos="3969"/>
        </w:tabs>
        <w:jc w:val="both"/>
        <w:rPr>
          <w:rFonts w:ascii="Times New Roman" w:hAnsi="Times New Roman" w:cs="Times New Roman"/>
          <w:b/>
          <w:sz w:val="24"/>
          <w:szCs w:val="24"/>
        </w:rPr>
      </w:pPr>
      <w:r w:rsidRPr="002A2E3F">
        <w:rPr>
          <w:rFonts w:ascii="Times New Roman" w:hAnsi="Times New Roman" w:cs="Times New Roman"/>
          <w:sz w:val="24"/>
          <w:szCs w:val="24"/>
        </w:rPr>
        <w:t xml:space="preserve">Sometimes people are silent - or part of the audience is not talking. What you can do is to break people into small groups or use buzz groups.   </w:t>
      </w:r>
      <w:r w:rsidRPr="002A2E3F">
        <w:rPr>
          <w:rFonts w:ascii="Times New Roman" w:hAnsi="Times New Roman" w:cs="Times New Roman"/>
          <w:i/>
          <w:sz w:val="24"/>
          <w:szCs w:val="24"/>
        </w:rPr>
        <w:t xml:space="preserve">  </w:t>
      </w:r>
      <w:r w:rsidRPr="002A2E3F">
        <w:rPr>
          <w:rFonts w:ascii="Times New Roman" w:hAnsi="Times New Roman" w:cs="Times New Roman"/>
          <w:b/>
          <w:sz w:val="24"/>
          <w:szCs w:val="24"/>
        </w:rPr>
        <w:t xml:space="preserve"> </w:t>
      </w:r>
      <w:r w:rsidRPr="002A2E3F">
        <w:rPr>
          <w:rFonts w:ascii="Times New Roman" w:hAnsi="Times New Roman" w:cs="Times New Roman"/>
          <w:b/>
          <w:sz w:val="24"/>
          <w:szCs w:val="24"/>
        </w:rPr>
        <w:tab/>
      </w:r>
    </w:p>
    <w:p w14:paraId="2416535E" w14:textId="77777777" w:rsidR="00C12C6C" w:rsidRPr="002A2E3F" w:rsidRDefault="00C12C6C" w:rsidP="008C4BB3">
      <w:pPr>
        <w:numPr>
          <w:ilvl w:val="0"/>
          <w:numId w:val="26"/>
        </w:numPr>
        <w:shd w:val="clear" w:color="auto" w:fill="FFFFFF"/>
        <w:tabs>
          <w:tab w:val="left" w:pos="3969"/>
        </w:tabs>
        <w:spacing w:after="0" w:line="240" w:lineRule="auto"/>
        <w:ind w:left="0" w:firstLine="0"/>
        <w:jc w:val="both"/>
        <w:rPr>
          <w:rFonts w:ascii="Times New Roman" w:hAnsi="Times New Roman" w:cs="Times New Roman"/>
          <w:b/>
          <w:sz w:val="24"/>
          <w:szCs w:val="24"/>
        </w:rPr>
      </w:pPr>
      <w:r w:rsidRPr="002A2E3F">
        <w:rPr>
          <w:rFonts w:ascii="Times New Roman" w:hAnsi="Times New Roman" w:cs="Times New Roman"/>
          <w:b/>
          <w:i/>
          <w:sz w:val="24"/>
          <w:szCs w:val="24"/>
        </w:rPr>
        <w:t>People look bored:</w:t>
      </w:r>
    </w:p>
    <w:p w14:paraId="078900D0" w14:textId="77777777" w:rsidR="00C12C6C" w:rsidRPr="002A2E3F" w:rsidRDefault="00C12C6C" w:rsidP="00C12C6C">
      <w:pPr>
        <w:shd w:val="clear" w:color="auto" w:fill="FFFFFF"/>
        <w:tabs>
          <w:tab w:val="left" w:pos="3969"/>
        </w:tabs>
        <w:jc w:val="both"/>
        <w:rPr>
          <w:rFonts w:ascii="Times New Roman" w:hAnsi="Times New Roman" w:cs="Times New Roman"/>
          <w:sz w:val="24"/>
          <w:szCs w:val="24"/>
        </w:rPr>
      </w:pPr>
      <w:r w:rsidRPr="002A2E3F">
        <w:rPr>
          <w:rFonts w:ascii="Times New Roman" w:hAnsi="Times New Roman" w:cs="Times New Roman"/>
          <w:sz w:val="24"/>
          <w:szCs w:val="24"/>
        </w:rPr>
        <w:t>One of the important skills of a facilitator is timing and pacing. You will have to judge whether it is time to move on to a new item, or whether a short break is needed. Taking a break will give people more energy.</w:t>
      </w:r>
    </w:p>
    <w:p w14:paraId="141A9A87" w14:textId="77777777" w:rsidR="00C12C6C" w:rsidRPr="002A2E3F" w:rsidRDefault="00C12C6C" w:rsidP="008C4BB3">
      <w:pPr>
        <w:numPr>
          <w:ilvl w:val="0"/>
          <w:numId w:val="26"/>
        </w:numPr>
        <w:shd w:val="clear" w:color="auto" w:fill="FFFFFF"/>
        <w:tabs>
          <w:tab w:val="left" w:pos="3969"/>
        </w:tabs>
        <w:spacing w:after="0" w:line="240" w:lineRule="auto"/>
        <w:ind w:left="0" w:firstLine="0"/>
        <w:jc w:val="both"/>
        <w:rPr>
          <w:rFonts w:ascii="Times New Roman" w:hAnsi="Times New Roman" w:cs="Times New Roman"/>
          <w:b/>
          <w:i/>
          <w:sz w:val="24"/>
          <w:szCs w:val="24"/>
        </w:rPr>
      </w:pPr>
      <w:r w:rsidRPr="002A2E3F">
        <w:rPr>
          <w:rFonts w:ascii="Times New Roman" w:hAnsi="Times New Roman" w:cs="Times New Roman"/>
          <w:b/>
          <w:i/>
          <w:sz w:val="24"/>
          <w:szCs w:val="24"/>
        </w:rPr>
        <w:t>Discussion goes off track:</w:t>
      </w:r>
    </w:p>
    <w:p w14:paraId="5BA6D906" w14:textId="77777777" w:rsidR="00C12C6C" w:rsidRPr="002A2E3F" w:rsidRDefault="00C12C6C" w:rsidP="00C12C6C">
      <w:pPr>
        <w:shd w:val="clear" w:color="auto" w:fill="FFFFFF"/>
        <w:tabs>
          <w:tab w:val="left" w:pos="3969"/>
        </w:tabs>
        <w:jc w:val="both"/>
        <w:rPr>
          <w:rFonts w:ascii="Times New Roman" w:hAnsi="Times New Roman" w:cs="Times New Roman"/>
          <w:i/>
          <w:sz w:val="24"/>
          <w:szCs w:val="24"/>
        </w:rPr>
      </w:pPr>
      <w:r w:rsidRPr="002A2E3F">
        <w:rPr>
          <w:rFonts w:ascii="Times New Roman" w:hAnsi="Times New Roman" w:cs="Times New Roman"/>
          <w:sz w:val="24"/>
          <w:szCs w:val="24"/>
        </w:rPr>
        <w:t>When a discussion goes off track, you can bring it back by repeating the last question. Or you can commend the point and relate it to another topic i.e.  “</w:t>
      </w:r>
      <w:r w:rsidRPr="002A2E3F">
        <w:rPr>
          <w:rFonts w:ascii="Times New Roman" w:hAnsi="Times New Roman" w:cs="Times New Roman"/>
          <w:i/>
          <w:sz w:val="24"/>
          <w:szCs w:val="24"/>
        </w:rPr>
        <w:t>that’s an important point and when we move on to talk about.......... we will make use of it”</w:t>
      </w:r>
    </w:p>
    <w:p w14:paraId="0856A93D" w14:textId="77777777" w:rsidR="00C12C6C" w:rsidRPr="002A2E3F" w:rsidRDefault="00C12C6C" w:rsidP="008C4BB3">
      <w:pPr>
        <w:numPr>
          <w:ilvl w:val="0"/>
          <w:numId w:val="26"/>
        </w:numPr>
        <w:shd w:val="clear" w:color="auto" w:fill="FFFFFF"/>
        <w:tabs>
          <w:tab w:val="left" w:pos="3969"/>
        </w:tabs>
        <w:spacing w:after="0" w:line="240" w:lineRule="auto"/>
        <w:jc w:val="both"/>
        <w:rPr>
          <w:rFonts w:ascii="Times New Roman" w:hAnsi="Times New Roman" w:cs="Times New Roman"/>
          <w:b/>
          <w:i/>
          <w:sz w:val="24"/>
          <w:szCs w:val="24"/>
        </w:rPr>
      </w:pPr>
      <w:r w:rsidRPr="002A2E3F">
        <w:rPr>
          <w:rFonts w:ascii="Times New Roman" w:hAnsi="Times New Roman" w:cs="Times New Roman"/>
          <w:b/>
          <w:i/>
          <w:sz w:val="24"/>
          <w:szCs w:val="24"/>
        </w:rPr>
        <w:t>People begin to argue:</w:t>
      </w:r>
    </w:p>
    <w:p w14:paraId="7FA731EB" w14:textId="77777777" w:rsidR="00C12C6C" w:rsidRPr="002A2E3F" w:rsidRDefault="00C12C6C" w:rsidP="00C12C6C">
      <w:pPr>
        <w:shd w:val="clear" w:color="auto" w:fill="FFFFFF"/>
        <w:tabs>
          <w:tab w:val="left" w:pos="3969"/>
        </w:tabs>
        <w:jc w:val="both"/>
        <w:rPr>
          <w:rFonts w:ascii="Times New Roman" w:hAnsi="Times New Roman" w:cs="Times New Roman"/>
          <w:b/>
          <w:i/>
          <w:sz w:val="24"/>
          <w:szCs w:val="24"/>
        </w:rPr>
      </w:pPr>
      <w:r w:rsidRPr="002A2E3F">
        <w:rPr>
          <w:rFonts w:ascii="Times New Roman" w:hAnsi="Times New Roman" w:cs="Times New Roman"/>
          <w:sz w:val="24"/>
          <w:szCs w:val="24"/>
        </w:rPr>
        <w:lastRenderedPageBreak/>
        <w:t>Disagreement is not necessarily bad. It only becomes a problem when it becomes an argument and people begin to repeat their point. To deal with this, clarify the point of disagreement. Then ask others “</w:t>
      </w:r>
      <w:r w:rsidRPr="002A2E3F">
        <w:rPr>
          <w:rFonts w:ascii="Times New Roman" w:hAnsi="Times New Roman" w:cs="Times New Roman"/>
          <w:i/>
          <w:sz w:val="24"/>
          <w:szCs w:val="24"/>
        </w:rPr>
        <w:t>do you understand each person’s point of view?”</w:t>
      </w:r>
      <w:r w:rsidRPr="002A2E3F">
        <w:rPr>
          <w:rFonts w:ascii="Times New Roman" w:hAnsi="Times New Roman" w:cs="Times New Roman"/>
          <w:sz w:val="24"/>
          <w:szCs w:val="24"/>
        </w:rPr>
        <w:t xml:space="preserve">. To bring the debate to an end you could say something like </w:t>
      </w:r>
      <w:r w:rsidRPr="002A2E3F">
        <w:rPr>
          <w:rFonts w:ascii="Times New Roman" w:hAnsi="Times New Roman" w:cs="Times New Roman"/>
          <w:i/>
          <w:sz w:val="24"/>
          <w:szCs w:val="24"/>
        </w:rPr>
        <w:t>“we will need to include both of these points of view in our discussions. Now let’s move on to another topic.”</w:t>
      </w:r>
    </w:p>
    <w:p w14:paraId="5B2F5990" w14:textId="77777777" w:rsidR="00C12C6C" w:rsidRPr="002A2E3F" w:rsidRDefault="00C12C6C" w:rsidP="008C4BB3">
      <w:pPr>
        <w:numPr>
          <w:ilvl w:val="0"/>
          <w:numId w:val="26"/>
        </w:numPr>
        <w:shd w:val="clear" w:color="auto" w:fill="FFFFFF"/>
        <w:tabs>
          <w:tab w:val="left" w:pos="0"/>
          <w:tab w:val="left" w:pos="3969"/>
        </w:tabs>
        <w:spacing w:after="0" w:line="240" w:lineRule="auto"/>
        <w:ind w:left="0" w:firstLine="0"/>
        <w:jc w:val="both"/>
        <w:rPr>
          <w:rFonts w:ascii="Times New Roman" w:hAnsi="Times New Roman" w:cs="Times New Roman"/>
          <w:b/>
          <w:sz w:val="24"/>
          <w:szCs w:val="24"/>
        </w:rPr>
      </w:pPr>
      <w:r w:rsidRPr="002A2E3F">
        <w:rPr>
          <w:rFonts w:ascii="Times New Roman" w:hAnsi="Times New Roman" w:cs="Times New Roman"/>
          <w:b/>
          <w:i/>
          <w:sz w:val="24"/>
          <w:szCs w:val="24"/>
        </w:rPr>
        <w:t>Women do not contribute:</w:t>
      </w:r>
    </w:p>
    <w:p w14:paraId="428BD5A9" w14:textId="77777777" w:rsidR="00C12C6C" w:rsidRPr="002A2E3F" w:rsidRDefault="00C12C6C" w:rsidP="00C12C6C">
      <w:pPr>
        <w:shd w:val="clear" w:color="auto" w:fill="FFFFFF"/>
        <w:tabs>
          <w:tab w:val="left" w:pos="3969"/>
        </w:tabs>
        <w:jc w:val="both"/>
        <w:rPr>
          <w:rFonts w:ascii="Times New Roman" w:hAnsi="Times New Roman" w:cs="Times New Roman"/>
          <w:sz w:val="24"/>
          <w:szCs w:val="24"/>
        </w:rPr>
      </w:pPr>
      <w:r w:rsidRPr="002A2E3F">
        <w:rPr>
          <w:rFonts w:ascii="Times New Roman" w:hAnsi="Times New Roman" w:cs="Times New Roman"/>
          <w:sz w:val="24"/>
          <w:szCs w:val="24"/>
        </w:rPr>
        <w:t>There are several reasons why women do not contribute during gatherings. Most women think that men should take the decisions (probably due to traditions and socio-cultural beliefs). Sometimes they are afraid or shy to speak in front of the men.</w:t>
      </w:r>
    </w:p>
    <w:p w14:paraId="07ADBC7E" w14:textId="77777777" w:rsidR="00C12C6C" w:rsidRPr="002A2E3F" w:rsidRDefault="00C12C6C" w:rsidP="00C12C6C">
      <w:pPr>
        <w:shd w:val="clear" w:color="auto" w:fill="FFFFFF"/>
        <w:tabs>
          <w:tab w:val="left" w:pos="3969"/>
        </w:tabs>
        <w:jc w:val="both"/>
        <w:rPr>
          <w:rFonts w:ascii="Times New Roman" w:hAnsi="Times New Roman" w:cs="Times New Roman"/>
          <w:sz w:val="24"/>
          <w:szCs w:val="24"/>
        </w:rPr>
      </w:pPr>
      <w:r w:rsidRPr="002A2E3F">
        <w:rPr>
          <w:rFonts w:ascii="Times New Roman" w:hAnsi="Times New Roman" w:cs="Times New Roman"/>
          <w:sz w:val="24"/>
          <w:szCs w:val="24"/>
        </w:rPr>
        <w:t>When faced with such a situation, you should make a conscious effort to encourage women to talk, by saying “….</w:t>
      </w:r>
      <w:r w:rsidRPr="002A2E3F">
        <w:rPr>
          <w:rFonts w:ascii="Times New Roman" w:hAnsi="Times New Roman" w:cs="Times New Roman"/>
          <w:i/>
          <w:sz w:val="24"/>
          <w:szCs w:val="24"/>
        </w:rPr>
        <w:t xml:space="preserve">and Madam what do you think about this issue…. or what do you suggest? </w:t>
      </w:r>
      <w:r w:rsidRPr="002A2E3F">
        <w:rPr>
          <w:rFonts w:ascii="Times New Roman" w:hAnsi="Times New Roman" w:cs="Times New Roman"/>
          <w:sz w:val="24"/>
          <w:szCs w:val="24"/>
        </w:rPr>
        <w:t xml:space="preserve">You could also use small discussion groups to build the confidence of women before you ask them to speak in a large group. In addition, make sure that meetings are held at times suitable to the women.   </w:t>
      </w:r>
    </w:p>
    <w:p w14:paraId="0A60E09B" w14:textId="2CE31A87" w:rsidR="00C12C6C" w:rsidRPr="009D599E" w:rsidRDefault="003C3943" w:rsidP="00C12C6C">
      <w:pPr>
        <w:pStyle w:val="Heading2"/>
        <w:rPr>
          <w:rFonts w:ascii="Times New Roman" w:hAnsi="Times New Roman" w:cs="Times New Roman"/>
          <w:b/>
          <w:color w:val="auto"/>
          <w:sz w:val="32"/>
        </w:rPr>
      </w:pPr>
      <w:r w:rsidRPr="009D599E">
        <w:rPr>
          <w:rFonts w:ascii="Times New Roman" w:hAnsi="Times New Roman" w:cs="Times New Roman"/>
          <w:b/>
          <w:color w:val="auto"/>
          <w:sz w:val="32"/>
        </w:rPr>
        <w:t>ADULT LEARNING</w:t>
      </w:r>
    </w:p>
    <w:p w14:paraId="5479EEF2" w14:textId="7777777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Your target group for training will always be adults. This is an important issue because adults learn in a different way from children and there are things you need to have at the back of your mind when training adults.</w:t>
      </w:r>
    </w:p>
    <w:p w14:paraId="31AFBA0D" w14:textId="77777777" w:rsidR="00C12C6C" w:rsidRPr="009D599E" w:rsidRDefault="00C12C6C" w:rsidP="00C12C6C">
      <w:pPr>
        <w:pStyle w:val="Heading3"/>
        <w:rPr>
          <w:rFonts w:ascii="Times New Roman" w:hAnsi="Times New Roman" w:cs="Times New Roman"/>
          <w:b/>
          <w:bCs/>
          <w:color w:val="auto"/>
        </w:rPr>
      </w:pPr>
      <w:r w:rsidRPr="009D599E">
        <w:rPr>
          <w:rFonts w:ascii="Times New Roman" w:hAnsi="Times New Roman" w:cs="Times New Roman"/>
          <w:b/>
          <w:bCs/>
          <w:color w:val="auto"/>
        </w:rPr>
        <w:t>How do adults learn?</w:t>
      </w:r>
    </w:p>
    <w:p w14:paraId="277FE733" w14:textId="77777777" w:rsidR="00C12C6C" w:rsidRPr="002A2E3F" w:rsidRDefault="00C12C6C" w:rsidP="008C4BB3">
      <w:pPr>
        <w:numPr>
          <w:ilvl w:val="0"/>
          <w:numId w:val="30"/>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Motivation </w:t>
      </w:r>
      <w:proofErr w:type="gramStart"/>
      <w:r w:rsidRPr="002A2E3F">
        <w:rPr>
          <w:rFonts w:ascii="Times New Roman" w:hAnsi="Times New Roman" w:cs="Times New Roman"/>
          <w:sz w:val="24"/>
          <w:szCs w:val="24"/>
        </w:rPr>
        <w:t xml:space="preserve">  :</w:t>
      </w:r>
      <w:proofErr w:type="gramEnd"/>
      <w:r w:rsidRPr="002A2E3F">
        <w:rPr>
          <w:rFonts w:ascii="Times New Roman" w:hAnsi="Times New Roman" w:cs="Times New Roman"/>
          <w:sz w:val="24"/>
          <w:szCs w:val="24"/>
        </w:rPr>
        <w:t xml:space="preserve"> Adults must be motivated to learn. They need to see why what they are learning is important and to know that they can apply the knowledge and skills in their lives. </w:t>
      </w:r>
    </w:p>
    <w:p w14:paraId="70D569E3" w14:textId="77777777" w:rsidR="00C12C6C" w:rsidRPr="002A2E3F" w:rsidRDefault="00C12C6C" w:rsidP="008C4BB3">
      <w:pPr>
        <w:numPr>
          <w:ilvl w:val="0"/>
          <w:numId w:val="30"/>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Active involvement: Adults learn best when they are actively involved in the learning process. When the learning process is made more practical, it is easier for adults to pick up the skill or knowledge.</w:t>
      </w:r>
    </w:p>
    <w:p w14:paraId="464C2BEA" w14:textId="77777777" w:rsidR="00C12C6C" w:rsidRPr="002A2E3F" w:rsidRDefault="00C12C6C" w:rsidP="008C4BB3">
      <w:pPr>
        <w:numPr>
          <w:ilvl w:val="0"/>
          <w:numId w:val="30"/>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Problem-solving: Adults learn more easily when they know that what they are learning will help them solve a problem in real life situations.  </w:t>
      </w:r>
    </w:p>
    <w:p w14:paraId="733D92FC" w14:textId="77777777" w:rsidR="00C12C6C" w:rsidRPr="002A2E3F" w:rsidRDefault="00C12C6C" w:rsidP="008C4BB3">
      <w:pPr>
        <w:numPr>
          <w:ilvl w:val="0"/>
          <w:numId w:val="30"/>
        </w:numPr>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Role-playing: Adults learn effectively when they are given special assignment to undertake. </w:t>
      </w:r>
    </w:p>
    <w:p w14:paraId="1C3CCBBB" w14:textId="77777777" w:rsidR="00C12C6C" w:rsidRPr="002A2E3F" w:rsidRDefault="00C12C6C" w:rsidP="00C12C6C">
      <w:pPr>
        <w:shd w:val="clear" w:color="auto" w:fill="FFFFFF"/>
        <w:rPr>
          <w:rFonts w:ascii="Times New Roman" w:hAnsi="Times New Roman" w:cs="Times New Roman"/>
          <w:sz w:val="24"/>
          <w:szCs w:val="24"/>
        </w:rPr>
      </w:pPr>
    </w:p>
    <w:p w14:paraId="1827D06F" w14:textId="77777777" w:rsidR="00C12C6C" w:rsidRPr="009D599E" w:rsidRDefault="00C12C6C" w:rsidP="00C12C6C">
      <w:pPr>
        <w:pStyle w:val="Heading3"/>
        <w:rPr>
          <w:rFonts w:ascii="Times New Roman" w:hAnsi="Times New Roman" w:cs="Times New Roman"/>
          <w:b/>
          <w:bCs/>
          <w:color w:val="auto"/>
        </w:rPr>
      </w:pPr>
      <w:r w:rsidRPr="009D599E">
        <w:rPr>
          <w:rFonts w:ascii="Times New Roman" w:hAnsi="Times New Roman" w:cs="Times New Roman"/>
          <w:b/>
          <w:bCs/>
          <w:color w:val="auto"/>
        </w:rPr>
        <w:t>Conditions that promote adult learning</w:t>
      </w:r>
    </w:p>
    <w:p w14:paraId="5D2C6528" w14:textId="77777777" w:rsidR="00C12C6C" w:rsidRPr="002A2E3F" w:rsidRDefault="00C12C6C" w:rsidP="00C12C6C">
      <w:pPr>
        <w:shd w:val="clear" w:color="auto" w:fill="FFFFFF"/>
        <w:rPr>
          <w:rFonts w:ascii="Times New Roman" w:hAnsi="Times New Roman" w:cs="Times New Roman"/>
          <w:sz w:val="24"/>
          <w:szCs w:val="24"/>
        </w:rPr>
      </w:pPr>
      <w:r w:rsidRPr="002A2E3F">
        <w:rPr>
          <w:rFonts w:ascii="Times New Roman" w:hAnsi="Times New Roman" w:cs="Times New Roman"/>
          <w:sz w:val="24"/>
          <w:szCs w:val="24"/>
        </w:rPr>
        <w:t>To encourage adults to learn you must:</w:t>
      </w:r>
    </w:p>
    <w:p w14:paraId="0A9D2314" w14:textId="77777777" w:rsidR="00C12C6C" w:rsidRPr="002A2E3F" w:rsidRDefault="00C12C6C"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Guide them to realise that their present knowledge and skill is not sufficient and that the training they are receiving can solve the problem. Do not condemn them or they will resist you</w:t>
      </w:r>
    </w:p>
    <w:p w14:paraId="49576ACA" w14:textId="77777777" w:rsidR="00C12C6C" w:rsidRPr="002A2E3F" w:rsidRDefault="00C12C6C"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Let them see clearly what they are going to learn and how it would help them</w:t>
      </w:r>
    </w:p>
    <w:p w14:paraId="39A8ADE3" w14:textId="77777777" w:rsidR="00C12C6C" w:rsidRPr="002A2E3F" w:rsidRDefault="00C12C6C"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Give them the opportunity to put the new knowledge and skills into practice</w:t>
      </w:r>
    </w:p>
    <w:p w14:paraId="1723A387" w14:textId="77777777" w:rsidR="00C12C6C" w:rsidRPr="002A2E3F" w:rsidRDefault="00C12C6C"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Show them their progress. Always remember to let them know how far they have gone and how well they are doing. Evaluation is a good way of doing this</w:t>
      </w:r>
    </w:p>
    <w:p w14:paraId="4D451F26" w14:textId="77777777" w:rsidR="00C12C6C" w:rsidRPr="002A2E3F" w:rsidRDefault="00C12C6C" w:rsidP="008C4BB3">
      <w:pPr>
        <w:numPr>
          <w:ilvl w:val="0"/>
          <w:numId w:val="31"/>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Support the learning process with the relevant aids and materials</w:t>
      </w:r>
    </w:p>
    <w:p w14:paraId="6FC8DBFA" w14:textId="77777777" w:rsidR="00C12C6C" w:rsidRPr="002A2E3F" w:rsidRDefault="00C12C6C" w:rsidP="00C12C6C">
      <w:pPr>
        <w:shd w:val="clear" w:color="auto" w:fill="FFFFFF"/>
        <w:rPr>
          <w:rFonts w:ascii="Times New Roman" w:hAnsi="Times New Roman" w:cs="Times New Roman"/>
          <w:b/>
          <w:sz w:val="24"/>
          <w:szCs w:val="24"/>
        </w:rPr>
      </w:pPr>
    </w:p>
    <w:p w14:paraId="31F468E2" w14:textId="77777777" w:rsidR="00C12C6C" w:rsidRPr="009D599E" w:rsidRDefault="00C12C6C" w:rsidP="00C12C6C">
      <w:pPr>
        <w:pStyle w:val="Heading3"/>
        <w:rPr>
          <w:rFonts w:ascii="Times New Roman" w:hAnsi="Times New Roman" w:cs="Times New Roman"/>
          <w:b/>
          <w:bCs/>
          <w:color w:val="auto"/>
        </w:rPr>
      </w:pPr>
      <w:r w:rsidRPr="009D599E">
        <w:rPr>
          <w:rFonts w:ascii="Times New Roman" w:hAnsi="Times New Roman" w:cs="Times New Roman"/>
          <w:b/>
          <w:bCs/>
          <w:color w:val="auto"/>
        </w:rPr>
        <w:lastRenderedPageBreak/>
        <w:t xml:space="preserve">Effective adult learning </w:t>
      </w:r>
    </w:p>
    <w:p w14:paraId="28E1F62D" w14:textId="77777777" w:rsidR="00C12C6C" w:rsidRPr="002A2E3F" w:rsidRDefault="00C12C6C" w:rsidP="008C4BB3">
      <w:pPr>
        <w:numPr>
          <w:ilvl w:val="0"/>
          <w:numId w:val="32"/>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If they are voluntary learners.  Adults perform best when they have decided to attend a community meeting or training session for a particular reason. </w:t>
      </w:r>
    </w:p>
    <w:p w14:paraId="7FADF07D" w14:textId="782E89D6" w:rsidR="00C12C6C" w:rsidRPr="002A2E3F" w:rsidRDefault="00C12C6C" w:rsidP="008C4BB3">
      <w:pPr>
        <w:numPr>
          <w:ilvl w:val="0"/>
          <w:numId w:val="32"/>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Adults have usually gathered with the intention to listen to </w:t>
      </w:r>
      <w:r w:rsidR="00757C3F" w:rsidRPr="002A2E3F">
        <w:rPr>
          <w:rFonts w:ascii="Times New Roman" w:hAnsi="Times New Roman" w:cs="Times New Roman"/>
          <w:sz w:val="24"/>
          <w:szCs w:val="24"/>
        </w:rPr>
        <w:t>development-oriented</w:t>
      </w:r>
      <w:r w:rsidRPr="002A2E3F">
        <w:rPr>
          <w:rFonts w:ascii="Times New Roman" w:hAnsi="Times New Roman" w:cs="Times New Roman"/>
          <w:sz w:val="24"/>
          <w:szCs w:val="24"/>
        </w:rPr>
        <w:t xml:space="preserve"> issues in the interest of the community or learn new things.  If this motivation is not supported, they will switch off or stop coming </w:t>
      </w:r>
    </w:p>
    <w:p w14:paraId="4EEFEAF0" w14:textId="77777777" w:rsidR="00C12C6C" w:rsidRPr="002A2E3F" w:rsidRDefault="00C12C6C" w:rsidP="008C4BB3">
      <w:pPr>
        <w:numPr>
          <w:ilvl w:val="0"/>
          <w:numId w:val="32"/>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Adults have experience and can help each other to learn.  Encourage the sharing of that experience to make the session/ meeting more effective. </w:t>
      </w:r>
    </w:p>
    <w:p w14:paraId="6514D905" w14:textId="77777777" w:rsidR="00C12C6C" w:rsidRPr="002A2E3F" w:rsidRDefault="00C12C6C" w:rsidP="008C4BB3">
      <w:pPr>
        <w:numPr>
          <w:ilvl w:val="0"/>
          <w:numId w:val="32"/>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Adults learn best in an atmosphere of active involvement and participation </w:t>
      </w:r>
    </w:p>
    <w:p w14:paraId="6BD67ADE" w14:textId="77777777" w:rsidR="00C12C6C" w:rsidRPr="002A2E3F" w:rsidRDefault="00C12C6C" w:rsidP="008C4BB3">
      <w:pPr>
        <w:numPr>
          <w:ilvl w:val="0"/>
          <w:numId w:val="32"/>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 xml:space="preserve">Adults learn best when it is clear that the context of the training is close to their own tasks or jobs.  Adults are best taught with real-world approach.    </w:t>
      </w:r>
    </w:p>
    <w:p w14:paraId="066C8B09" w14:textId="25E295CE" w:rsidR="00C12C6C" w:rsidRPr="002A2E3F" w:rsidRDefault="00C12C6C">
      <w:pPr>
        <w:rPr>
          <w:rFonts w:ascii="Times New Roman" w:hAnsi="Times New Roman" w:cs="Times New Roman"/>
        </w:rPr>
      </w:pPr>
    </w:p>
    <w:p w14:paraId="3A27EB26" w14:textId="77777777" w:rsidR="00C12C6C" w:rsidRPr="009D599E" w:rsidRDefault="00C12C6C" w:rsidP="00C12C6C">
      <w:pPr>
        <w:pStyle w:val="Heading3"/>
        <w:rPr>
          <w:rFonts w:ascii="Times New Roman" w:hAnsi="Times New Roman" w:cs="Times New Roman"/>
          <w:color w:val="auto"/>
        </w:rPr>
      </w:pPr>
      <w:r w:rsidRPr="009D599E">
        <w:rPr>
          <w:rFonts w:ascii="Times New Roman" w:hAnsi="Times New Roman" w:cs="Times New Roman"/>
          <w:color w:val="auto"/>
        </w:rPr>
        <w:t xml:space="preserve">Checklists for facilitators of Adult Learners   </w:t>
      </w:r>
    </w:p>
    <w:p w14:paraId="2874DA76" w14:textId="35D0DD3D"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Is the atmosphere of your session friendly and encouraging</w:t>
      </w:r>
      <w:r w:rsidR="009D599E">
        <w:rPr>
          <w:rFonts w:ascii="Times New Roman" w:hAnsi="Times New Roman" w:cs="Times New Roman"/>
          <w:sz w:val="24"/>
          <w:szCs w:val="24"/>
        </w:rPr>
        <w:t>?</w:t>
      </w:r>
      <w:r w:rsidRPr="002A2E3F">
        <w:rPr>
          <w:rFonts w:ascii="Times New Roman" w:hAnsi="Times New Roman" w:cs="Times New Roman"/>
          <w:sz w:val="24"/>
          <w:szCs w:val="24"/>
        </w:rPr>
        <w:t xml:space="preserve"> </w:t>
      </w:r>
    </w:p>
    <w:p w14:paraId="25EDA98D" w14:textId="09E7FF13"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Have you made plans to relieve any anxieties your trainees may feel</w:t>
      </w:r>
      <w:r w:rsidR="009D599E">
        <w:rPr>
          <w:rFonts w:ascii="Times New Roman" w:hAnsi="Times New Roman" w:cs="Times New Roman"/>
          <w:sz w:val="24"/>
          <w:szCs w:val="24"/>
        </w:rPr>
        <w:t>?</w:t>
      </w:r>
    </w:p>
    <w:p w14:paraId="298E410B" w14:textId="112F48AB"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Will your teaching methods allow learners' previous experience to be acknowledged or used</w:t>
      </w:r>
      <w:r w:rsidR="009D599E">
        <w:rPr>
          <w:rFonts w:ascii="Times New Roman" w:hAnsi="Times New Roman" w:cs="Times New Roman"/>
          <w:sz w:val="24"/>
          <w:szCs w:val="24"/>
        </w:rPr>
        <w:t>?</w:t>
      </w:r>
    </w:p>
    <w:p w14:paraId="51620D06" w14:textId="52738C0E"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Will learners be rewarded for their contributions</w:t>
      </w:r>
      <w:r w:rsidR="009D599E">
        <w:rPr>
          <w:rFonts w:ascii="Times New Roman" w:hAnsi="Times New Roman" w:cs="Times New Roman"/>
          <w:sz w:val="24"/>
          <w:szCs w:val="24"/>
        </w:rPr>
        <w:t>?</w:t>
      </w:r>
      <w:r w:rsidRPr="002A2E3F">
        <w:rPr>
          <w:rFonts w:ascii="Times New Roman" w:hAnsi="Times New Roman" w:cs="Times New Roman"/>
          <w:sz w:val="24"/>
          <w:szCs w:val="24"/>
        </w:rPr>
        <w:t xml:space="preserve"> </w:t>
      </w:r>
    </w:p>
    <w:p w14:paraId="399A8AB4" w14:textId="46F42AE4"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Does the work allow the participants to measure their own progress</w:t>
      </w:r>
      <w:r w:rsidR="009D599E">
        <w:rPr>
          <w:rFonts w:ascii="Times New Roman" w:hAnsi="Times New Roman" w:cs="Times New Roman"/>
          <w:sz w:val="24"/>
          <w:szCs w:val="24"/>
        </w:rPr>
        <w:t>?</w:t>
      </w:r>
    </w:p>
    <w:p w14:paraId="78C7E7F7" w14:textId="201E4E2A"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Do you make it clear that you are available for additional help if individuals have difficulties</w:t>
      </w:r>
      <w:r w:rsidR="009D599E">
        <w:rPr>
          <w:rFonts w:ascii="Times New Roman" w:hAnsi="Times New Roman" w:cs="Times New Roman"/>
          <w:sz w:val="24"/>
          <w:szCs w:val="24"/>
        </w:rPr>
        <w:t>?</w:t>
      </w:r>
      <w:r w:rsidRPr="002A2E3F">
        <w:rPr>
          <w:rFonts w:ascii="Times New Roman" w:hAnsi="Times New Roman" w:cs="Times New Roman"/>
          <w:sz w:val="24"/>
          <w:szCs w:val="24"/>
        </w:rPr>
        <w:t xml:space="preserve">  </w:t>
      </w:r>
    </w:p>
    <w:p w14:paraId="281AE0FF" w14:textId="45A952DC"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Are the first few minutes of your session attention- grabbing</w:t>
      </w:r>
      <w:r w:rsidR="009D599E">
        <w:rPr>
          <w:rFonts w:ascii="Times New Roman" w:hAnsi="Times New Roman" w:cs="Times New Roman"/>
          <w:sz w:val="24"/>
          <w:szCs w:val="24"/>
        </w:rPr>
        <w:t>?</w:t>
      </w:r>
      <w:r w:rsidRPr="002A2E3F">
        <w:rPr>
          <w:rFonts w:ascii="Times New Roman" w:hAnsi="Times New Roman" w:cs="Times New Roman"/>
          <w:sz w:val="24"/>
          <w:szCs w:val="24"/>
        </w:rPr>
        <w:t xml:space="preserve"> </w:t>
      </w:r>
    </w:p>
    <w:p w14:paraId="2A3670A1" w14:textId="0BDCA535"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Do you build in frequent opportunities for reinforcement and practice</w:t>
      </w:r>
      <w:r w:rsidR="009D599E">
        <w:rPr>
          <w:rFonts w:ascii="Times New Roman" w:hAnsi="Times New Roman" w:cs="Times New Roman"/>
          <w:sz w:val="24"/>
          <w:szCs w:val="24"/>
        </w:rPr>
        <w:t>?</w:t>
      </w:r>
      <w:r w:rsidRPr="002A2E3F">
        <w:rPr>
          <w:rFonts w:ascii="Times New Roman" w:hAnsi="Times New Roman" w:cs="Times New Roman"/>
          <w:sz w:val="24"/>
          <w:szCs w:val="24"/>
        </w:rPr>
        <w:t xml:space="preserve"> </w:t>
      </w:r>
    </w:p>
    <w:p w14:paraId="058B89BD" w14:textId="512EEE34"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Are you avoiding lectures that will last for more than 20 minutes</w:t>
      </w:r>
      <w:r w:rsidR="009D599E">
        <w:rPr>
          <w:rFonts w:ascii="Times New Roman" w:hAnsi="Times New Roman" w:cs="Times New Roman"/>
          <w:sz w:val="24"/>
          <w:szCs w:val="24"/>
        </w:rPr>
        <w:t>?</w:t>
      </w:r>
    </w:p>
    <w:p w14:paraId="552FC271" w14:textId="107517F6" w:rsidR="00C12C6C" w:rsidRPr="002A2E3F" w:rsidRDefault="00C12C6C" w:rsidP="008C4BB3">
      <w:pPr>
        <w:numPr>
          <w:ilvl w:val="0"/>
          <w:numId w:val="29"/>
        </w:numPr>
        <w:shd w:val="clear" w:color="auto" w:fill="FFFFFF"/>
        <w:spacing w:after="0" w:line="240" w:lineRule="auto"/>
        <w:rPr>
          <w:rFonts w:ascii="Times New Roman" w:hAnsi="Times New Roman" w:cs="Times New Roman"/>
          <w:sz w:val="24"/>
          <w:szCs w:val="24"/>
        </w:rPr>
      </w:pPr>
      <w:r w:rsidRPr="002A2E3F">
        <w:rPr>
          <w:rFonts w:ascii="Times New Roman" w:hAnsi="Times New Roman" w:cs="Times New Roman"/>
          <w:sz w:val="24"/>
          <w:szCs w:val="24"/>
        </w:rPr>
        <w:t>Have you built in regular feedback sessions</w:t>
      </w:r>
      <w:r w:rsidR="009D599E">
        <w:rPr>
          <w:rFonts w:ascii="Times New Roman" w:hAnsi="Times New Roman" w:cs="Times New Roman"/>
          <w:sz w:val="24"/>
          <w:szCs w:val="24"/>
        </w:rPr>
        <w:t>?</w:t>
      </w:r>
      <w:r w:rsidRPr="002A2E3F">
        <w:rPr>
          <w:rFonts w:ascii="Times New Roman" w:hAnsi="Times New Roman" w:cs="Times New Roman"/>
          <w:sz w:val="24"/>
          <w:szCs w:val="24"/>
        </w:rPr>
        <w:t xml:space="preserve"> </w:t>
      </w:r>
    </w:p>
    <w:p w14:paraId="24435E64" w14:textId="77777777" w:rsidR="00C12C6C" w:rsidRPr="002A2E3F" w:rsidRDefault="00C12C6C" w:rsidP="00C12C6C">
      <w:pPr>
        <w:rPr>
          <w:rFonts w:ascii="Times New Roman" w:hAnsi="Times New Roman" w:cs="Times New Roman"/>
          <w:sz w:val="24"/>
          <w:szCs w:val="24"/>
        </w:rPr>
      </w:pPr>
    </w:p>
    <w:p w14:paraId="41D44C80" w14:textId="181C0D0F" w:rsidR="00C12C6C" w:rsidRPr="009D599E" w:rsidRDefault="009F6247" w:rsidP="00C12C6C">
      <w:pPr>
        <w:pStyle w:val="Heading2"/>
        <w:tabs>
          <w:tab w:val="left" w:pos="3122"/>
        </w:tabs>
        <w:rPr>
          <w:rFonts w:ascii="Times New Roman" w:hAnsi="Times New Roman" w:cs="Times New Roman"/>
          <w:b/>
          <w:color w:val="auto"/>
          <w:sz w:val="32"/>
        </w:rPr>
      </w:pPr>
      <w:r w:rsidRPr="009D599E">
        <w:rPr>
          <w:rFonts w:ascii="Times New Roman" w:hAnsi="Times New Roman" w:cs="Times New Roman"/>
          <w:b/>
          <w:color w:val="auto"/>
          <w:sz w:val="32"/>
        </w:rPr>
        <w:t>PRESENTATION SKILLS</w:t>
      </w:r>
      <w:r w:rsidRPr="009D599E">
        <w:rPr>
          <w:rFonts w:ascii="Times New Roman" w:hAnsi="Times New Roman" w:cs="Times New Roman"/>
          <w:b/>
          <w:color w:val="auto"/>
          <w:sz w:val="32"/>
        </w:rPr>
        <w:tab/>
      </w:r>
    </w:p>
    <w:p w14:paraId="581FCA93" w14:textId="77777777" w:rsidR="00C12C6C" w:rsidRPr="0022336A" w:rsidRDefault="00C12C6C" w:rsidP="00C12C6C">
      <w:pPr>
        <w:pStyle w:val="Heading3"/>
        <w:rPr>
          <w:rFonts w:ascii="Times New Roman" w:hAnsi="Times New Roman" w:cs="Times New Roman"/>
          <w:b/>
          <w:bCs/>
          <w:color w:val="auto"/>
        </w:rPr>
      </w:pPr>
      <w:r w:rsidRPr="0022336A">
        <w:rPr>
          <w:rFonts w:ascii="Times New Roman" w:hAnsi="Times New Roman" w:cs="Times New Roman"/>
          <w:b/>
          <w:bCs/>
          <w:color w:val="auto"/>
        </w:rPr>
        <w:t>Presenting information</w:t>
      </w:r>
    </w:p>
    <w:p w14:paraId="0544DBEC" w14:textId="7777777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Throughout your work as a trainer/facilitator you will constantly be presenting information to your trainees. The way you present your information greatly influences how the trainees will receive it. Presenting information is a skill that has to be developed with practice over a period. The first step however is to know what makes a good presentation and how to organise a good presentation.</w:t>
      </w:r>
    </w:p>
    <w:p w14:paraId="79D0604E" w14:textId="77777777" w:rsidR="00C12C6C" w:rsidRPr="009D599E" w:rsidRDefault="00C12C6C" w:rsidP="00C12C6C">
      <w:pPr>
        <w:pStyle w:val="Heading3"/>
        <w:rPr>
          <w:rFonts w:ascii="Times New Roman" w:hAnsi="Times New Roman" w:cs="Times New Roman"/>
          <w:color w:val="auto"/>
        </w:rPr>
      </w:pPr>
      <w:r w:rsidRPr="009D599E">
        <w:rPr>
          <w:rFonts w:ascii="Times New Roman" w:hAnsi="Times New Roman" w:cs="Times New Roman"/>
          <w:color w:val="auto"/>
        </w:rPr>
        <w:t>What makes a good presentation?</w:t>
      </w:r>
    </w:p>
    <w:p w14:paraId="3955C8A3" w14:textId="77777777" w:rsidR="00C12C6C" w:rsidRPr="002A2E3F" w:rsidRDefault="00C12C6C" w:rsidP="00C12C6C">
      <w:pPr>
        <w:shd w:val="clear" w:color="auto" w:fill="FFFFFF"/>
        <w:rPr>
          <w:rFonts w:ascii="Times New Roman" w:hAnsi="Times New Roman" w:cs="Times New Roman"/>
          <w:sz w:val="24"/>
          <w:szCs w:val="24"/>
        </w:rPr>
      </w:pPr>
      <w:r w:rsidRPr="002A2E3F">
        <w:rPr>
          <w:rFonts w:ascii="Times New Roman" w:hAnsi="Times New Roman" w:cs="Times New Roman"/>
          <w:sz w:val="24"/>
          <w:szCs w:val="24"/>
        </w:rPr>
        <w:t>A good presentation must:</w:t>
      </w:r>
    </w:p>
    <w:p w14:paraId="2AFEF4FA" w14:textId="77777777" w:rsidR="00C12C6C" w:rsidRPr="002A2E3F" w:rsidRDefault="00C12C6C" w:rsidP="008C4BB3">
      <w:pPr>
        <w:numPr>
          <w:ilvl w:val="0"/>
          <w:numId w:val="33"/>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Be straight to the point</w:t>
      </w:r>
    </w:p>
    <w:p w14:paraId="1208D38B" w14:textId="77777777" w:rsidR="00C12C6C" w:rsidRPr="002A2E3F" w:rsidRDefault="00C12C6C" w:rsidP="008C4BB3">
      <w:pPr>
        <w:numPr>
          <w:ilvl w:val="0"/>
          <w:numId w:val="33"/>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Appeal to more than one sense</w:t>
      </w:r>
    </w:p>
    <w:p w14:paraId="77A8423A" w14:textId="7777777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When presenting information consider the following steps:</w:t>
      </w:r>
    </w:p>
    <w:p w14:paraId="1106915B" w14:textId="77777777" w:rsidR="00C12C6C" w:rsidRPr="0022336A" w:rsidRDefault="00C12C6C" w:rsidP="00C12C6C">
      <w:pPr>
        <w:shd w:val="clear" w:color="auto" w:fill="FFFFFF"/>
        <w:jc w:val="both"/>
        <w:rPr>
          <w:rFonts w:ascii="Times New Roman" w:hAnsi="Times New Roman" w:cs="Times New Roman"/>
          <w:b/>
          <w:bCs/>
          <w:sz w:val="24"/>
          <w:szCs w:val="24"/>
          <w:u w:val="single"/>
        </w:rPr>
      </w:pPr>
      <w:r w:rsidRPr="0022336A">
        <w:rPr>
          <w:rFonts w:ascii="Times New Roman" w:hAnsi="Times New Roman" w:cs="Times New Roman"/>
          <w:b/>
          <w:bCs/>
          <w:sz w:val="24"/>
          <w:szCs w:val="24"/>
          <w:u w:val="single"/>
        </w:rPr>
        <w:t>Preparation Stage</w:t>
      </w:r>
    </w:p>
    <w:p w14:paraId="44031272" w14:textId="63AF3043" w:rsidR="00C12C6C" w:rsidRPr="002A2E3F" w:rsidRDefault="00C12C6C" w:rsidP="009F6247">
      <w:pPr>
        <w:shd w:val="clear" w:color="auto" w:fill="FFFFFF"/>
        <w:spacing w:after="0"/>
        <w:jc w:val="both"/>
        <w:rPr>
          <w:rFonts w:ascii="Times New Roman" w:hAnsi="Times New Roman" w:cs="Times New Roman"/>
          <w:b/>
          <w:sz w:val="24"/>
          <w:szCs w:val="24"/>
        </w:rPr>
      </w:pPr>
      <w:r w:rsidRPr="002A2E3F">
        <w:rPr>
          <w:rFonts w:ascii="Times New Roman" w:hAnsi="Times New Roman" w:cs="Times New Roman"/>
          <w:b/>
          <w:i/>
          <w:sz w:val="24"/>
          <w:szCs w:val="24"/>
        </w:rPr>
        <w:t>Know your audience</w:t>
      </w:r>
    </w:p>
    <w:p w14:paraId="7EC1C8AE"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b/>
          <w:sz w:val="24"/>
          <w:szCs w:val="24"/>
        </w:rPr>
      </w:pPr>
      <w:r w:rsidRPr="002A2E3F">
        <w:rPr>
          <w:rFonts w:ascii="Times New Roman" w:hAnsi="Times New Roman" w:cs="Times New Roman"/>
          <w:sz w:val="24"/>
          <w:szCs w:val="24"/>
        </w:rPr>
        <w:t xml:space="preserve">   </w:t>
      </w:r>
      <w:r w:rsidRPr="002A2E3F">
        <w:rPr>
          <w:rFonts w:ascii="Times New Roman" w:hAnsi="Times New Roman" w:cs="Times New Roman"/>
          <w:sz w:val="24"/>
          <w:szCs w:val="24"/>
        </w:rPr>
        <w:tab/>
        <w:t xml:space="preserve">How many are they? </w:t>
      </w:r>
    </w:p>
    <w:p w14:paraId="6B3CADA0"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b/>
          <w:sz w:val="24"/>
          <w:szCs w:val="24"/>
        </w:rPr>
      </w:pPr>
      <w:r w:rsidRPr="002A2E3F">
        <w:rPr>
          <w:rFonts w:ascii="Times New Roman" w:hAnsi="Times New Roman" w:cs="Times New Roman"/>
          <w:sz w:val="24"/>
          <w:szCs w:val="24"/>
        </w:rPr>
        <w:tab/>
        <w:t xml:space="preserve">What is their present knowledge of the subject? </w:t>
      </w:r>
    </w:p>
    <w:p w14:paraId="11DDBB0E"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ab/>
        <w:t xml:space="preserve">What age range and gender are they?  </w:t>
      </w:r>
    </w:p>
    <w:p w14:paraId="025DB92B" w14:textId="77777777" w:rsidR="00C12C6C" w:rsidRPr="002A2E3F" w:rsidRDefault="00C12C6C" w:rsidP="00C12C6C">
      <w:pPr>
        <w:shd w:val="clear" w:color="auto" w:fill="FFFFFF"/>
        <w:jc w:val="both"/>
        <w:rPr>
          <w:rFonts w:ascii="Times New Roman" w:hAnsi="Times New Roman" w:cs="Times New Roman"/>
          <w:sz w:val="24"/>
          <w:szCs w:val="24"/>
        </w:rPr>
      </w:pPr>
    </w:p>
    <w:p w14:paraId="6095591F" w14:textId="7777777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Knowledge of this will help you to determine the training method as well as the language to use.</w:t>
      </w:r>
    </w:p>
    <w:p w14:paraId="0AB075EE" w14:textId="77777777" w:rsidR="00C12C6C" w:rsidRPr="009D599E" w:rsidRDefault="00C12C6C" w:rsidP="00C12C6C">
      <w:pPr>
        <w:pStyle w:val="Heading4"/>
        <w:rPr>
          <w:rFonts w:ascii="Times New Roman" w:hAnsi="Times New Roman" w:cs="Times New Roman"/>
          <w:b/>
          <w:bCs/>
          <w:i w:val="0"/>
          <w:color w:val="auto"/>
          <w:sz w:val="24"/>
          <w:szCs w:val="24"/>
        </w:rPr>
      </w:pPr>
      <w:r w:rsidRPr="009D599E">
        <w:rPr>
          <w:rFonts w:ascii="Times New Roman" w:hAnsi="Times New Roman" w:cs="Times New Roman"/>
          <w:b/>
          <w:bCs/>
          <w:i w:val="0"/>
          <w:color w:val="auto"/>
          <w:szCs w:val="24"/>
        </w:rPr>
        <w:t>Timing</w:t>
      </w:r>
      <w:r w:rsidRPr="009D599E">
        <w:rPr>
          <w:rFonts w:ascii="Times New Roman" w:hAnsi="Times New Roman" w:cs="Times New Roman"/>
          <w:b/>
          <w:bCs/>
          <w:i w:val="0"/>
          <w:color w:val="auto"/>
          <w:szCs w:val="24"/>
        </w:rPr>
        <w:tab/>
      </w:r>
    </w:p>
    <w:p w14:paraId="2168F8BF" w14:textId="7724EE63"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 xml:space="preserve"> Training programme should be selected at an appropriate time for the participants. During the </w:t>
      </w:r>
      <w:proofErr w:type="gramStart"/>
      <w:r w:rsidRPr="002A2E3F">
        <w:rPr>
          <w:rFonts w:ascii="Times New Roman" w:hAnsi="Times New Roman" w:cs="Times New Roman"/>
          <w:sz w:val="24"/>
          <w:szCs w:val="24"/>
        </w:rPr>
        <w:t>needs</w:t>
      </w:r>
      <w:proofErr w:type="gramEnd"/>
      <w:r w:rsidRPr="002A2E3F">
        <w:rPr>
          <w:rFonts w:ascii="Times New Roman" w:hAnsi="Times New Roman" w:cs="Times New Roman"/>
          <w:sz w:val="24"/>
          <w:szCs w:val="24"/>
        </w:rPr>
        <w:t xml:space="preserve"> assessment stage you can get ideas for the most appropriate time to conduct the training by asking prospective clients. </w:t>
      </w:r>
    </w:p>
    <w:p w14:paraId="616EA8F5" w14:textId="7777777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 xml:space="preserve">During the training workshop, you will be working within a time frame, do well to manage your time.  Do not allow sessions to drag on beyond the time allocated for it otherwise people will lose interest and concentration. Nevertheless, be flexible and allow for more time if the clients are eager to discuss further or have more questions to ask. Make sure you do not rush!    </w:t>
      </w:r>
    </w:p>
    <w:p w14:paraId="66D94A31" w14:textId="77777777" w:rsidR="00C12C6C" w:rsidRPr="009D599E" w:rsidRDefault="00C12C6C" w:rsidP="00C12C6C">
      <w:pPr>
        <w:pStyle w:val="Heading4"/>
        <w:rPr>
          <w:rFonts w:ascii="Times New Roman" w:hAnsi="Times New Roman" w:cs="Times New Roman"/>
          <w:b/>
          <w:bCs/>
          <w:i w:val="0"/>
          <w:color w:val="auto"/>
          <w:sz w:val="24"/>
          <w:szCs w:val="24"/>
        </w:rPr>
      </w:pPr>
      <w:r w:rsidRPr="009D599E">
        <w:rPr>
          <w:rFonts w:ascii="Times New Roman" w:hAnsi="Times New Roman" w:cs="Times New Roman"/>
          <w:b/>
          <w:bCs/>
          <w:i w:val="0"/>
          <w:color w:val="auto"/>
          <w:szCs w:val="24"/>
        </w:rPr>
        <w:t>Preparing the Presentation</w:t>
      </w:r>
    </w:p>
    <w:p w14:paraId="5611E8D0" w14:textId="77777777" w:rsidR="00C12C6C" w:rsidRPr="002A2E3F" w:rsidRDefault="00C12C6C" w:rsidP="00C12C6C">
      <w:pPr>
        <w:shd w:val="clear" w:color="auto" w:fill="FFFFFF"/>
        <w:jc w:val="both"/>
        <w:rPr>
          <w:rFonts w:ascii="Times New Roman" w:hAnsi="Times New Roman" w:cs="Times New Roman"/>
          <w:color w:val="FF0000"/>
          <w:sz w:val="24"/>
          <w:szCs w:val="24"/>
        </w:rPr>
      </w:pPr>
      <w:r w:rsidRPr="002A2E3F">
        <w:rPr>
          <w:rFonts w:ascii="Times New Roman" w:hAnsi="Times New Roman" w:cs="Times New Roman"/>
          <w:sz w:val="24"/>
          <w:szCs w:val="24"/>
        </w:rPr>
        <w:t xml:space="preserve">When preparing sessions for presentation to any group of people, it is important to differentiate between what participants </w:t>
      </w:r>
      <w:r w:rsidRPr="002A2E3F">
        <w:rPr>
          <w:rFonts w:ascii="Times New Roman" w:hAnsi="Times New Roman" w:cs="Times New Roman"/>
          <w:b/>
          <w:i/>
          <w:sz w:val="24"/>
          <w:szCs w:val="24"/>
        </w:rPr>
        <w:t xml:space="preserve">must, </w:t>
      </w:r>
      <w:r w:rsidRPr="002A2E3F">
        <w:rPr>
          <w:rFonts w:ascii="Times New Roman" w:hAnsi="Times New Roman" w:cs="Times New Roman"/>
          <w:sz w:val="24"/>
          <w:szCs w:val="24"/>
        </w:rPr>
        <w:t>know and what they</w:t>
      </w:r>
      <w:r w:rsidRPr="002A2E3F">
        <w:rPr>
          <w:rFonts w:ascii="Times New Roman" w:hAnsi="Times New Roman" w:cs="Times New Roman"/>
          <w:b/>
          <w:i/>
          <w:sz w:val="24"/>
          <w:szCs w:val="24"/>
        </w:rPr>
        <w:t xml:space="preserve"> could</w:t>
      </w:r>
      <w:r w:rsidRPr="002A2E3F">
        <w:rPr>
          <w:rFonts w:ascii="Times New Roman" w:hAnsi="Times New Roman" w:cs="Times New Roman"/>
          <w:sz w:val="24"/>
          <w:szCs w:val="24"/>
        </w:rPr>
        <w:t xml:space="preserve"> know.</w:t>
      </w:r>
      <w:r w:rsidRPr="002A2E3F">
        <w:rPr>
          <w:rFonts w:ascii="Times New Roman" w:hAnsi="Times New Roman" w:cs="Times New Roman"/>
          <w:color w:val="FF0000"/>
          <w:sz w:val="24"/>
          <w:szCs w:val="24"/>
        </w:rPr>
        <w:t xml:space="preserve"> </w:t>
      </w:r>
    </w:p>
    <w:p w14:paraId="6A5F955C" w14:textId="77777777" w:rsidR="00C12C6C" w:rsidRPr="002A2E3F" w:rsidRDefault="00C12C6C" w:rsidP="00C12C6C">
      <w:pPr>
        <w:shd w:val="clear" w:color="auto" w:fill="FFFFFF"/>
        <w:rPr>
          <w:rFonts w:ascii="Times New Roman" w:hAnsi="Times New Roman" w:cs="Times New Roman"/>
          <w:b/>
          <w:sz w:val="24"/>
          <w:szCs w:val="24"/>
          <w:u w:val="single"/>
        </w:rPr>
      </w:pPr>
      <w:r w:rsidRPr="002A2E3F">
        <w:rPr>
          <w:rFonts w:ascii="Times New Roman" w:hAnsi="Times New Roman" w:cs="Times New Roman"/>
          <w:b/>
          <w:sz w:val="24"/>
          <w:szCs w:val="24"/>
          <w:u w:val="single"/>
        </w:rPr>
        <w:t>Delivery Stage</w:t>
      </w:r>
    </w:p>
    <w:p w14:paraId="2BC63033" w14:textId="7777777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There are many positive things that influence the quality of your presentation some of them you may be practicing already. Here is a list of some of these things. Pick out the ones you do not practice already and build up on them.</w:t>
      </w:r>
    </w:p>
    <w:p w14:paraId="79C87AC9" w14:textId="777241BF" w:rsidR="00C12C6C" w:rsidRPr="002A2E3F" w:rsidRDefault="00C12C6C" w:rsidP="009D599E">
      <w:pPr>
        <w:shd w:val="clear" w:color="auto" w:fill="FFFFFF"/>
        <w:spacing w:after="0"/>
        <w:jc w:val="both"/>
        <w:rPr>
          <w:rFonts w:ascii="Times New Roman" w:hAnsi="Times New Roman" w:cs="Times New Roman"/>
          <w:sz w:val="24"/>
          <w:szCs w:val="24"/>
        </w:rPr>
      </w:pPr>
      <w:r w:rsidRPr="002A2E3F">
        <w:rPr>
          <w:rFonts w:ascii="Times New Roman" w:hAnsi="Times New Roman" w:cs="Times New Roman"/>
          <w:sz w:val="24"/>
          <w:szCs w:val="24"/>
        </w:rPr>
        <w:t xml:space="preserve"> Be your normal, friendly self</w:t>
      </w:r>
    </w:p>
    <w:p w14:paraId="1B1B7353"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Speak clearly and use simple language.</w:t>
      </w:r>
    </w:p>
    <w:p w14:paraId="0723E5D6"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Speak up. Make sure everyone in the room can hear you and vary the tone and pitch of your voice </w:t>
      </w:r>
    </w:p>
    <w:p w14:paraId="0734FC71"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Maintain eye contact with your audience - this may be very difficult to do but it is important. You need to look at them to find out how they are reacting, whether they are bored, asleep, showing interest or looking at each other?</w:t>
      </w:r>
    </w:p>
    <w:p w14:paraId="16C52949"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 xml:space="preserve">Beware of distracting mannerisms - e g. too many small movements and wild body movements </w:t>
      </w:r>
    </w:p>
    <w:p w14:paraId="24CD8BC5"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Show confidence and enthusiasm. Smile - it will help put people at ease</w:t>
      </w:r>
    </w:p>
    <w:p w14:paraId="7C77CB85"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Ask relevant questions as part of your presentation. This will keep people involved</w:t>
      </w:r>
    </w:p>
    <w:p w14:paraId="1AC7AE0C"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Don’t talk for too long - operate within the allocated time.</w:t>
      </w:r>
    </w:p>
    <w:p w14:paraId="796CB83B" w14:textId="77777777" w:rsidR="00C12C6C" w:rsidRPr="002A2E3F" w:rsidRDefault="00C12C6C" w:rsidP="008C4BB3">
      <w:pPr>
        <w:numPr>
          <w:ilvl w:val="0"/>
          <w:numId w:val="26"/>
        </w:numPr>
        <w:shd w:val="clear" w:color="auto" w:fill="FFFFFF"/>
        <w:spacing w:after="0" w:line="240" w:lineRule="auto"/>
        <w:jc w:val="both"/>
        <w:rPr>
          <w:rFonts w:ascii="Times New Roman" w:hAnsi="Times New Roman" w:cs="Times New Roman"/>
          <w:sz w:val="24"/>
          <w:szCs w:val="24"/>
        </w:rPr>
      </w:pPr>
      <w:r w:rsidRPr="002A2E3F">
        <w:rPr>
          <w:rFonts w:ascii="Times New Roman" w:hAnsi="Times New Roman" w:cs="Times New Roman"/>
          <w:sz w:val="24"/>
          <w:szCs w:val="24"/>
        </w:rPr>
        <w:t>Respect your audience. Don’t talk to them like children. Remember they have experience and ideas too so don’t talk down to them.</w:t>
      </w:r>
    </w:p>
    <w:p w14:paraId="744DBF02" w14:textId="77777777" w:rsidR="00C12C6C" w:rsidRPr="009D599E" w:rsidRDefault="00C12C6C" w:rsidP="00C12C6C">
      <w:pPr>
        <w:pStyle w:val="Heading3"/>
        <w:rPr>
          <w:rFonts w:ascii="Times New Roman" w:hAnsi="Times New Roman" w:cs="Times New Roman"/>
          <w:b/>
          <w:bCs/>
          <w:color w:val="auto"/>
        </w:rPr>
      </w:pPr>
      <w:r w:rsidRPr="009D599E">
        <w:rPr>
          <w:rFonts w:ascii="Times New Roman" w:hAnsi="Times New Roman" w:cs="Times New Roman"/>
          <w:b/>
          <w:bCs/>
          <w:color w:val="auto"/>
        </w:rPr>
        <w:t>Working as a Team</w:t>
      </w:r>
    </w:p>
    <w:p w14:paraId="1D5E719C" w14:textId="77777777" w:rsidR="00C12C6C" w:rsidRPr="002A2E3F" w:rsidRDefault="00C12C6C" w:rsidP="00C12C6C">
      <w:pPr>
        <w:shd w:val="clear" w:color="auto" w:fill="FFFFFF"/>
        <w:jc w:val="both"/>
        <w:rPr>
          <w:rFonts w:ascii="Times New Roman" w:hAnsi="Times New Roman" w:cs="Times New Roman"/>
          <w:sz w:val="24"/>
          <w:szCs w:val="24"/>
        </w:rPr>
      </w:pPr>
      <w:r w:rsidRPr="002A2E3F">
        <w:rPr>
          <w:rFonts w:ascii="Times New Roman" w:hAnsi="Times New Roman" w:cs="Times New Roman"/>
          <w:sz w:val="24"/>
          <w:szCs w:val="24"/>
        </w:rPr>
        <w:t>Teamwork is an essential strategy in facilitation. Do not hesitate to rope in others to help in the facilitation. Team facilitation has many advantages and you are encouraged to use it as often as possible. In facilitating training workshops, you should use your colleagues whenever possible. Your other colleagues can be given different tasks from facilitating workshop sessions to registering participants when they arrive for the workshop.</w:t>
      </w:r>
    </w:p>
    <w:p w14:paraId="4B393DB2" w14:textId="77777777" w:rsidR="00C12C6C" w:rsidRPr="002A2E3F" w:rsidRDefault="00C12C6C" w:rsidP="00C12C6C">
      <w:pPr>
        <w:shd w:val="clear" w:color="auto" w:fill="FFFFFF"/>
        <w:jc w:val="both"/>
        <w:rPr>
          <w:rFonts w:ascii="Times New Roman" w:hAnsi="Times New Roman" w:cs="Times New Roman"/>
          <w:sz w:val="24"/>
          <w:szCs w:val="24"/>
        </w:rPr>
      </w:pPr>
    </w:p>
    <w:p w14:paraId="0099C8E5" w14:textId="77777777" w:rsidR="00C12C6C" w:rsidRPr="002A2E3F" w:rsidRDefault="00C12C6C">
      <w:pPr>
        <w:rPr>
          <w:rFonts w:ascii="Times New Roman" w:hAnsi="Times New Roman" w:cs="Times New Roman"/>
        </w:rPr>
      </w:pPr>
    </w:p>
    <w:sectPr w:rsidR="00C12C6C" w:rsidRPr="002A2E3F" w:rsidSect="002F28B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98CC7" w14:textId="77777777" w:rsidR="0029086D" w:rsidRDefault="0029086D" w:rsidP="003D0A13">
      <w:pPr>
        <w:spacing w:after="0" w:line="240" w:lineRule="auto"/>
      </w:pPr>
      <w:r>
        <w:separator/>
      </w:r>
    </w:p>
  </w:endnote>
  <w:endnote w:type="continuationSeparator" w:id="0">
    <w:p w14:paraId="3A8A7447" w14:textId="77777777" w:rsidR="0029086D" w:rsidRDefault="0029086D" w:rsidP="003D0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bre Baskerville">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verlock">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945564"/>
      <w:docPartObj>
        <w:docPartGallery w:val="Page Numbers (Bottom of Page)"/>
        <w:docPartUnique/>
      </w:docPartObj>
    </w:sdtPr>
    <w:sdtEndPr>
      <w:rPr>
        <w:noProof/>
      </w:rPr>
    </w:sdtEndPr>
    <w:sdtContent>
      <w:p w14:paraId="4C0144D5" w14:textId="75D50184" w:rsidR="00636827" w:rsidRDefault="006368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D7288F" w14:textId="32FCE10E" w:rsidR="00636827" w:rsidRDefault="00636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36622" w14:textId="77777777" w:rsidR="0029086D" w:rsidRDefault="0029086D" w:rsidP="003D0A13">
      <w:pPr>
        <w:spacing w:after="0" w:line="240" w:lineRule="auto"/>
      </w:pPr>
      <w:r>
        <w:separator/>
      </w:r>
    </w:p>
  </w:footnote>
  <w:footnote w:type="continuationSeparator" w:id="0">
    <w:p w14:paraId="1C23A700" w14:textId="77777777" w:rsidR="0029086D" w:rsidRDefault="0029086D" w:rsidP="003D0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12C6E" w14:textId="603CEB7D" w:rsidR="00636827" w:rsidRDefault="00636827">
    <w:pPr>
      <w:pStyle w:val="Header"/>
    </w:pPr>
    <w:r>
      <w:rPr>
        <w:noProof/>
      </w:rPr>
      <mc:AlternateContent>
        <mc:Choice Requires="wps">
          <w:drawing>
            <wp:anchor distT="0" distB="0" distL="118745" distR="118745" simplePos="0" relativeHeight="251659264" behindDoc="1" locked="0" layoutInCell="1" allowOverlap="0" wp14:anchorId="1C231645" wp14:editId="091A1236">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0600F6E" w14:textId="5ED54961" w:rsidR="00636827" w:rsidRDefault="00636827">
                              <w:pPr>
                                <w:pStyle w:val="Header"/>
                                <w:tabs>
                                  <w:tab w:val="clear" w:pos="4680"/>
                                  <w:tab w:val="clear" w:pos="9360"/>
                                </w:tabs>
                                <w:jc w:val="center"/>
                                <w:rPr>
                                  <w:caps/>
                                  <w:color w:val="FFFFFF" w:themeColor="background1"/>
                                </w:rPr>
                              </w:pPr>
                              <w:r>
                                <w:rPr>
                                  <w:caps/>
                                  <w:color w:val="FFFFFF" w:themeColor="background1"/>
                                </w:rPr>
                                <w:t>GESSiP Training Manual and Guide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C231645" id="Rectangle 197" o:spid="_x0000_s1027"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4472c4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0600F6E" w14:textId="5ED54961" w:rsidR="00636827" w:rsidRDefault="00636827">
                        <w:pPr>
                          <w:pStyle w:val="Header"/>
                          <w:tabs>
                            <w:tab w:val="clear" w:pos="4680"/>
                            <w:tab w:val="clear" w:pos="9360"/>
                          </w:tabs>
                          <w:jc w:val="center"/>
                          <w:rPr>
                            <w:caps/>
                            <w:color w:val="FFFFFF" w:themeColor="background1"/>
                          </w:rPr>
                        </w:pPr>
                        <w:r>
                          <w:rPr>
                            <w:caps/>
                            <w:color w:val="FFFFFF" w:themeColor="background1"/>
                          </w:rPr>
                          <w:t>GESSiP Training Manual and Guide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A514E1"/>
    <w:multiLevelType w:val="multilevel"/>
    <w:tmpl w:val="739CC4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186702"/>
    <w:multiLevelType w:val="hybridMultilevel"/>
    <w:tmpl w:val="2CE49E00"/>
    <w:lvl w:ilvl="0" w:tplc="E4C01F86">
      <w:start w:val="1"/>
      <w:numFmt w:val="bullet"/>
      <w:lvlText w:val=""/>
      <w:lvlJc w:val="left"/>
      <w:pPr>
        <w:tabs>
          <w:tab w:val="num" w:pos="720"/>
        </w:tabs>
        <w:ind w:left="720" w:hanging="360"/>
      </w:pPr>
      <w:rPr>
        <w:rFonts w:ascii="Wingdings" w:hAnsi="Wingdings" w:hint="default"/>
      </w:rPr>
    </w:lvl>
    <w:lvl w:ilvl="1" w:tplc="CA64EE8A">
      <w:start w:val="1"/>
      <w:numFmt w:val="bullet"/>
      <w:lvlText w:val=""/>
      <w:lvlJc w:val="left"/>
      <w:pPr>
        <w:tabs>
          <w:tab w:val="num" w:pos="1440"/>
        </w:tabs>
        <w:ind w:left="1440" w:hanging="360"/>
      </w:pPr>
      <w:rPr>
        <w:rFonts w:ascii="Wingdings" w:hAnsi="Wingdings" w:hint="default"/>
      </w:rPr>
    </w:lvl>
    <w:lvl w:ilvl="2" w:tplc="E566FB20">
      <w:start w:val="1"/>
      <w:numFmt w:val="bullet"/>
      <w:lvlText w:val=""/>
      <w:lvlJc w:val="left"/>
      <w:pPr>
        <w:tabs>
          <w:tab w:val="num" w:pos="2160"/>
        </w:tabs>
        <w:ind w:left="2160" w:hanging="360"/>
      </w:pPr>
      <w:rPr>
        <w:rFonts w:ascii="Wingdings" w:hAnsi="Wingdings" w:hint="default"/>
      </w:rPr>
    </w:lvl>
    <w:lvl w:ilvl="3" w:tplc="7F22BA32">
      <w:start w:val="1"/>
      <w:numFmt w:val="bullet"/>
      <w:lvlText w:val=""/>
      <w:lvlJc w:val="left"/>
      <w:pPr>
        <w:tabs>
          <w:tab w:val="num" w:pos="2880"/>
        </w:tabs>
        <w:ind w:left="2880" w:hanging="360"/>
      </w:pPr>
      <w:rPr>
        <w:rFonts w:ascii="Wingdings" w:hAnsi="Wingdings" w:hint="default"/>
      </w:rPr>
    </w:lvl>
    <w:lvl w:ilvl="4" w:tplc="9D8C6C5C">
      <w:start w:val="1"/>
      <w:numFmt w:val="bullet"/>
      <w:lvlText w:val=""/>
      <w:lvlJc w:val="left"/>
      <w:pPr>
        <w:tabs>
          <w:tab w:val="num" w:pos="3600"/>
        </w:tabs>
        <w:ind w:left="3600" w:hanging="360"/>
      </w:pPr>
      <w:rPr>
        <w:rFonts w:ascii="Wingdings" w:hAnsi="Wingdings" w:hint="default"/>
      </w:rPr>
    </w:lvl>
    <w:lvl w:ilvl="5" w:tplc="8AE030FA">
      <w:start w:val="1"/>
      <w:numFmt w:val="bullet"/>
      <w:lvlText w:val=""/>
      <w:lvlJc w:val="left"/>
      <w:pPr>
        <w:tabs>
          <w:tab w:val="num" w:pos="4320"/>
        </w:tabs>
        <w:ind w:left="4320" w:hanging="360"/>
      </w:pPr>
      <w:rPr>
        <w:rFonts w:ascii="Wingdings" w:hAnsi="Wingdings" w:hint="default"/>
      </w:rPr>
    </w:lvl>
    <w:lvl w:ilvl="6" w:tplc="2BE2C3DC">
      <w:start w:val="1"/>
      <w:numFmt w:val="bullet"/>
      <w:lvlText w:val=""/>
      <w:lvlJc w:val="left"/>
      <w:pPr>
        <w:tabs>
          <w:tab w:val="num" w:pos="5040"/>
        </w:tabs>
        <w:ind w:left="5040" w:hanging="360"/>
      </w:pPr>
      <w:rPr>
        <w:rFonts w:ascii="Wingdings" w:hAnsi="Wingdings" w:hint="default"/>
      </w:rPr>
    </w:lvl>
    <w:lvl w:ilvl="7" w:tplc="44DCFD3C">
      <w:start w:val="1"/>
      <w:numFmt w:val="bullet"/>
      <w:lvlText w:val=""/>
      <w:lvlJc w:val="left"/>
      <w:pPr>
        <w:tabs>
          <w:tab w:val="num" w:pos="5760"/>
        </w:tabs>
        <w:ind w:left="5760" w:hanging="360"/>
      </w:pPr>
      <w:rPr>
        <w:rFonts w:ascii="Wingdings" w:hAnsi="Wingdings" w:hint="default"/>
      </w:rPr>
    </w:lvl>
    <w:lvl w:ilvl="8" w:tplc="91586794">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83D82"/>
    <w:multiLevelType w:val="hybridMultilevel"/>
    <w:tmpl w:val="E56844BE"/>
    <w:lvl w:ilvl="0" w:tplc="94727324">
      <w:start w:val="1"/>
      <w:numFmt w:val="bullet"/>
      <w:lvlText w:val=""/>
      <w:lvlJc w:val="left"/>
      <w:pPr>
        <w:tabs>
          <w:tab w:val="num" w:pos="360"/>
        </w:tabs>
        <w:ind w:left="360" w:hanging="360"/>
      </w:pPr>
      <w:rPr>
        <w:rFonts w:ascii="Wingdings" w:hAnsi="Wingdings" w:hint="default"/>
      </w:rPr>
    </w:lvl>
    <w:lvl w:ilvl="1" w:tplc="BB6A6E44">
      <w:start w:val="1"/>
      <w:numFmt w:val="bullet"/>
      <w:lvlText w:val=""/>
      <w:lvlJc w:val="left"/>
      <w:pPr>
        <w:tabs>
          <w:tab w:val="num" w:pos="1080"/>
        </w:tabs>
        <w:ind w:left="1080" w:hanging="360"/>
      </w:pPr>
      <w:rPr>
        <w:rFonts w:ascii="Wingdings" w:hAnsi="Wingdings" w:hint="default"/>
      </w:rPr>
    </w:lvl>
    <w:lvl w:ilvl="2" w:tplc="9530E010">
      <w:start w:val="1"/>
      <w:numFmt w:val="bullet"/>
      <w:lvlText w:val=""/>
      <w:lvlJc w:val="left"/>
      <w:pPr>
        <w:tabs>
          <w:tab w:val="num" w:pos="1800"/>
        </w:tabs>
        <w:ind w:left="1800" w:hanging="360"/>
      </w:pPr>
      <w:rPr>
        <w:rFonts w:ascii="Wingdings" w:hAnsi="Wingdings" w:hint="default"/>
      </w:rPr>
    </w:lvl>
    <w:lvl w:ilvl="3" w:tplc="7966A160">
      <w:start w:val="1"/>
      <w:numFmt w:val="bullet"/>
      <w:lvlText w:val=""/>
      <w:lvlJc w:val="left"/>
      <w:pPr>
        <w:tabs>
          <w:tab w:val="num" w:pos="2520"/>
        </w:tabs>
        <w:ind w:left="2520" w:hanging="360"/>
      </w:pPr>
      <w:rPr>
        <w:rFonts w:ascii="Wingdings" w:hAnsi="Wingdings" w:hint="default"/>
      </w:rPr>
    </w:lvl>
    <w:lvl w:ilvl="4" w:tplc="5BB8102E">
      <w:start w:val="1"/>
      <w:numFmt w:val="bullet"/>
      <w:lvlText w:val=""/>
      <w:lvlJc w:val="left"/>
      <w:pPr>
        <w:tabs>
          <w:tab w:val="num" w:pos="3240"/>
        </w:tabs>
        <w:ind w:left="3240" w:hanging="360"/>
      </w:pPr>
      <w:rPr>
        <w:rFonts w:ascii="Wingdings" w:hAnsi="Wingdings" w:hint="default"/>
      </w:rPr>
    </w:lvl>
    <w:lvl w:ilvl="5" w:tplc="2550F734">
      <w:start w:val="1"/>
      <w:numFmt w:val="bullet"/>
      <w:lvlText w:val=""/>
      <w:lvlJc w:val="left"/>
      <w:pPr>
        <w:tabs>
          <w:tab w:val="num" w:pos="3960"/>
        </w:tabs>
        <w:ind w:left="3960" w:hanging="360"/>
      </w:pPr>
      <w:rPr>
        <w:rFonts w:ascii="Wingdings" w:hAnsi="Wingdings" w:hint="default"/>
      </w:rPr>
    </w:lvl>
    <w:lvl w:ilvl="6" w:tplc="3808E4EE">
      <w:start w:val="1"/>
      <w:numFmt w:val="bullet"/>
      <w:lvlText w:val=""/>
      <w:lvlJc w:val="left"/>
      <w:pPr>
        <w:tabs>
          <w:tab w:val="num" w:pos="4680"/>
        </w:tabs>
        <w:ind w:left="4680" w:hanging="360"/>
      </w:pPr>
      <w:rPr>
        <w:rFonts w:ascii="Wingdings" w:hAnsi="Wingdings" w:hint="default"/>
      </w:rPr>
    </w:lvl>
    <w:lvl w:ilvl="7" w:tplc="0546B7FC">
      <w:start w:val="1"/>
      <w:numFmt w:val="bullet"/>
      <w:lvlText w:val=""/>
      <w:lvlJc w:val="left"/>
      <w:pPr>
        <w:tabs>
          <w:tab w:val="num" w:pos="5400"/>
        </w:tabs>
        <w:ind w:left="5400" w:hanging="360"/>
      </w:pPr>
      <w:rPr>
        <w:rFonts w:ascii="Wingdings" w:hAnsi="Wingdings" w:hint="default"/>
      </w:rPr>
    </w:lvl>
    <w:lvl w:ilvl="8" w:tplc="B3CE7EAA">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58148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83E5A91"/>
    <w:multiLevelType w:val="multilevel"/>
    <w:tmpl w:val="74D0DF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A57661E"/>
    <w:multiLevelType w:val="hybridMultilevel"/>
    <w:tmpl w:val="9778733A"/>
    <w:lvl w:ilvl="0" w:tplc="DB4C6C9E">
      <w:start w:val="1"/>
      <w:numFmt w:val="bullet"/>
      <w:lvlText w:val=""/>
      <w:lvlJc w:val="left"/>
      <w:pPr>
        <w:tabs>
          <w:tab w:val="num" w:pos="720"/>
        </w:tabs>
        <w:ind w:left="720" w:hanging="360"/>
      </w:pPr>
      <w:rPr>
        <w:rFonts w:ascii="Wingdings" w:hAnsi="Wingdings" w:hint="default"/>
      </w:rPr>
    </w:lvl>
    <w:lvl w:ilvl="1" w:tplc="4E64E504">
      <w:start w:val="174"/>
      <w:numFmt w:val="bullet"/>
      <w:lvlText w:val=""/>
      <w:lvlJc w:val="left"/>
      <w:pPr>
        <w:tabs>
          <w:tab w:val="num" w:pos="1440"/>
        </w:tabs>
        <w:ind w:left="1440" w:hanging="360"/>
      </w:pPr>
      <w:rPr>
        <w:rFonts w:ascii="Wingdings" w:hAnsi="Wingdings" w:hint="default"/>
      </w:rPr>
    </w:lvl>
    <w:lvl w:ilvl="2" w:tplc="7BC4A006">
      <w:start w:val="1"/>
      <w:numFmt w:val="bullet"/>
      <w:lvlText w:val=""/>
      <w:lvlJc w:val="left"/>
      <w:pPr>
        <w:tabs>
          <w:tab w:val="num" w:pos="2160"/>
        </w:tabs>
        <w:ind w:left="2160" w:hanging="360"/>
      </w:pPr>
      <w:rPr>
        <w:rFonts w:ascii="Wingdings" w:hAnsi="Wingdings" w:hint="default"/>
      </w:rPr>
    </w:lvl>
    <w:lvl w:ilvl="3" w:tplc="92CAE3FA">
      <w:start w:val="1"/>
      <w:numFmt w:val="bullet"/>
      <w:lvlText w:val=""/>
      <w:lvlJc w:val="left"/>
      <w:pPr>
        <w:tabs>
          <w:tab w:val="num" w:pos="2880"/>
        </w:tabs>
        <w:ind w:left="2880" w:hanging="360"/>
      </w:pPr>
      <w:rPr>
        <w:rFonts w:ascii="Wingdings" w:hAnsi="Wingdings" w:hint="default"/>
      </w:rPr>
    </w:lvl>
    <w:lvl w:ilvl="4" w:tplc="6A3265B8">
      <w:start w:val="1"/>
      <w:numFmt w:val="bullet"/>
      <w:lvlText w:val=""/>
      <w:lvlJc w:val="left"/>
      <w:pPr>
        <w:tabs>
          <w:tab w:val="num" w:pos="3600"/>
        </w:tabs>
        <w:ind w:left="3600" w:hanging="360"/>
      </w:pPr>
      <w:rPr>
        <w:rFonts w:ascii="Wingdings" w:hAnsi="Wingdings" w:hint="default"/>
      </w:rPr>
    </w:lvl>
    <w:lvl w:ilvl="5" w:tplc="E0F83AEA">
      <w:start w:val="1"/>
      <w:numFmt w:val="bullet"/>
      <w:lvlText w:val=""/>
      <w:lvlJc w:val="left"/>
      <w:pPr>
        <w:tabs>
          <w:tab w:val="num" w:pos="4320"/>
        </w:tabs>
        <w:ind w:left="4320" w:hanging="360"/>
      </w:pPr>
      <w:rPr>
        <w:rFonts w:ascii="Wingdings" w:hAnsi="Wingdings" w:hint="default"/>
      </w:rPr>
    </w:lvl>
    <w:lvl w:ilvl="6" w:tplc="94B693AC">
      <w:start w:val="1"/>
      <w:numFmt w:val="bullet"/>
      <w:lvlText w:val=""/>
      <w:lvlJc w:val="left"/>
      <w:pPr>
        <w:tabs>
          <w:tab w:val="num" w:pos="5040"/>
        </w:tabs>
        <w:ind w:left="5040" w:hanging="360"/>
      </w:pPr>
      <w:rPr>
        <w:rFonts w:ascii="Wingdings" w:hAnsi="Wingdings" w:hint="default"/>
      </w:rPr>
    </w:lvl>
    <w:lvl w:ilvl="7" w:tplc="CC789DF8">
      <w:start w:val="1"/>
      <w:numFmt w:val="bullet"/>
      <w:lvlText w:val=""/>
      <w:lvlJc w:val="left"/>
      <w:pPr>
        <w:tabs>
          <w:tab w:val="num" w:pos="5760"/>
        </w:tabs>
        <w:ind w:left="5760" w:hanging="360"/>
      </w:pPr>
      <w:rPr>
        <w:rFonts w:ascii="Wingdings" w:hAnsi="Wingdings" w:hint="default"/>
      </w:rPr>
    </w:lvl>
    <w:lvl w:ilvl="8" w:tplc="CE7289B6">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EA757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025363"/>
    <w:multiLevelType w:val="singleLevel"/>
    <w:tmpl w:val="AABC8F3C"/>
    <w:lvl w:ilvl="0">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104F6947"/>
    <w:multiLevelType w:val="hybridMultilevel"/>
    <w:tmpl w:val="49D0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3A7E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29B7EBA"/>
    <w:multiLevelType w:val="hybridMultilevel"/>
    <w:tmpl w:val="0F2438A2"/>
    <w:lvl w:ilvl="0" w:tplc="F40874F6">
      <w:start w:val="1"/>
      <w:numFmt w:val="decimal"/>
      <w:lvlText w:val="%1."/>
      <w:lvlJc w:val="left"/>
      <w:pPr>
        <w:tabs>
          <w:tab w:val="num" w:pos="720"/>
        </w:tabs>
        <w:ind w:left="720" w:hanging="360"/>
      </w:pPr>
    </w:lvl>
    <w:lvl w:ilvl="1" w:tplc="A21811FC">
      <w:start w:val="1"/>
      <w:numFmt w:val="decimal"/>
      <w:lvlText w:val="%2."/>
      <w:lvlJc w:val="left"/>
      <w:pPr>
        <w:tabs>
          <w:tab w:val="num" w:pos="1440"/>
        </w:tabs>
        <w:ind w:left="1440" w:hanging="360"/>
      </w:pPr>
    </w:lvl>
    <w:lvl w:ilvl="2" w:tplc="55AC41DA">
      <w:start w:val="1"/>
      <w:numFmt w:val="decimal"/>
      <w:lvlText w:val="%3."/>
      <w:lvlJc w:val="left"/>
      <w:pPr>
        <w:tabs>
          <w:tab w:val="num" w:pos="2160"/>
        </w:tabs>
        <w:ind w:left="2160" w:hanging="360"/>
      </w:pPr>
    </w:lvl>
    <w:lvl w:ilvl="3" w:tplc="D206D404">
      <w:start w:val="1"/>
      <w:numFmt w:val="decimal"/>
      <w:lvlText w:val="%4."/>
      <w:lvlJc w:val="left"/>
      <w:pPr>
        <w:tabs>
          <w:tab w:val="num" w:pos="2880"/>
        </w:tabs>
        <w:ind w:left="2880" w:hanging="360"/>
      </w:pPr>
    </w:lvl>
    <w:lvl w:ilvl="4" w:tplc="18CA6186">
      <w:start w:val="1"/>
      <w:numFmt w:val="decimal"/>
      <w:lvlText w:val="%5."/>
      <w:lvlJc w:val="left"/>
      <w:pPr>
        <w:tabs>
          <w:tab w:val="num" w:pos="3600"/>
        </w:tabs>
        <w:ind w:left="3600" w:hanging="360"/>
      </w:pPr>
    </w:lvl>
    <w:lvl w:ilvl="5" w:tplc="C5A86B76">
      <w:start w:val="1"/>
      <w:numFmt w:val="decimal"/>
      <w:lvlText w:val="%6."/>
      <w:lvlJc w:val="left"/>
      <w:pPr>
        <w:tabs>
          <w:tab w:val="num" w:pos="4320"/>
        </w:tabs>
        <w:ind w:left="4320" w:hanging="360"/>
      </w:pPr>
    </w:lvl>
    <w:lvl w:ilvl="6" w:tplc="0100CD96">
      <w:start w:val="1"/>
      <w:numFmt w:val="decimal"/>
      <w:lvlText w:val="%7."/>
      <w:lvlJc w:val="left"/>
      <w:pPr>
        <w:tabs>
          <w:tab w:val="num" w:pos="5040"/>
        </w:tabs>
        <w:ind w:left="5040" w:hanging="360"/>
      </w:pPr>
    </w:lvl>
    <w:lvl w:ilvl="7" w:tplc="8EFE0EB2">
      <w:start w:val="1"/>
      <w:numFmt w:val="decimal"/>
      <w:lvlText w:val="%8."/>
      <w:lvlJc w:val="left"/>
      <w:pPr>
        <w:tabs>
          <w:tab w:val="num" w:pos="5760"/>
        </w:tabs>
        <w:ind w:left="5760" w:hanging="360"/>
      </w:pPr>
    </w:lvl>
    <w:lvl w:ilvl="8" w:tplc="FF167850">
      <w:start w:val="1"/>
      <w:numFmt w:val="decimal"/>
      <w:lvlText w:val="%9."/>
      <w:lvlJc w:val="left"/>
      <w:pPr>
        <w:tabs>
          <w:tab w:val="num" w:pos="6480"/>
        </w:tabs>
        <w:ind w:left="6480" w:hanging="360"/>
      </w:pPr>
    </w:lvl>
  </w:abstractNum>
  <w:abstractNum w:abstractNumId="12" w15:restartNumberingAfterBreak="0">
    <w:nsid w:val="151F00BA"/>
    <w:multiLevelType w:val="hybridMultilevel"/>
    <w:tmpl w:val="3444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502E6"/>
    <w:multiLevelType w:val="multilevel"/>
    <w:tmpl w:val="74D0DF96"/>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18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18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180"/>
      </w:pPr>
      <w:rPr>
        <w:strike w:val="0"/>
        <w:dstrike w:val="0"/>
        <w:u w:val="none"/>
        <w:effect w:val="none"/>
      </w:rPr>
    </w:lvl>
  </w:abstractNum>
  <w:abstractNum w:abstractNumId="14" w15:restartNumberingAfterBreak="0">
    <w:nsid w:val="1AB25E29"/>
    <w:multiLevelType w:val="hybridMultilevel"/>
    <w:tmpl w:val="8536CF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1C92485E"/>
    <w:multiLevelType w:val="hybridMultilevel"/>
    <w:tmpl w:val="5B36AB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1E097ED8"/>
    <w:multiLevelType w:val="hybridMultilevel"/>
    <w:tmpl w:val="AB5E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2B46E4"/>
    <w:multiLevelType w:val="hybridMultilevel"/>
    <w:tmpl w:val="74D6B2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1D81F97"/>
    <w:multiLevelType w:val="multilevel"/>
    <w:tmpl w:val="40461088"/>
    <w:lvl w:ilvl="0">
      <w:start w:val="1"/>
      <w:numFmt w:val="lowerRoman"/>
      <w:lvlText w:val="%1."/>
      <w:lvlJc w:val="right"/>
      <w:pPr>
        <w:ind w:left="5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BC6F03"/>
    <w:multiLevelType w:val="multilevel"/>
    <w:tmpl w:val="48C6693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24FE4CD2"/>
    <w:multiLevelType w:val="hybridMultilevel"/>
    <w:tmpl w:val="22289E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25881D3C"/>
    <w:multiLevelType w:val="multilevel"/>
    <w:tmpl w:val="A1B643F4"/>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8AD41DA"/>
    <w:multiLevelType w:val="multilevel"/>
    <w:tmpl w:val="17A212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8DE18FF"/>
    <w:multiLevelType w:val="hybridMultilevel"/>
    <w:tmpl w:val="25EC5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EE7B40"/>
    <w:multiLevelType w:val="hybridMultilevel"/>
    <w:tmpl w:val="1B423A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905607C"/>
    <w:multiLevelType w:val="hybridMultilevel"/>
    <w:tmpl w:val="A6464766"/>
    <w:lvl w:ilvl="0" w:tplc="9798453C">
      <w:start w:val="1"/>
      <w:numFmt w:val="bullet"/>
      <w:lvlText w:val="•"/>
      <w:lvlJc w:val="left"/>
      <w:pPr>
        <w:tabs>
          <w:tab w:val="num" w:pos="720"/>
        </w:tabs>
        <w:ind w:left="720" w:hanging="360"/>
      </w:pPr>
      <w:rPr>
        <w:rFonts w:ascii="Arial" w:hAnsi="Arial" w:cs="Times New Roman" w:hint="default"/>
      </w:rPr>
    </w:lvl>
    <w:lvl w:ilvl="1" w:tplc="5F8856F4">
      <w:start w:val="1"/>
      <w:numFmt w:val="bullet"/>
      <w:lvlText w:val="•"/>
      <w:lvlJc w:val="left"/>
      <w:pPr>
        <w:tabs>
          <w:tab w:val="num" w:pos="1440"/>
        </w:tabs>
        <w:ind w:left="1440" w:hanging="360"/>
      </w:pPr>
      <w:rPr>
        <w:rFonts w:ascii="Arial" w:hAnsi="Arial" w:cs="Times New Roman" w:hint="default"/>
      </w:rPr>
    </w:lvl>
    <w:lvl w:ilvl="2" w:tplc="6B28594E">
      <w:start w:val="1"/>
      <w:numFmt w:val="bullet"/>
      <w:lvlText w:val="•"/>
      <w:lvlJc w:val="left"/>
      <w:pPr>
        <w:tabs>
          <w:tab w:val="num" w:pos="2160"/>
        </w:tabs>
        <w:ind w:left="2160" w:hanging="360"/>
      </w:pPr>
      <w:rPr>
        <w:rFonts w:ascii="Arial" w:hAnsi="Arial" w:cs="Times New Roman" w:hint="default"/>
      </w:rPr>
    </w:lvl>
    <w:lvl w:ilvl="3" w:tplc="72E42FBE">
      <w:start w:val="1"/>
      <w:numFmt w:val="bullet"/>
      <w:lvlText w:val="•"/>
      <w:lvlJc w:val="left"/>
      <w:pPr>
        <w:tabs>
          <w:tab w:val="num" w:pos="2880"/>
        </w:tabs>
        <w:ind w:left="2880" w:hanging="360"/>
      </w:pPr>
      <w:rPr>
        <w:rFonts w:ascii="Arial" w:hAnsi="Arial" w:cs="Times New Roman" w:hint="default"/>
      </w:rPr>
    </w:lvl>
    <w:lvl w:ilvl="4" w:tplc="FA24CBDA">
      <w:start w:val="1"/>
      <w:numFmt w:val="bullet"/>
      <w:lvlText w:val="•"/>
      <w:lvlJc w:val="left"/>
      <w:pPr>
        <w:tabs>
          <w:tab w:val="num" w:pos="3600"/>
        </w:tabs>
        <w:ind w:left="3600" w:hanging="360"/>
      </w:pPr>
      <w:rPr>
        <w:rFonts w:ascii="Arial" w:hAnsi="Arial" w:cs="Times New Roman" w:hint="default"/>
      </w:rPr>
    </w:lvl>
    <w:lvl w:ilvl="5" w:tplc="079C4C28">
      <w:start w:val="1"/>
      <w:numFmt w:val="bullet"/>
      <w:lvlText w:val="•"/>
      <w:lvlJc w:val="left"/>
      <w:pPr>
        <w:tabs>
          <w:tab w:val="num" w:pos="4320"/>
        </w:tabs>
        <w:ind w:left="4320" w:hanging="360"/>
      </w:pPr>
      <w:rPr>
        <w:rFonts w:ascii="Arial" w:hAnsi="Arial" w:cs="Times New Roman" w:hint="default"/>
      </w:rPr>
    </w:lvl>
    <w:lvl w:ilvl="6" w:tplc="24D0B488">
      <w:start w:val="1"/>
      <w:numFmt w:val="bullet"/>
      <w:lvlText w:val="•"/>
      <w:lvlJc w:val="left"/>
      <w:pPr>
        <w:tabs>
          <w:tab w:val="num" w:pos="5040"/>
        </w:tabs>
        <w:ind w:left="5040" w:hanging="360"/>
      </w:pPr>
      <w:rPr>
        <w:rFonts w:ascii="Arial" w:hAnsi="Arial" w:cs="Times New Roman" w:hint="default"/>
      </w:rPr>
    </w:lvl>
    <w:lvl w:ilvl="7" w:tplc="6300593E">
      <w:start w:val="1"/>
      <w:numFmt w:val="bullet"/>
      <w:lvlText w:val="•"/>
      <w:lvlJc w:val="left"/>
      <w:pPr>
        <w:tabs>
          <w:tab w:val="num" w:pos="5760"/>
        </w:tabs>
        <w:ind w:left="5760" w:hanging="360"/>
      </w:pPr>
      <w:rPr>
        <w:rFonts w:ascii="Arial" w:hAnsi="Arial" w:cs="Times New Roman" w:hint="default"/>
      </w:rPr>
    </w:lvl>
    <w:lvl w:ilvl="8" w:tplc="1798757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2D9E4966"/>
    <w:multiLevelType w:val="hybridMultilevel"/>
    <w:tmpl w:val="2DF2EF3A"/>
    <w:lvl w:ilvl="0" w:tplc="C876CF1C">
      <w:start w:val="1"/>
      <w:numFmt w:val="bullet"/>
      <w:lvlText w:val=""/>
      <w:lvlJc w:val="left"/>
      <w:pPr>
        <w:tabs>
          <w:tab w:val="num" w:pos="360"/>
        </w:tabs>
        <w:ind w:left="360" w:hanging="360"/>
      </w:pPr>
      <w:rPr>
        <w:rFonts w:ascii="Wingdings" w:hAnsi="Wingdings" w:hint="default"/>
      </w:rPr>
    </w:lvl>
    <w:lvl w:ilvl="1" w:tplc="0D3E5822">
      <w:start w:val="1"/>
      <w:numFmt w:val="bullet"/>
      <w:lvlText w:val=""/>
      <w:lvlJc w:val="left"/>
      <w:pPr>
        <w:tabs>
          <w:tab w:val="num" w:pos="1080"/>
        </w:tabs>
        <w:ind w:left="1080" w:hanging="360"/>
      </w:pPr>
      <w:rPr>
        <w:rFonts w:ascii="Wingdings" w:hAnsi="Wingdings" w:hint="default"/>
      </w:rPr>
    </w:lvl>
    <w:lvl w:ilvl="2" w:tplc="882EF5B0">
      <w:start w:val="1"/>
      <w:numFmt w:val="bullet"/>
      <w:lvlText w:val=""/>
      <w:lvlJc w:val="left"/>
      <w:pPr>
        <w:tabs>
          <w:tab w:val="num" w:pos="1800"/>
        </w:tabs>
        <w:ind w:left="1800" w:hanging="360"/>
      </w:pPr>
      <w:rPr>
        <w:rFonts w:ascii="Wingdings" w:hAnsi="Wingdings" w:hint="default"/>
      </w:rPr>
    </w:lvl>
    <w:lvl w:ilvl="3" w:tplc="1BC24E98">
      <w:start w:val="1"/>
      <w:numFmt w:val="bullet"/>
      <w:lvlText w:val=""/>
      <w:lvlJc w:val="left"/>
      <w:pPr>
        <w:tabs>
          <w:tab w:val="num" w:pos="2520"/>
        </w:tabs>
        <w:ind w:left="2520" w:hanging="360"/>
      </w:pPr>
      <w:rPr>
        <w:rFonts w:ascii="Wingdings" w:hAnsi="Wingdings" w:hint="default"/>
      </w:rPr>
    </w:lvl>
    <w:lvl w:ilvl="4" w:tplc="73505500">
      <w:start w:val="1"/>
      <w:numFmt w:val="bullet"/>
      <w:lvlText w:val=""/>
      <w:lvlJc w:val="left"/>
      <w:pPr>
        <w:tabs>
          <w:tab w:val="num" w:pos="3240"/>
        </w:tabs>
        <w:ind w:left="3240" w:hanging="360"/>
      </w:pPr>
      <w:rPr>
        <w:rFonts w:ascii="Wingdings" w:hAnsi="Wingdings" w:hint="default"/>
      </w:rPr>
    </w:lvl>
    <w:lvl w:ilvl="5" w:tplc="6352D6D4">
      <w:start w:val="1"/>
      <w:numFmt w:val="bullet"/>
      <w:lvlText w:val=""/>
      <w:lvlJc w:val="left"/>
      <w:pPr>
        <w:tabs>
          <w:tab w:val="num" w:pos="3960"/>
        </w:tabs>
        <w:ind w:left="3960" w:hanging="360"/>
      </w:pPr>
      <w:rPr>
        <w:rFonts w:ascii="Wingdings" w:hAnsi="Wingdings" w:hint="default"/>
      </w:rPr>
    </w:lvl>
    <w:lvl w:ilvl="6" w:tplc="40DA4E52">
      <w:start w:val="1"/>
      <w:numFmt w:val="bullet"/>
      <w:lvlText w:val=""/>
      <w:lvlJc w:val="left"/>
      <w:pPr>
        <w:tabs>
          <w:tab w:val="num" w:pos="4680"/>
        </w:tabs>
        <w:ind w:left="4680" w:hanging="360"/>
      </w:pPr>
      <w:rPr>
        <w:rFonts w:ascii="Wingdings" w:hAnsi="Wingdings" w:hint="default"/>
      </w:rPr>
    </w:lvl>
    <w:lvl w:ilvl="7" w:tplc="251639B2">
      <w:start w:val="1"/>
      <w:numFmt w:val="bullet"/>
      <w:lvlText w:val=""/>
      <w:lvlJc w:val="left"/>
      <w:pPr>
        <w:tabs>
          <w:tab w:val="num" w:pos="5400"/>
        </w:tabs>
        <w:ind w:left="5400" w:hanging="360"/>
      </w:pPr>
      <w:rPr>
        <w:rFonts w:ascii="Wingdings" w:hAnsi="Wingdings" w:hint="default"/>
      </w:rPr>
    </w:lvl>
    <w:lvl w:ilvl="8" w:tplc="A9CC847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EDB4E57"/>
    <w:multiLevelType w:val="hybridMultilevel"/>
    <w:tmpl w:val="B35E9900"/>
    <w:lvl w:ilvl="0" w:tplc="DF80CB20">
      <w:start w:val="1"/>
      <w:numFmt w:val="bullet"/>
      <w:lvlText w:val="•"/>
      <w:lvlJc w:val="left"/>
      <w:pPr>
        <w:tabs>
          <w:tab w:val="num" w:pos="720"/>
        </w:tabs>
        <w:ind w:left="720" w:hanging="360"/>
      </w:pPr>
      <w:rPr>
        <w:rFonts w:ascii="Arial" w:hAnsi="Arial" w:cs="Times New Roman" w:hint="default"/>
      </w:rPr>
    </w:lvl>
    <w:lvl w:ilvl="1" w:tplc="03E48346">
      <w:start w:val="1"/>
      <w:numFmt w:val="bullet"/>
      <w:lvlText w:val="•"/>
      <w:lvlJc w:val="left"/>
      <w:pPr>
        <w:tabs>
          <w:tab w:val="num" w:pos="1440"/>
        </w:tabs>
        <w:ind w:left="1440" w:hanging="360"/>
      </w:pPr>
      <w:rPr>
        <w:rFonts w:ascii="Arial" w:hAnsi="Arial" w:cs="Times New Roman" w:hint="default"/>
      </w:rPr>
    </w:lvl>
    <w:lvl w:ilvl="2" w:tplc="9564BF7C">
      <w:start w:val="1"/>
      <w:numFmt w:val="bullet"/>
      <w:lvlText w:val="•"/>
      <w:lvlJc w:val="left"/>
      <w:pPr>
        <w:tabs>
          <w:tab w:val="num" w:pos="2160"/>
        </w:tabs>
        <w:ind w:left="2160" w:hanging="360"/>
      </w:pPr>
      <w:rPr>
        <w:rFonts w:ascii="Arial" w:hAnsi="Arial" w:cs="Times New Roman" w:hint="default"/>
      </w:rPr>
    </w:lvl>
    <w:lvl w:ilvl="3" w:tplc="A3E4CF62">
      <w:start w:val="1"/>
      <w:numFmt w:val="bullet"/>
      <w:lvlText w:val="•"/>
      <w:lvlJc w:val="left"/>
      <w:pPr>
        <w:tabs>
          <w:tab w:val="num" w:pos="2880"/>
        </w:tabs>
        <w:ind w:left="2880" w:hanging="360"/>
      </w:pPr>
      <w:rPr>
        <w:rFonts w:ascii="Arial" w:hAnsi="Arial" w:cs="Times New Roman" w:hint="default"/>
      </w:rPr>
    </w:lvl>
    <w:lvl w:ilvl="4" w:tplc="8CECA072">
      <w:start w:val="1"/>
      <w:numFmt w:val="bullet"/>
      <w:lvlText w:val="•"/>
      <w:lvlJc w:val="left"/>
      <w:pPr>
        <w:tabs>
          <w:tab w:val="num" w:pos="3600"/>
        </w:tabs>
        <w:ind w:left="3600" w:hanging="360"/>
      </w:pPr>
      <w:rPr>
        <w:rFonts w:ascii="Arial" w:hAnsi="Arial" w:cs="Times New Roman" w:hint="default"/>
      </w:rPr>
    </w:lvl>
    <w:lvl w:ilvl="5" w:tplc="B74EC27A">
      <w:start w:val="1"/>
      <w:numFmt w:val="bullet"/>
      <w:lvlText w:val="•"/>
      <w:lvlJc w:val="left"/>
      <w:pPr>
        <w:tabs>
          <w:tab w:val="num" w:pos="4320"/>
        </w:tabs>
        <w:ind w:left="4320" w:hanging="360"/>
      </w:pPr>
      <w:rPr>
        <w:rFonts w:ascii="Arial" w:hAnsi="Arial" w:cs="Times New Roman" w:hint="default"/>
      </w:rPr>
    </w:lvl>
    <w:lvl w:ilvl="6" w:tplc="78DC3054">
      <w:start w:val="1"/>
      <w:numFmt w:val="bullet"/>
      <w:lvlText w:val="•"/>
      <w:lvlJc w:val="left"/>
      <w:pPr>
        <w:tabs>
          <w:tab w:val="num" w:pos="5040"/>
        </w:tabs>
        <w:ind w:left="5040" w:hanging="360"/>
      </w:pPr>
      <w:rPr>
        <w:rFonts w:ascii="Arial" w:hAnsi="Arial" w:cs="Times New Roman" w:hint="default"/>
      </w:rPr>
    </w:lvl>
    <w:lvl w:ilvl="7" w:tplc="74E2701C">
      <w:start w:val="1"/>
      <w:numFmt w:val="bullet"/>
      <w:lvlText w:val="•"/>
      <w:lvlJc w:val="left"/>
      <w:pPr>
        <w:tabs>
          <w:tab w:val="num" w:pos="5760"/>
        </w:tabs>
        <w:ind w:left="5760" w:hanging="360"/>
      </w:pPr>
      <w:rPr>
        <w:rFonts w:ascii="Arial" w:hAnsi="Arial" w:cs="Times New Roman" w:hint="default"/>
      </w:rPr>
    </w:lvl>
    <w:lvl w:ilvl="8" w:tplc="80C0B87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2F56378B"/>
    <w:multiLevelType w:val="singleLevel"/>
    <w:tmpl w:val="AABC8F3C"/>
    <w:lvl w:ilvl="0">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3134582B"/>
    <w:multiLevelType w:val="hybridMultilevel"/>
    <w:tmpl w:val="8A3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1B44F3"/>
    <w:multiLevelType w:val="hybridMultilevel"/>
    <w:tmpl w:val="CD7460A4"/>
    <w:lvl w:ilvl="0" w:tplc="04090001">
      <w:start w:val="1"/>
      <w:numFmt w:val="bullet"/>
      <w:lvlText w:val=""/>
      <w:lvlJc w:val="left"/>
      <w:pPr>
        <w:tabs>
          <w:tab w:val="num" w:pos="360"/>
        </w:tabs>
        <w:ind w:left="360" w:hanging="360"/>
      </w:pPr>
      <w:rPr>
        <w:rFonts w:ascii="Symbol" w:hAnsi="Symbol" w:hint="default"/>
      </w:rPr>
    </w:lvl>
    <w:lvl w:ilvl="1" w:tplc="BA2A8F16">
      <w:start w:val="174"/>
      <w:numFmt w:val="bullet"/>
      <w:lvlText w:val="•"/>
      <w:lvlJc w:val="left"/>
      <w:pPr>
        <w:tabs>
          <w:tab w:val="num" w:pos="1080"/>
        </w:tabs>
        <w:ind w:left="1080" w:hanging="360"/>
      </w:pPr>
      <w:rPr>
        <w:rFonts w:ascii="Arial" w:hAnsi="Arial" w:cs="Times New Roman" w:hint="default"/>
      </w:rPr>
    </w:lvl>
    <w:lvl w:ilvl="2" w:tplc="B25E6164">
      <w:start w:val="1"/>
      <w:numFmt w:val="decimal"/>
      <w:lvlText w:val="%3."/>
      <w:lvlJc w:val="left"/>
      <w:pPr>
        <w:tabs>
          <w:tab w:val="num" w:pos="1800"/>
        </w:tabs>
        <w:ind w:left="1800" w:hanging="360"/>
      </w:pPr>
    </w:lvl>
    <w:lvl w:ilvl="3" w:tplc="9D2E5FF2">
      <w:start w:val="1"/>
      <w:numFmt w:val="decimal"/>
      <w:lvlText w:val="%4."/>
      <w:lvlJc w:val="left"/>
      <w:pPr>
        <w:tabs>
          <w:tab w:val="num" w:pos="2520"/>
        </w:tabs>
        <w:ind w:left="2520" w:hanging="360"/>
      </w:pPr>
    </w:lvl>
    <w:lvl w:ilvl="4" w:tplc="4664FE7E">
      <w:start w:val="1"/>
      <w:numFmt w:val="decimal"/>
      <w:lvlText w:val="%5."/>
      <w:lvlJc w:val="left"/>
      <w:pPr>
        <w:tabs>
          <w:tab w:val="num" w:pos="3240"/>
        </w:tabs>
        <w:ind w:left="3240" w:hanging="360"/>
      </w:pPr>
    </w:lvl>
    <w:lvl w:ilvl="5" w:tplc="E9C84572">
      <w:start w:val="1"/>
      <w:numFmt w:val="decimal"/>
      <w:lvlText w:val="%6."/>
      <w:lvlJc w:val="left"/>
      <w:pPr>
        <w:tabs>
          <w:tab w:val="num" w:pos="3960"/>
        </w:tabs>
        <w:ind w:left="3960" w:hanging="360"/>
      </w:pPr>
    </w:lvl>
    <w:lvl w:ilvl="6" w:tplc="873A62D2">
      <w:start w:val="1"/>
      <w:numFmt w:val="decimal"/>
      <w:lvlText w:val="%7."/>
      <w:lvlJc w:val="left"/>
      <w:pPr>
        <w:tabs>
          <w:tab w:val="num" w:pos="4680"/>
        </w:tabs>
        <w:ind w:left="4680" w:hanging="360"/>
      </w:pPr>
    </w:lvl>
    <w:lvl w:ilvl="7" w:tplc="99E20B42">
      <w:start w:val="1"/>
      <w:numFmt w:val="decimal"/>
      <w:lvlText w:val="%8."/>
      <w:lvlJc w:val="left"/>
      <w:pPr>
        <w:tabs>
          <w:tab w:val="num" w:pos="5400"/>
        </w:tabs>
        <w:ind w:left="5400" w:hanging="360"/>
      </w:pPr>
    </w:lvl>
    <w:lvl w:ilvl="8" w:tplc="301618B0">
      <w:start w:val="1"/>
      <w:numFmt w:val="decimal"/>
      <w:lvlText w:val="%9."/>
      <w:lvlJc w:val="left"/>
      <w:pPr>
        <w:tabs>
          <w:tab w:val="num" w:pos="6120"/>
        </w:tabs>
        <w:ind w:left="6120" w:hanging="360"/>
      </w:pPr>
    </w:lvl>
  </w:abstractNum>
  <w:abstractNum w:abstractNumId="31" w15:restartNumberingAfterBreak="0">
    <w:nsid w:val="366F08C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36F91EEB"/>
    <w:multiLevelType w:val="multilevel"/>
    <w:tmpl w:val="ACDE402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3F6004EC"/>
    <w:multiLevelType w:val="hybridMultilevel"/>
    <w:tmpl w:val="C20615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10B1427"/>
    <w:multiLevelType w:val="hybridMultilevel"/>
    <w:tmpl w:val="07966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C53EE7"/>
    <w:multiLevelType w:val="hybridMultilevel"/>
    <w:tmpl w:val="5D865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D57827"/>
    <w:multiLevelType w:val="hybridMultilevel"/>
    <w:tmpl w:val="8BCEE588"/>
    <w:lvl w:ilvl="0" w:tplc="0D8C37CC">
      <w:start w:val="1"/>
      <w:numFmt w:val="bullet"/>
      <w:lvlText w:val=""/>
      <w:lvlJc w:val="left"/>
      <w:pPr>
        <w:tabs>
          <w:tab w:val="num" w:pos="360"/>
        </w:tabs>
        <w:ind w:left="360" w:hanging="360"/>
      </w:pPr>
      <w:rPr>
        <w:rFonts w:ascii="Wingdings" w:hAnsi="Wingdings" w:hint="default"/>
      </w:rPr>
    </w:lvl>
    <w:lvl w:ilvl="1" w:tplc="18D87A3A">
      <w:start w:val="1"/>
      <w:numFmt w:val="bullet"/>
      <w:lvlText w:val=""/>
      <w:lvlJc w:val="left"/>
      <w:pPr>
        <w:tabs>
          <w:tab w:val="num" w:pos="1080"/>
        </w:tabs>
        <w:ind w:left="1080" w:hanging="360"/>
      </w:pPr>
      <w:rPr>
        <w:rFonts w:ascii="Wingdings" w:hAnsi="Wingdings" w:hint="default"/>
      </w:rPr>
    </w:lvl>
    <w:lvl w:ilvl="2" w:tplc="655E2F44">
      <w:start w:val="1"/>
      <w:numFmt w:val="bullet"/>
      <w:lvlText w:val=""/>
      <w:lvlJc w:val="left"/>
      <w:pPr>
        <w:tabs>
          <w:tab w:val="num" w:pos="1800"/>
        </w:tabs>
        <w:ind w:left="1800" w:hanging="360"/>
      </w:pPr>
      <w:rPr>
        <w:rFonts w:ascii="Wingdings" w:hAnsi="Wingdings" w:hint="default"/>
      </w:rPr>
    </w:lvl>
    <w:lvl w:ilvl="3" w:tplc="BF6419CC">
      <w:start w:val="1"/>
      <w:numFmt w:val="bullet"/>
      <w:lvlText w:val=""/>
      <w:lvlJc w:val="left"/>
      <w:pPr>
        <w:tabs>
          <w:tab w:val="num" w:pos="2520"/>
        </w:tabs>
        <w:ind w:left="2520" w:hanging="360"/>
      </w:pPr>
      <w:rPr>
        <w:rFonts w:ascii="Wingdings" w:hAnsi="Wingdings" w:hint="default"/>
      </w:rPr>
    </w:lvl>
    <w:lvl w:ilvl="4" w:tplc="F5BE3816">
      <w:start w:val="1"/>
      <w:numFmt w:val="bullet"/>
      <w:lvlText w:val=""/>
      <w:lvlJc w:val="left"/>
      <w:pPr>
        <w:tabs>
          <w:tab w:val="num" w:pos="3240"/>
        </w:tabs>
        <w:ind w:left="3240" w:hanging="360"/>
      </w:pPr>
      <w:rPr>
        <w:rFonts w:ascii="Wingdings" w:hAnsi="Wingdings" w:hint="default"/>
      </w:rPr>
    </w:lvl>
    <w:lvl w:ilvl="5" w:tplc="17C674F6">
      <w:start w:val="1"/>
      <w:numFmt w:val="bullet"/>
      <w:lvlText w:val=""/>
      <w:lvlJc w:val="left"/>
      <w:pPr>
        <w:tabs>
          <w:tab w:val="num" w:pos="3960"/>
        </w:tabs>
        <w:ind w:left="3960" w:hanging="360"/>
      </w:pPr>
      <w:rPr>
        <w:rFonts w:ascii="Wingdings" w:hAnsi="Wingdings" w:hint="default"/>
      </w:rPr>
    </w:lvl>
    <w:lvl w:ilvl="6" w:tplc="8D8255DE">
      <w:start w:val="1"/>
      <w:numFmt w:val="bullet"/>
      <w:lvlText w:val=""/>
      <w:lvlJc w:val="left"/>
      <w:pPr>
        <w:tabs>
          <w:tab w:val="num" w:pos="4680"/>
        </w:tabs>
        <w:ind w:left="4680" w:hanging="360"/>
      </w:pPr>
      <w:rPr>
        <w:rFonts w:ascii="Wingdings" w:hAnsi="Wingdings" w:hint="default"/>
      </w:rPr>
    </w:lvl>
    <w:lvl w:ilvl="7" w:tplc="ACDAC3EC">
      <w:start w:val="1"/>
      <w:numFmt w:val="bullet"/>
      <w:lvlText w:val=""/>
      <w:lvlJc w:val="left"/>
      <w:pPr>
        <w:tabs>
          <w:tab w:val="num" w:pos="5400"/>
        </w:tabs>
        <w:ind w:left="5400" w:hanging="360"/>
      </w:pPr>
      <w:rPr>
        <w:rFonts w:ascii="Wingdings" w:hAnsi="Wingdings" w:hint="default"/>
      </w:rPr>
    </w:lvl>
    <w:lvl w:ilvl="8" w:tplc="F0D6EEAA">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45010C1F"/>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466E3609"/>
    <w:multiLevelType w:val="hybridMultilevel"/>
    <w:tmpl w:val="05C6F22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4C330160"/>
    <w:multiLevelType w:val="hybridMultilevel"/>
    <w:tmpl w:val="F66C1DD4"/>
    <w:lvl w:ilvl="0" w:tplc="B2363E1C">
      <w:start w:val="1"/>
      <w:numFmt w:val="bullet"/>
      <w:lvlText w:val=""/>
      <w:lvlJc w:val="left"/>
      <w:pPr>
        <w:tabs>
          <w:tab w:val="num" w:pos="360"/>
        </w:tabs>
        <w:ind w:left="360" w:hanging="360"/>
      </w:pPr>
      <w:rPr>
        <w:rFonts w:ascii="Wingdings" w:hAnsi="Wingdings" w:hint="default"/>
      </w:rPr>
    </w:lvl>
    <w:lvl w:ilvl="1" w:tplc="0D8022CA">
      <w:start w:val="1"/>
      <w:numFmt w:val="bullet"/>
      <w:lvlText w:val=""/>
      <w:lvlJc w:val="left"/>
      <w:pPr>
        <w:tabs>
          <w:tab w:val="num" w:pos="1080"/>
        </w:tabs>
        <w:ind w:left="1080" w:hanging="360"/>
      </w:pPr>
      <w:rPr>
        <w:rFonts w:ascii="Wingdings" w:hAnsi="Wingdings" w:hint="default"/>
      </w:rPr>
    </w:lvl>
    <w:lvl w:ilvl="2" w:tplc="E446EEA6">
      <w:start w:val="1"/>
      <w:numFmt w:val="bullet"/>
      <w:lvlText w:val=""/>
      <w:lvlJc w:val="left"/>
      <w:pPr>
        <w:tabs>
          <w:tab w:val="num" w:pos="1800"/>
        </w:tabs>
        <w:ind w:left="1800" w:hanging="360"/>
      </w:pPr>
      <w:rPr>
        <w:rFonts w:ascii="Wingdings" w:hAnsi="Wingdings" w:hint="default"/>
      </w:rPr>
    </w:lvl>
    <w:lvl w:ilvl="3" w:tplc="EB129038">
      <w:start w:val="1"/>
      <w:numFmt w:val="bullet"/>
      <w:lvlText w:val=""/>
      <w:lvlJc w:val="left"/>
      <w:pPr>
        <w:tabs>
          <w:tab w:val="num" w:pos="2520"/>
        </w:tabs>
        <w:ind w:left="2520" w:hanging="360"/>
      </w:pPr>
      <w:rPr>
        <w:rFonts w:ascii="Wingdings" w:hAnsi="Wingdings" w:hint="default"/>
      </w:rPr>
    </w:lvl>
    <w:lvl w:ilvl="4" w:tplc="3E76A2B6">
      <w:start w:val="1"/>
      <w:numFmt w:val="bullet"/>
      <w:lvlText w:val=""/>
      <w:lvlJc w:val="left"/>
      <w:pPr>
        <w:tabs>
          <w:tab w:val="num" w:pos="3240"/>
        </w:tabs>
        <w:ind w:left="3240" w:hanging="360"/>
      </w:pPr>
      <w:rPr>
        <w:rFonts w:ascii="Wingdings" w:hAnsi="Wingdings" w:hint="default"/>
      </w:rPr>
    </w:lvl>
    <w:lvl w:ilvl="5" w:tplc="A35478BA">
      <w:start w:val="1"/>
      <w:numFmt w:val="bullet"/>
      <w:lvlText w:val=""/>
      <w:lvlJc w:val="left"/>
      <w:pPr>
        <w:tabs>
          <w:tab w:val="num" w:pos="3960"/>
        </w:tabs>
        <w:ind w:left="3960" w:hanging="360"/>
      </w:pPr>
      <w:rPr>
        <w:rFonts w:ascii="Wingdings" w:hAnsi="Wingdings" w:hint="default"/>
      </w:rPr>
    </w:lvl>
    <w:lvl w:ilvl="6" w:tplc="06401452">
      <w:start w:val="1"/>
      <w:numFmt w:val="bullet"/>
      <w:lvlText w:val=""/>
      <w:lvlJc w:val="left"/>
      <w:pPr>
        <w:tabs>
          <w:tab w:val="num" w:pos="4680"/>
        </w:tabs>
        <w:ind w:left="4680" w:hanging="360"/>
      </w:pPr>
      <w:rPr>
        <w:rFonts w:ascii="Wingdings" w:hAnsi="Wingdings" w:hint="default"/>
      </w:rPr>
    </w:lvl>
    <w:lvl w:ilvl="7" w:tplc="D47AD58C">
      <w:start w:val="1"/>
      <w:numFmt w:val="bullet"/>
      <w:lvlText w:val=""/>
      <w:lvlJc w:val="left"/>
      <w:pPr>
        <w:tabs>
          <w:tab w:val="num" w:pos="5400"/>
        </w:tabs>
        <w:ind w:left="5400" w:hanging="360"/>
      </w:pPr>
      <w:rPr>
        <w:rFonts w:ascii="Wingdings" w:hAnsi="Wingdings" w:hint="default"/>
      </w:rPr>
    </w:lvl>
    <w:lvl w:ilvl="8" w:tplc="1BA29DBE">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C4E1999"/>
    <w:multiLevelType w:val="hybridMultilevel"/>
    <w:tmpl w:val="77EE62EA"/>
    <w:lvl w:ilvl="0" w:tplc="04090001">
      <w:start w:val="1"/>
      <w:numFmt w:val="bullet"/>
      <w:lvlText w:val=""/>
      <w:lvlJc w:val="left"/>
      <w:pPr>
        <w:tabs>
          <w:tab w:val="num" w:pos="720"/>
        </w:tabs>
        <w:ind w:left="720" w:hanging="360"/>
      </w:pPr>
      <w:rPr>
        <w:rFonts w:ascii="Symbol" w:hAnsi="Symbol" w:hint="default"/>
      </w:rPr>
    </w:lvl>
    <w:lvl w:ilvl="1" w:tplc="CBD66DF4">
      <w:start w:val="1"/>
      <w:numFmt w:val="decimal"/>
      <w:lvlText w:val="%2."/>
      <w:lvlJc w:val="left"/>
      <w:pPr>
        <w:tabs>
          <w:tab w:val="num" w:pos="1440"/>
        </w:tabs>
        <w:ind w:left="1440" w:hanging="360"/>
      </w:pPr>
    </w:lvl>
    <w:lvl w:ilvl="2" w:tplc="810636E2">
      <w:start w:val="1"/>
      <w:numFmt w:val="decimal"/>
      <w:lvlText w:val="%3."/>
      <w:lvlJc w:val="left"/>
      <w:pPr>
        <w:tabs>
          <w:tab w:val="num" w:pos="2160"/>
        </w:tabs>
        <w:ind w:left="2160" w:hanging="360"/>
      </w:pPr>
    </w:lvl>
    <w:lvl w:ilvl="3" w:tplc="C4626E88">
      <w:start w:val="1"/>
      <w:numFmt w:val="decimal"/>
      <w:lvlText w:val="%4."/>
      <w:lvlJc w:val="left"/>
      <w:pPr>
        <w:tabs>
          <w:tab w:val="num" w:pos="2880"/>
        </w:tabs>
        <w:ind w:left="2880" w:hanging="360"/>
      </w:pPr>
    </w:lvl>
    <w:lvl w:ilvl="4" w:tplc="CBE82AB0">
      <w:start w:val="1"/>
      <w:numFmt w:val="decimal"/>
      <w:lvlText w:val="%5."/>
      <w:lvlJc w:val="left"/>
      <w:pPr>
        <w:tabs>
          <w:tab w:val="num" w:pos="3600"/>
        </w:tabs>
        <w:ind w:left="3600" w:hanging="360"/>
      </w:pPr>
    </w:lvl>
    <w:lvl w:ilvl="5" w:tplc="14988F3A">
      <w:start w:val="1"/>
      <w:numFmt w:val="decimal"/>
      <w:lvlText w:val="%6."/>
      <w:lvlJc w:val="left"/>
      <w:pPr>
        <w:tabs>
          <w:tab w:val="num" w:pos="4320"/>
        </w:tabs>
        <w:ind w:left="4320" w:hanging="360"/>
      </w:pPr>
    </w:lvl>
    <w:lvl w:ilvl="6" w:tplc="0D9EBF6C">
      <w:start w:val="1"/>
      <w:numFmt w:val="decimal"/>
      <w:lvlText w:val="%7."/>
      <w:lvlJc w:val="left"/>
      <w:pPr>
        <w:tabs>
          <w:tab w:val="num" w:pos="5040"/>
        </w:tabs>
        <w:ind w:left="5040" w:hanging="360"/>
      </w:pPr>
    </w:lvl>
    <w:lvl w:ilvl="7" w:tplc="0D3CFF38">
      <w:start w:val="1"/>
      <w:numFmt w:val="decimal"/>
      <w:lvlText w:val="%8."/>
      <w:lvlJc w:val="left"/>
      <w:pPr>
        <w:tabs>
          <w:tab w:val="num" w:pos="5760"/>
        </w:tabs>
        <w:ind w:left="5760" w:hanging="360"/>
      </w:pPr>
    </w:lvl>
    <w:lvl w:ilvl="8" w:tplc="958235E2">
      <w:start w:val="1"/>
      <w:numFmt w:val="decimal"/>
      <w:lvlText w:val="%9."/>
      <w:lvlJc w:val="left"/>
      <w:pPr>
        <w:tabs>
          <w:tab w:val="num" w:pos="6480"/>
        </w:tabs>
        <w:ind w:left="6480" w:hanging="360"/>
      </w:pPr>
    </w:lvl>
  </w:abstractNum>
  <w:abstractNum w:abstractNumId="41" w15:restartNumberingAfterBreak="0">
    <w:nsid w:val="4F040F5D"/>
    <w:multiLevelType w:val="multilevel"/>
    <w:tmpl w:val="075CC76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2" w15:restartNumberingAfterBreak="0">
    <w:nsid w:val="55D45D28"/>
    <w:multiLevelType w:val="hybridMultilevel"/>
    <w:tmpl w:val="2AB4808E"/>
    <w:lvl w:ilvl="0" w:tplc="2E9EE984">
      <w:start w:val="1"/>
      <w:numFmt w:val="decimal"/>
      <w:lvlText w:val="%1."/>
      <w:lvlJc w:val="left"/>
      <w:pPr>
        <w:tabs>
          <w:tab w:val="num" w:pos="720"/>
        </w:tabs>
        <w:ind w:left="720" w:hanging="360"/>
      </w:pPr>
    </w:lvl>
    <w:lvl w:ilvl="1" w:tplc="2B8AC828">
      <w:start w:val="1"/>
      <w:numFmt w:val="decimal"/>
      <w:lvlText w:val="%2."/>
      <w:lvlJc w:val="left"/>
      <w:pPr>
        <w:tabs>
          <w:tab w:val="num" w:pos="1440"/>
        </w:tabs>
        <w:ind w:left="1440" w:hanging="360"/>
      </w:pPr>
    </w:lvl>
    <w:lvl w:ilvl="2" w:tplc="5386A810">
      <w:start w:val="1"/>
      <w:numFmt w:val="decimal"/>
      <w:lvlText w:val="%3."/>
      <w:lvlJc w:val="left"/>
      <w:pPr>
        <w:tabs>
          <w:tab w:val="num" w:pos="2160"/>
        </w:tabs>
        <w:ind w:left="2160" w:hanging="360"/>
      </w:pPr>
    </w:lvl>
    <w:lvl w:ilvl="3" w:tplc="092E7C26">
      <w:start w:val="1"/>
      <w:numFmt w:val="decimal"/>
      <w:lvlText w:val="%4."/>
      <w:lvlJc w:val="left"/>
      <w:pPr>
        <w:tabs>
          <w:tab w:val="num" w:pos="2880"/>
        </w:tabs>
        <w:ind w:left="2880" w:hanging="360"/>
      </w:pPr>
    </w:lvl>
    <w:lvl w:ilvl="4" w:tplc="1A3251B8">
      <w:start w:val="1"/>
      <w:numFmt w:val="decimal"/>
      <w:lvlText w:val="%5."/>
      <w:lvlJc w:val="left"/>
      <w:pPr>
        <w:tabs>
          <w:tab w:val="num" w:pos="3600"/>
        </w:tabs>
        <w:ind w:left="3600" w:hanging="360"/>
      </w:pPr>
    </w:lvl>
    <w:lvl w:ilvl="5" w:tplc="8EB8C8CC">
      <w:start w:val="1"/>
      <w:numFmt w:val="decimal"/>
      <w:lvlText w:val="%6."/>
      <w:lvlJc w:val="left"/>
      <w:pPr>
        <w:tabs>
          <w:tab w:val="num" w:pos="4320"/>
        </w:tabs>
        <w:ind w:left="4320" w:hanging="360"/>
      </w:pPr>
    </w:lvl>
    <w:lvl w:ilvl="6" w:tplc="C644D4A4">
      <w:start w:val="1"/>
      <w:numFmt w:val="decimal"/>
      <w:lvlText w:val="%7."/>
      <w:lvlJc w:val="left"/>
      <w:pPr>
        <w:tabs>
          <w:tab w:val="num" w:pos="5040"/>
        </w:tabs>
        <w:ind w:left="5040" w:hanging="360"/>
      </w:pPr>
    </w:lvl>
    <w:lvl w:ilvl="7" w:tplc="1C36AA6C">
      <w:start w:val="1"/>
      <w:numFmt w:val="decimal"/>
      <w:lvlText w:val="%8."/>
      <w:lvlJc w:val="left"/>
      <w:pPr>
        <w:tabs>
          <w:tab w:val="num" w:pos="5760"/>
        </w:tabs>
        <w:ind w:left="5760" w:hanging="360"/>
      </w:pPr>
    </w:lvl>
    <w:lvl w:ilvl="8" w:tplc="5C1033CA">
      <w:start w:val="1"/>
      <w:numFmt w:val="decimal"/>
      <w:lvlText w:val="%9."/>
      <w:lvlJc w:val="left"/>
      <w:pPr>
        <w:tabs>
          <w:tab w:val="num" w:pos="6480"/>
        </w:tabs>
        <w:ind w:left="6480" w:hanging="360"/>
      </w:pPr>
    </w:lvl>
  </w:abstractNum>
  <w:abstractNum w:abstractNumId="43" w15:restartNumberingAfterBreak="0">
    <w:nsid w:val="56C4644E"/>
    <w:multiLevelType w:val="hybridMultilevel"/>
    <w:tmpl w:val="74D6B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7FD4A94"/>
    <w:multiLevelType w:val="hybridMultilevel"/>
    <w:tmpl w:val="1368CEA8"/>
    <w:lvl w:ilvl="0" w:tplc="2E4A22A8">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9B54002"/>
    <w:multiLevelType w:val="singleLevel"/>
    <w:tmpl w:val="2B248310"/>
    <w:lvl w:ilvl="0">
      <w:start w:val="1"/>
      <w:numFmt w:val="bullet"/>
      <w:lvlText w:val="-"/>
      <w:lvlJc w:val="left"/>
      <w:pPr>
        <w:tabs>
          <w:tab w:val="num" w:pos="720"/>
        </w:tabs>
        <w:ind w:left="720" w:hanging="360"/>
      </w:pPr>
    </w:lvl>
  </w:abstractNum>
  <w:abstractNum w:abstractNumId="46" w15:restartNumberingAfterBreak="0">
    <w:nsid w:val="5B092363"/>
    <w:multiLevelType w:val="hybridMultilevel"/>
    <w:tmpl w:val="12DE3CB6"/>
    <w:lvl w:ilvl="0" w:tplc="EA8CC39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 w15:restartNumberingAfterBreak="0">
    <w:nsid w:val="5BC736C0"/>
    <w:multiLevelType w:val="hybridMultilevel"/>
    <w:tmpl w:val="2C16C9AA"/>
    <w:lvl w:ilvl="0" w:tplc="1DA0025E">
      <w:start w:val="1"/>
      <w:numFmt w:val="bullet"/>
      <w:lvlText w:val="•"/>
      <w:lvlJc w:val="left"/>
      <w:pPr>
        <w:tabs>
          <w:tab w:val="num" w:pos="360"/>
        </w:tabs>
        <w:ind w:left="360" w:hanging="360"/>
      </w:pPr>
      <w:rPr>
        <w:rFonts w:ascii="Arial" w:hAnsi="Arial" w:hint="default"/>
      </w:rPr>
    </w:lvl>
    <w:lvl w:ilvl="1" w:tplc="19121DF6" w:tentative="1">
      <w:start w:val="1"/>
      <w:numFmt w:val="bullet"/>
      <w:lvlText w:val="•"/>
      <w:lvlJc w:val="left"/>
      <w:pPr>
        <w:tabs>
          <w:tab w:val="num" w:pos="1080"/>
        </w:tabs>
        <w:ind w:left="1080" w:hanging="360"/>
      </w:pPr>
      <w:rPr>
        <w:rFonts w:ascii="Arial" w:hAnsi="Arial" w:hint="default"/>
      </w:rPr>
    </w:lvl>
    <w:lvl w:ilvl="2" w:tplc="C994B1C6" w:tentative="1">
      <w:start w:val="1"/>
      <w:numFmt w:val="bullet"/>
      <w:lvlText w:val="•"/>
      <w:lvlJc w:val="left"/>
      <w:pPr>
        <w:tabs>
          <w:tab w:val="num" w:pos="1800"/>
        </w:tabs>
        <w:ind w:left="1800" w:hanging="360"/>
      </w:pPr>
      <w:rPr>
        <w:rFonts w:ascii="Arial" w:hAnsi="Arial" w:hint="default"/>
      </w:rPr>
    </w:lvl>
    <w:lvl w:ilvl="3" w:tplc="69961856" w:tentative="1">
      <w:start w:val="1"/>
      <w:numFmt w:val="bullet"/>
      <w:lvlText w:val="•"/>
      <w:lvlJc w:val="left"/>
      <w:pPr>
        <w:tabs>
          <w:tab w:val="num" w:pos="2520"/>
        </w:tabs>
        <w:ind w:left="2520" w:hanging="360"/>
      </w:pPr>
      <w:rPr>
        <w:rFonts w:ascii="Arial" w:hAnsi="Arial" w:hint="default"/>
      </w:rPr>
    </w:lvl>
    <w:lvl w:ilvl="4" w:tplc="DCF67FD8" w:tentative="1">
      <w:start w:val="1"/>
      <w:numFmt w:val="bullet"/>
      <w:lvlText w:val="•"/>
      <w:lvlJc w:val="left"/>
      <w:pPr>
        <w:tabs>
          <w:tab w:val="num" w:pos="3240"/>
        </w:tabs>
        <w:ind w:left="3240" w:hanging="360"/>
      </w:pPr>
      <w:rPr>
        <w:rFonts w:ascii="Arial" w:hAnsi="Arial" w:hint="default"/>
      </w:rPr>
    </w:lvl>
    <w:lvl w:ilvl="5" w:tplc="1AE8BEBA" w:tentative="1">
      <w:start w:val="1"/>
      <w:numFmt w:val="bullet"/>
      <w:lvlText w:val="•"/>
      <w:lvlJc w:val="left"/>
      <w:pPr>
        <w:tabs>
          <w:tab w:val="num" w:pos="3960"/>
        </w:tabs>
        <w:ind w:left="3960" w:hanging="360"/>
      </w:pPr>
      <w:rPr>
        <w:rFonts w:ascii="Arial" w:hAnsi="Arial" w:hint="default"/>
      </w:rPr>
    </w:lvl>
    <w:lvl w:ilvl="6" w:tplc="8D34A8B4" w:tentative="1">
      <w:start w:val="1"/>
      <w:numFmt w:val="bullet"/>
      <w:lvlText w:val="•"/>
      <w:lvlJc w:val="left"/>
      <w:pPr>
        <w:tabs>
          <w:tab w:val="num" w:pos="4680"/>
        </w:tabs>
        <w:ind w:left="4680" w:hanging="360"/>
      </w:pPr>
      <w:rPr>
        <w:rFonts w:ascii="Arial" w:hAnsi="Arial" w:hint="default"/>
      </w:rPr>
    </w:lvl>
    <w:lvl w:ilvl="7" w:tplc="A75E4ED2" w:tentative="1">
      <w:start w:val="1"/>
      <w:numFmt w:val="bullet"/>
      <w:lvlText w:val="•"/>
      <w:lvlJc w:val="left"/>
      <w:pPr>
        <w:tabs>
          <w:tab w:val="num" w:pos="5400"/>
        </w:tabs>
        <w:ind w:left="5400" w:hanging="360"/>
      </w:pPr>
      <w:rPr>
        <w:rFonts w:ascii="Arial" w:hAnsi="Arial" w:hint="default"/>
      </w:rPr>
    </w:lvl>
    <w:lvl w:ilvl="8" w:tplc="357C41F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F6A40C3"/>
    <w:multiLevelType w:val="multilevel"/>
    <w:tmpl w:val="CFF6B562"/>
    <w:lvl w:ilvl="0">
      <w:start w:val="1"/>
      <w:numFmt w:val="upperRoman"/>
      <w:lvlText w:val="%1."/>
      <w:lvlJc w:val="left"/>
      <w:pPr>
        <w:ind w:left="720" w:hanging="720"/>
      </w:pPr>
      <w:rPr>
        <w:rFonts w:ascii="Libre Baskerville" w:eastAsia="Libre Baskerville" w:hAnsi="Libre Baskerville" w:cs="Libre Baskerville"/>
        <w:b/>
        <w:color w:val="auto"/>
        <w:sz w:val="32"/>
        <w:szCs w:val="3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0AA37BF"/>
    <w:multiLevelType w:val="hybridMultilevel"/>
    <w:tmpl w:val="CEBC9546"/>
    <w:lvl w:ilvl="0" w:tplc="1F706BA2">
      <w:start w:val="1"/>
      <w:numFmt w:val="bullet"/>
      <w:lvlText w:val=""/>
      <w:lvlJc w:val="left"/>
      <w:pPr>
        <w:tabs>
          <w:tab w:val="num" w:pos="360"/>
        </w:tabs>
        <w:ind w:left="360" w:hanging="360"/>
      </w:pPr>
      <w:rPr>
        <w:rFonts w:ascii="Wingdings" w:hAnsi="Wingdings" w:hint="default"/>
      </w:rPr>
    </w:lvl>
    <w:lvl w:ilvl="1" w:tplc="91EA3E5E">
      <w:start w:val="174"/>
      <w:numFmt w:val="bullet"/>
      <w:lvlText w:val=""/>
      <w:lvlJc w:val="left"/>
      <w:pPr>
        <w:tabs>
          <w:tab w:val="num" w:pos="1080"/>
        </w:tabs>
        <w:ind w:left="1080" w:hanging="360"/>
      </w:pPr>
      <w:rPr>
        <w:rFonts w:ascii="Wingdings" w:hAnsi="Wingdings" w:hint="default"/>
      </w:rPr>
    </w:lvl>
    <w:lvl w:ilvl="2" w:tplc="27FEB278">
      <w:start w:val="1"/>
      <w:numFmt w:val="bullet"/>
      <w:lvlText w:val=""/>
      <w:lvlJc w:val="left"/>
      <w:pPr>
        <w:tabs>
          <w:tab w:val="num" w:pos="1800"/>
        </w:tabs>
        <w:ind w:left="1800" w:hanging="360"/>
      </w:pPr>
      <w:rPr>
        <w:rFonts w:ascii="Wingdings" w:hAnsi="Wingdings" w:hint="default"/>
      </w:rPr>
    </w:lvl>
    <w:lvl w:ilvl="3" w:tplc="134E1018">
      <w:start w:val="1"/>
      <w:numFmt w:val="bullet"/>
      <w:lvlText w:val=""/>
      <w:lvlJc w:val="left"/>
      <w:pPr>
        <w:tabs>
          <w:tab w:val="num" w:pos="2520"/>
        </w:tabs>
        <w:ind w:left="2520" w:hanging="360"/>
      </w:pPr>
      <w:rPr>
        <w:rFonts w:ascii="Wingdings" w:hAnsi="Wingdings" w:hint="default"/>
      </w:rPr>
    </w:lvl>
    <w:lvl w:ilvl="4" w:tplc="CD20F7B2">
      <w:start w:val="1"/>
      <w:numFmt w:val="bullet"/>
      <w:lvlText w:val=""/>
      <w:lvlJc w:val="left"/>
      <w:pPr>
        <w:tabs>
          <w:tab w:val="num" w:pos="3240"/>
        </w:tabs>
        <w:ind w:left="3240" w:hanging="360"/>
      </w:pPr>
      <w:rPr>
        <w:rFonts w:ascii="Wingdings" w:hAnsi="Wingdings" w:hint="default"/>
      </w:rPr>
    </w:lvl>
    <w:lvl w:ilvl="5" w:tplc="205CD1B0">
      <w:start w:val="1"/>
      <w:numFmt w:val="bullet"/>
      <w:lvlText w:val=""/>
      <w:lvlJc w:val="left"/>
      <w:pPr>
        <w:tabs>
          <w:tab w:val="num" w:pos="3960"/>
        </w:tabs>
        <w:ind w:left="3960" w:hanging="360"/>
      </w:pPr>
      <w:rPr>
        <w:rFonts w:ascii="Wingdings" w:hAnsi="Wingdings" w:hint="default"/>
      </w:rPr>
    </w:lvl>
    <w:lvl w:ilvl="6" w:tplc="EC4EF908">
      <w:start w:val="1"/>
      <w:numFmt w:val="bullet"/>
      <w:lvlText w:val=""/>
      <w:lvlJc w:val="left"/>
      <w:pPr>
        <w:tabs>
          <w:tab w:val="num" w:pos="4680"/>
        </w:tabs>
        <w:ind w:left="4680" w:hanging="360"/>
      </w:pPr>
      <w:rPr>
        <w:rFonts w:ascii="Wingdings" w:hAnsi="Wingdings" w:hint="default"/>
      </w:rPr>
    </w:lvl>
    <w:lvl w:ilvl="7" w:tplc="62A4AC5A">
      <w:start w:val="1"/>
      <w:numFmt w:val="bullet"/>
      <w:lvlText w:val=""/>
      <w:lvlJc w:val="left"/>
      <w:pPr>
        <w:tabs>
          <w:tab w:val="num" w:pos="5400"/>
        </w:tabs>
        <w:ind w:left="5400" w:hanging="360"/>
      </w:pPr>
      <w:rPr>
        <w:rFonts w:ascii="Wingdings" w:hAnsi="Wingdings" w:hint="default"/>
      </w:rPr>
    </w:lvl>
    <w:lvl w:ilvl="8" w:tplc="A2505E28">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15253D8"/>
    <w:multiLevelType w:val="hybridMultilevel"/>
    <w:tmpl w:val="72EAE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553A37"/>
    <w:multiLevelType w:val="hybridMultilevel"/>
    <w:tmpl w:val="16CA8F1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36F77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64310726"/>
    <w:multiLevelType w:val="multilevel"/>
    <w:tmpl w:val="E83A78B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4" w15:restartNumberingAfterBreak="0">
    <w:nsid w:val="6720028D"/>
    <w:multiLevelType w:val="hybridMultilevel"/>
    <w:tmpl w:val="26143FFE"/>
    <w:lvl w:ilvl="0" w:tplc="3E0EF302">
      <w:start w:val="1"/>
      <w:numFmt w:val="bullet"/>
      <w:lvlText w:val=""/>
      <w:lvlJc w:val="left"/>
      <w:pPr>
        <w:tabs>
          <w:tab w:val="num" w:pos="360"/>
        </w:tabs>
        <w:ind w:left="360" w:hanging="360"/>
      </w:pPr>
      <w:rPr>
        <w:rFonts w:ascii="Wingdings" w:hAnsi="Wingdings" w:hint="default"/>
      </w:rPr>
    </w:lvl>
    <w:lvl w:ilvl="1" w:tplc="58507A72">
      <w:start w:val="1"/>
      <w:numFmt w:val="bullet"/>
      <w:lvlText w:val=""/>
      <w:lvlJc w:val="left"/>
      <w:pPr>
        <w:tabs>
          <w:tab w:val="num" w:pos="1080"/>
        </w:tabs>
        <w:ind w:left="1080" w:hanging="360"/>
      </w:pPr>
      <w:rPr>
        <w:rFonts w:ascii="Wingdings" w:hAnsi="Wingdings" w:hint="default"/>
      </w:rPr>
    </w:lvl>
    <w:lvl w:ilvl="2" w:tplc="C402F7C2">
      <w:start w:val="1"/>
      <w:numFmt w:val="bullet"/>
      <w:lvlText w:val=""/>
      <w:lvlJc w:val="left"/>
      <w:pPr>
        <w:tabs>
          <w:tab w:val="num" w:pos="1800"/>
        </w:tabs>
        <w:ind w:left="1800" w:hanging="360"/>
      </w:pPr>
      <w:rPr>
        <w:rFonts w:ascii="Wingdings" w:hAnsi="Wingdings" w:hint="default"/>
      </w:rPr>
    </w:lvl>
    <w:lvl w:ilvl="3" w:tplc="672C7C3C">
      <w:start w:val="1"/>
      <w:numFmt w:val="bullet"/>
      <w:lvlText w:val=""/>
      <w:lvlJc w:val="left"/>
      <w:pPr>
        <w:tabs>
          <w:tab w:val="num" w:pos="2520"/>
        </w:tabs>
        <w:ind w:left="2520" w:hanging="360"/>
      </w:pPr>
      <w:rPr>
        <w:rFonts w:ascii="Wingdings" w:hAnsi="Wingdings" w:hint="default"/>
      </w:rPr>
    </w:lvl>
    <w:lvl w:ilvl="4" w:tplc="8BC45F36">
      <w:start w:val="1"/>
      <w:numFmt w:val="bullet"/>
      <w:lvlText w:val=""/>
      <w:lvlJc w:val="left"/>
      <w:pPr>
        <w:tabs>
          <w:tab w:val="num" w:pos="3240"/>
        </w:tabs>
        <w:ind w:left="3240" w:hanging="360"/>
      </w:pPr>
      <w:rPr>
        <w:rFonts w:ascii="Wingdings" w:hAnsi="Wingdings" w:hint="default"/>
      </w:rPr>
    </w:lvl>
    <w:lvl w:ilvl="5" w:tplc="F056D412">
      <w:start w:val="1"/>
      <w:numFmt w:val="bullet"/>
      <w:lvlText w:val=""/>
      <w:lvlJc w:val="left"/>
      <w:pPr>
        <w:tabs>
          <w:tab w:val="num" w:pos="3960"/>
        </w:tabs>
        <w:ind w:left="3960" w:hanging="360"/>
      </w:pPr>
      <w:rPr>
        <w:rFonts w:ascii="Wingdings" w:hAnsi="Wingdings" w:hint="default"/>
      </w:rPr>
    </w:lvl>
    <w:lvl w:ilvl="6" w:tplc="73F852EC">
      <w:start w:val="1"/>
      <w:numFmt w:val="bullet"/>
      <w:lvlText w:val=""/>
      <w:lvlJc w:val="left"/>
      <w:pPr>
        <w:tabs>
          <w:tab w:val="num" w:pos="4680"/>
        </w:tabs>
        <w:ind w:left="4680" w:hanging="360"/>
      </w:pPr>
      <w:rPr>
        <w:rFonts w:ascii="Wingdings" w:hAnsi="Wingdings" w:hint="default"/>
      </w:rPr>
    </w:lvl>
    <w:lvl w:ilvl="7" w:tplc="A5D0B078">
      <w:start w:val="1"/>
      <w:numFmt w:val="bullet"/>
      <w:lvlText w:val=""/>
      <w:lvlJc w:val="left"/>
      <w:pPr>
        <w:tabs>
          <w:tab w:val="num" w:pos="5400"/>
        </w:tabs>
        <w:ind w:left="5400" w:hanging="360"/>
      </w:pPr>
      <w:rPr>
        <w:rFonts w:ascii="Wingdings" w:hAnsi="Wingdings" w:hint="default"/>
      </w:rPr>
    </w:lvl>
    <w:lvl w:ilvl="8" w:tplc="A0DEEF3A">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7224202B"/>
    <w:multiLevelType w:val="multilevel"/>
    <w:tmpl w:val="74D0DF96"/>
    <w:lvl w:ilvl="0">
      <w:start w:val="1"/>
      <w:numFmt w:val="decimal"/>
      <w:lvlText w:val="%1."/>
      <w:lvlJc w:val="left"/>
      <w:pPr>
        <w:ind w:left="360" w:hanging="360"/>
      </w:pPr>
      <w:rPr>
        <w:strike w:val="0"/>
        <w:dstrike w:val="0"/>
        <w:u w:val="none"/>
        <w:effect w:val="none"/>
      </w:rPr>
    </w:lvl>
    <w:lvl w:ilvl="1">
      <w:start w:val="1"/>
      <w:numFmt w:val="lowerLetter"/>
      <w:lvlText w:val="%2."/>
      <w:lvlJc w:val="left"/>
      <w:pPr>
        <w:ind w:left="1080" w:hanging="360"/>
      </w:pPr>
      <w:rPr>
        <w:strike w:val="0"/>
        <w:dstrike w:val="0"/>
        <w:u w:val="none"/>
        <w:effect w:val="none"/>
      </w:rPr>
    </w:lvl>
    <w:lvl w:ilvl="2">
      <w:start w:val="1"/>
      <w:numFmt w:val="lowerRoman"/>
      <w:lvlText w:val="%3."/>
      <w:lvlJc w:val="right"/>
      <w:pPr>
        <w:ind w:left="1800" w:hanging="180"/>
      </w:pPr>
      <w:rPr>
        <w:strike w:val="0"/>
        <w:dstrike w:val="0"/>
        <w:u w:val="none"/>
        <w:effect w:val="none"/>
      </w:rPr>
    </w:lvl>
    <w:lvl w:ilvl="3">
      <w:start w:val="1"/>
      <w:numFmt w:val="decimal"/>
      <w:lvlText w:val="%4."/>
      <w:lvlJc w:val="left"/>
      <w:pPr>
        <w:ind w:left="2520" w:hanging="360"/>
      </w:pPr>
      <w:rPr>
        <w:strike w:val="0"/>
        <w:dstrike w:val="0"/>
        <w:u w:val="none"/>
        <w:effect w:val="none"/>
      </w:rPr>
    </w:lvl>
    <w:lvl w:ilvl="4">
      <w:start w:val="1"/>
      <w:numFmt w:val="lowerLetter"/>
      <w:lvlText w:val="%5."/>
      <w:lvlJc w:val="left"/>
      <w:pPr>
        <w:ind w:left="3240" w:hanging="360"/>
      </w:pPr>
      <w:rPr>
        <w:strike w:val="0"/>
        <w:dstrike w:val="0"/>
        <w:u w:val="none"/>
        <w:effect w:val="none"/>
      </w:rPr>
    </w:lvl>
    <w:lvl w:ilvl="5">
      <w:start w:val="1"/>
      <w:numFmt w:val="lowerRoman"/>
      <w:lvlText w:val="%6."/>
      <w:lvlJc w:val="right"/>
      <w:pPr>
        <w:ind w:left="3960" w:hanging="180"/>
      </w:pPr>
      <w:rPr>
        <w:strike w:val="0"/>
        <w:dstrike w:val="0"/>
        <w:u w:val="none"/>
        <w:effect w:val="none"/>
      </w:rPr>
    </w:lvl>
    <w:lvl w:ilvl="6">
      <w:start w:val="1"/>
      <w:numFmt w:val="decimal"/>
      <w:lvlText w:val="%7."/>
      <w:lvlJc w:val="left"/>
      <w:pPr>
        <w:ind w:left="4680" w:hanging="360"/>
      </w:pPr>
      <w:rPr>
        <w:strike w:val="0"/>
        <w:dstrike w:val="0"/>
        <w:u w:val="none"/>
        <w:effect w:val="none"/>
      </w:rPr>
    </w:lvl>
    <w:lvl w:ilvl="7">
      <w:start w:val="1"/>
      <w:numFmt w:val="lowerLetter"/>
      <w:lvlText w:val="%8."/>
      <w:lvlJc w:val="left"/>
      <w:pPr>
        <w:ind w:left="5400" w:hanging="360"/>
      </w:pPr>
      <w:rPr>
        <w:strike w:val="0"/>
        <w:dstrike w:val="0"/>
        <w:u w:val="none"/>
        <w:effect w:val="none"/>
      </w:rPr>
    </w:lvl>
    <w:lvl w:ilvl="8">
      <w:start w:val="1"/>
      <w:numFmt w:val="lowerRoman"/>
      <w:lvlText w:val="%9."/>
      <w:lvlJc w:val="right"/>
      <w:pPr>
        <w:ind w:left="6120" w:hanging="180"/>
      </w:pPr>
      <w:rPr>
        <w:strike w:val="0"/>
        <w:dstrike w:val="0"/>
        <w:u w:val="none"/>
        <w:effect w:val="none"/>
      </w:rPr>
    </w:lvl>
  </w:abstractNum>
  <w:abstractNum w:abstractNumId="56" w15:restartNumberingAfterBreak="0">
    <w:nsid w:val="75E80F78"/>
    <w:multiLevelType w:val="hybridMultilevel"/>
    <w:tmpl w:val="39C81F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78FD66C3"/>
    <w:multiLevelType w:val="multilevel"/>
    <w:tmpl w:val="74D0DF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B8851C0"/>
    <w:multiLevelType w:val="hybridMultilevel"/>
    <w:tmpl w:val="750CD5D6"/>
    <w:lvl w:ilvl="0" w:tplc="C6BEE8F8">
      <w:start w:val="1"/>
      <w:numFmt w:val="bullet"/>
      <w:lvlText w:val="•"/>
      <w:lvlJc w:val="left"/>
      <w:pPr>
        <w:tabs>
          <w:tab w:val="num" w:pos="720"/>
        </w:tabs>
        <w:ind w:left="720" w:hanging="360"/>
      </w:pPr>
      <w:rPr>
        <w:rFonts w:ascii="Arial" w:hAnsi="Arial" w:cs="Times New Roman" w:hint="default"/>
      </w:rPr>
    </w:lvl>
    <w:lvl w:ilvl="1" w:tplc="18B663B8">
      <w:start w:val="1"/>
      <w:numFmt w:val="bullet"/>
      <w:lvlText w:val="•"/>
      <w:lvlJc w:val="left"/>
      <w:pPr>
        <w:tabs>
          <w:tab w:val="num" w:pos="1440"/>
        </w:tabs>
        <w:ind w:left="1440" w:hanging="360"/>
      </w:pPr>
      <w:rPr>
        <w:rFonts w:ascii="Arial" w:hAnsi="Arial" w:cs="Times New Roman" w:hint="default"/>
      </w:rPr>
    </w:lvl>
    <w:lvl w:ilvl="2" w:tplc="03DE944E">
      <w:start w:val="1"/>
      <w:numFmt w:val="bullet"/>
      <w:lvlText w:val="•"/>
      <w:lvlJc w:val="left"/>
      <w:pPr>
        <w:tabs>
          <w:tab w:val="num" w:pos="2160"/>
        </w:tabs>
        <w:ind w:left="2160" w:hanging="360"/>
      </w:pPr>
      <w:rPr>
        <w:rFonts w:ascii="Arial" w:hAnsi="Arial" w:cs="Times New Roman" w:hint="default"/>
      </w:rPr>
    </w:lvl>
    <w:lvl w:ilvl="3" w:tplc="1414A650">
      <w:start w:val="1"/>
      <w:numFmt w:val="bullet"/>
      <w:lvlText w:val="•"/>
      <w:lvlJc w:val="left"/>
      <w:pPr>
        <w:tabs>
          <w:tab w:val="num" w:pos="2880"/>
        </w:tabs>
        <w:ind w:left="2880" w:hanging="360"/>
      </w:pPr>
      <w:rPr>
        <w:rFonts w:ascii="Arial" w:hAnsi="Arial" w:cs="Times New Roman" w:hint="default"/>
      </w:rPr>
    </w:lvl>
    <w:lvl w:ilvl="4" w:tplc="D9FE6EE0">
      <w:start w:val="1"/>
      <w:numFmt w:val="bullet"/>
      <w:lvlText w:val="•"/>
      <w:lvlJc w:val="left"/>
      <w:pPr>
        <w:tabs>
          <w:tab w:val="num" w:pos="3600"/>
        </w:tabs>
        <w:ind w:left="3600" w:hanging="360"/>
      </w:pPr>
      <w:rPr>
        <w:rFonts w:ascii="Arial" w:hAnsi="Arial" w:cs="Times New Roman" w:hint="default"/>
      </w:rPr>
    </w:lvl>
    <w:lvl w:ilvl="5" w:tplc="2A3CA42E">
      <w:start w:val="1"/>
      <w:numFmt w:val="bullet"/>
      <w:lvlText w:val="•"/>
      <w:lvlJc w:val="left"/>
      <w:pPr>
        <w:tabs>
          <w:tab w:val="num" w:pos="4320"/>
        </w:tabs>
        <w:ind w:left="4320" w:hanging="360"/>
      </w:pPr>
      <w:rPr>
        <w:rFonts w:ascii="Arial" w:hAnsi="Arial" w:cs="Times New Roman" w:hint="default"/>
      </w:rPr>
    </w:lvl>
    <w:lvl w:ilvl="6" w:tplc="FAD2053E">
      <w:start w:val="1"/>
      <w:numFmt w:val="bullet"/>
      <w:lvlText w:val="•"/>
      <w:lvlJc w:val="left"/>
      <w:pPr>
        <w:tabs>
          <w:tab w:val="num" w:pos="5040"/>
        </w:tabs>
        <w:ind w:left="5040" w:hanging="360"/>
      </w:pPr>
      <w:rPr>
        <w:rFonts w:ascii="Arial" w:hAnsi="Arial" w:cs="Times New Roman" w:hint="default"/>
      </w:rPr>
    </w:lvl>
    <w:lvl w:ilvl="7" w:tplc="5E58E464">
      <w:start w:val="1"/>
      <w:numFmt w:val="bullet"/>
      <w:lvlText w:val="•"/>
      <w:lvlJc w:val="left"/>
      <w:pPr>
        <w:tabs>
          <w:tab w:val="num" w:pos="5760"/>
        </w:tabs>
        <w:ind w:left="5760" w:hanging="360"/>
      </w:pPr>
      <w:rPr>
        <w:rFonts w:ascii="Arial" w:hAnsi="Arial" w:cs="Times New Roman" w:hint="default"/>
      </w:rPr>
    </w:lvl>
    <w:lvl w:ilvl="8" w:tplc="62EA4A38">
      <w:start w:val="1"/>
      <w:numFmt w:val="bullet"/>
      <w:lvlText w:val="•"/>
      <w:lvlJc w:val="left"/>
      <w:pPr>
        <w:tabs>
          <w:tab w:val="num" w:pos="6480"/>
        </w:tabs>
        <w:ind w:left="6480" w:hanging="360"/>
      </w:pPr>
      <w:rPr>
        <w:rFonts w:ascii="Arial" w:hAnsi="Arial" w:cs="Times New Roman" w:hint="default"/>
      </w:rPr>
    </w:lvl>
  </w:abstractNum>
  <w:num w:numId="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9"/>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num>
  <w:num w:numId="14">
    <w:abstractNumId w:val="32"/>
  </w:num>
  <w:num w:numId="15">
    <w:abstractNumId w:val="53"/>
  </w:num>
  <w:num w:numId="16">
    <w:abstractNumId w:val="41"/>
  </w:num>
  <w:num w:numId="17">
    <w:abstractNumId w:val="24"/>
  </w:num>
  <w:num w:numId="18">
    <w:abstractNumId w:val="12"/>
  </w:num>
  <w:num w:numId="19">
    <w:abstractNumId w:val="51"/>
    <w:lvlOverride w:ilvl="0">
      <w:startOverride w:val="1"/>
    </w:lvlOverride>
    <w:lvlOverride w:ilvl="1"/>
    <w:lvlOverride w:ilvl="2"/>
    <w:lvlOverride w:ilvl="3"/>
    <w:lvlOverride w:ilvl="4"/>
    <w:lvlOverride w:ilvl="5"/>
    <w:lvlOverride w:ilvl="6"/>
    <w:lvlOverride w:ilvl="7"/>
    <w:lvlOverride w:ilvl="8"/>
  </w:num>
  <w:num w:numId="20">
    <w:abstractNumId w:val="27"/>
  </w:num>
  <w:num w:numId="21">
    <w:abstractNumId w:val="39"/>
  </w:num>
  <w:num w:numId="22">
    <w:abstractNumId w:val="54"/>
  </w:num>
  <w:num w:numId="23">
    <w:abstractNumId w:val="36"/>
  </w:num>
  <w:num w:numId="24">
    <w:abstractNumId w:val="3"/>
  </w:num>
  <w:num w:numId="25">
    <w:abstractNumId w:val="26"/>
  </w:num>
  <w:num w:numId="26">
    <w:abstractNumId w:val="0"/>
    <w:lvlOverride w:ilvl="0">
      <w:lvl w:ilvl="0">
        <w:numFmt w:val="bullet"/>
        <w:lvlText w:val=""/>
        <w:legacy w:legacy="1" w:legacySpace="0" w:legacyIndent="283"/>
        <w:lvlJc w:val="left"/>
        <w:pPr>
          <w:ind w:left="283" w:hanging="283"/>
        </w:pPr>
        <w:rPr>
          <w:rFonts w:ascii="Symbol" w:hAnsi="Symbol" w:hint="default"/>
        </w:rPr>
      </w:lvl>
    </w:lvlOverride>
  </w:num>
  <w:num w:numId="27">
    <w:abstractNumId w:val="4"/>
  </w:num>
  <w:num w:numId="28">
    <w:abstractNumId w:val="8"/>
  </w:num>
  <w:num w:numId="29">
    <w:abstractNumId w:val="28"/>
  </w:num>
  <w:num w:numId="30">
    <w:abstractNumId w:val="37"/>
  </w:num>
  <w:num w:numId="31">
    <w:abstractNumId w:val="7"/>
  </w:num>
  <w:num w:numId="32">
    <w:abstractNumId w:val="31"/>
  </w:num>
  <w:num w:numId="33">
    <w:abstractNumId w:val="45"/>
  </w:num>
  <w:num w:numId="34">
    <w:abstractNumId w:val="10"/>
  </w:num>
  <w:num w:numId="35">
    <w:abstractNumId w:val="52"/>
  </w:num>
  <w:num w:numId="36">
    <w:abstractNumId w:val="14"/>
  </w:num>
  <w:num w:numId="37">
    <w:abstractNumId w:val="43"/>
  </w:num>
  <w:num w:numId="38">
    <w:abstractNumId w:val="16"/>
  </w:num>
  <w:num w:numId="39">
    <w:abstractNumId w:val="17"/>
  </w:num>
  <w:num w:numId="40">
    <w:abstractNumId w:val="47"/>
  </w:num>
  <w:num w:numId="41">
    <w:abstractNumId w:val="50"/>
  </w:num>
  <w:num w:numId="42">
    <w:abstractNumId w:val="9"/>
  </w:num>
  <w:num w:numId="43">
    <w:abstractNumId w:val="34"/>
  </w:num>
  <w:num w:numId="44">
    <w:abstractNumId w:val="58"/>
  </w:num>
  <w:num w:numId="45">
    <w:abstractNumId w:val="25"/>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40"/>
  </w:num>
  <w:num w:numId="50">
    <w:abstractNumId w:val="6"/>
  </w:num>
  <w:num w:numId="5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33"/>
  </w:num>
  <w:num w:numId="54">
    <w:abstractNumId w:val="15"/>
  </w:num>
  <w:num w:numId="55">
    <w:abstractNumId w:val="57"/>
  </w:num>
  <w:num w:numId="56">
    <w:abstractNumId w:val="20"/>
  </w:num>
  <w:num w:numId="57">
    <w:abstractNumId w:val="23"/>
  </w:num>
  <w:num w:numId="58">
    <w:abstractNumId w:val="35"/>
  </w:num>
  <w:num w:numId="59">
    <w:abstractNumId w:val="21"/>
  </w:num>
  <w:num w:numId="60">
    <w:abstractNumId w:val="1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790"/>
    <w:rsid w:val="0003440D"/>
    <w:rsid w:val="0003675A"/>
    <w:rsid w:val="00050944"/>
    <w:rsid w:val="0005270B"/>
    <w:rsid w:val="00055A40"/>
    <w:rsid w:val="0007520A"/>
    <w:rsid w:val="00075C1A"/>
    <w:rsid w:val="00083137"/>
    <w:rsid w:val="00091EB4"/>
    <w:rsid w:val="00096DAB"/>
    <w:rsid w:val="000A2A7F"/>
    <w:rsid w:val="000B305F"/>
    <w:rsid w:val="000C1DCE"/>
    <w:rsid w:val="000C583E"/>
    <w:rsid w:val="000D05F2"/>
    <w:rsid w:val="000D6A9C"/>
    <w:rsid w:val="000F23BE"/>
    <w:rsid w:val="000F52CE"/>
    <w:rsid w:val="00103BEA"/>
    <w:rsid w:val="00116274"/>
    <w:rsid w:val="00131532"/>
    <w:rsid w:val="00131B1B"/>
    <w:rsid w:val="00131BF9"/>
    <w:rsid w:val="00140F08"/>
    <w:rsid w:val="001442F2"/>
    <w:rsid w:val="0015098F"/>
    <w:rsid w:val="001558CC"/>
    <w:rsid w:val="001754E0"/>
    <w:rsid w:val="00180303"/>
    <w:rsid w:val="0019084C"/>
    <w:rsid w:val="001A35F9"/>
    <w:rsid w:val="001A3925"/>
    <w:rsid w:val="001A40C7"/>
    <w:rsid w:val="001B40AB"/>
    <w:rsid w:val="001D3FA5"/>
    <w:rsid w:val="001E6218"/>
    <w:rsid w:val="001E7AD9"/>
    <w:rsid w:val="0021580F"/>
    <w:rsid w:val="0022336A"/>
    <w:rsid w:val="00237CB5"/>
    <w:rsid w:val="00260066"/>
    <w:rsid w:val="002610FA"/>
    <w:rsid w:val="00282A62"/>
    <w:rsid w:val="00286016"/>
    <w:rsid w:val="0029086D"/>
    <w:rsid w:val="002A2E3F"/>
    <w:rsid w:val="002A4D26"/>
    <w:rsid w:val="002A7C00"/>
    <w:rsid w:val="002C7538"/>
    <w:rsid w:val="002D687C"/>
    <w:rsid w:val="002E3B6C"/>
    <w:rsid w:val="002E7E1E"/>
    <w:rsid w:val="002F28B3"/>
    <w:rsid w:val="003036A5"/>
    <w:rsid w:val="00307FEA"/>
    <w:rsid w:val="00321546"/>
    <w:rsid w:val="00323830"/>
    <w:rsid w:val="0033273D"/>
    <w:rsid w:val="00333CB0"/>
    <w:rsid w:val="003417EE"/>
    <w:rsid w:val="00342FA4"/>
    <w:rsid w:val="00380B2B"/>
    <w:rsid w:val="00385923"/>
    <w:rsid w:val="00393D23"/>
    <w:rsid w:val="00395BB1"/>
    <w:rsid w:val="003B320D"/>
    <w:rsid w:val="003C136A"/>
    <w:rsid w:val="003C37CB"/>
    <w:rsid w:val="003C3943"/>
    <w:rsid w:val="003C5054"/>
    <w:rsid w:val="003D0A13"/>
    <w:rsid w:val="003F1008"/>
    <w:rsid w:val="003F552C"/>
    <w:rsid w:val="00410466"/>
    <w:rsid w:val="00413BF5"/>
    <w:rsid w:val="00413C4C"/>
    <w:rsid w:val="00441EA6"/>
    <w:rsid w:val="00450E2E"/>
    <w:rsid w:val="00462368"/>
    <w:rsid w:val="00472967"/>
    <w:rsid w:val="004756F1"/>
    <w:rsid w:val="00494FDE"/>
    <w:rsid w:val="004A2D28"/>
    <w:rsid w:val="004A400C"/>
    <w:rsid w:val="004A569E"/>
    <w:rsid w:val="004A7EBF"/>
    <w:rsid w:val="004C4CF0"/>
    <w:rsid w:val="004E1183"/>
    <w:rsid w:val="004E3D97"/>
    <w:rsid w:val="004E4731"/>
    <w:rsid w:val="004F2E33"/>
    <w:rsid w:val="00520032"/>
    <w:rsid w:val="005479A3"/>
    <w:rsid w:val="00557BFC"/>
    <w:rsid w:val="00565B07"/>
    <w:rsid w:val="0059312B"/>
    <w:rsid w:val="005945DC"/>
    <w:rsid w:val="00596EB3"/>
    <w:rsid w:val="005C3142"/>
    <w:rsid w:val="005C39F2"/>
    <w:rsid w:val="005C40CB"/>
    <w:rsid w:val="005E5ADD"/>
    <w:rsid w:val="005F7F92"/>
    <w:rsid w:val="0060154F"/>
    <w:rsid w:val="006026EC"/>
    <w:rsid w:val="00610B14"/>
    <w:rsid w:val="00622E6F"/>
    <w:rsid w:val="00636827"/>
    <w:rsid w:val="00637918"/>
    <w:rsid w:val="00640698"/>
    <w:rsid w:val="00663501"/>
    <w:rsid w:val="00681FC3"/>
    <w:rsid w:val="00686138"/>
    <w:rsid w:val="00693511"/>
    <w:rsid w:val="006A767A"/>
    <w:rsid w:val="006B1949"/>
    <w:rsid w:val="006C06B9"/>
    <w:rsid w:val="006C4861"/>
    <w:rsid w:val="006D6FE7"/>
    <w:rsid w:val="006E1417"/>
    <w:rsid w:val="006E39F6"/>
    <w:rsid w:val="007045E4"/>
    <w:rsid w:val="00705322"/>
    <w:rsid w:val="00732166"/>
    <w:rsid w:val="0074200C"/>
    <w:rsid w:val="007547EB"/>
    <w:rsid w:val="00757C3F"/>
    <w:rsid w:val="00762B2D"/>
    <w:rsid w:val="0076502B"/>
    <w:rsid w:val="00765DAB"/>
    <w:rsid w:val="0077296C"/>
    <w:rsid w:val="00775B82"/>
    <w:rsid w:val="00777A9F"/>
    <w:rsid w:val="00791F8C"/>
    <w:rsid w:val="007A2D47"/>
    <w:rsid w:val="007A454E"/>
    <w:rsid w:val="007B3685"/>
    <w:rsid w:val="007C1662"/>
    <w:rsid w:val="007D0A3C"/>
    <w:rsid w:val="007D5D03"/>
    <w:rsid w:val="008171A5"/>
    <w:rsid w:val="00835A7B"/>
    <w:rsid w:val="00862C3F"/>
    <w:rsid w:val="00871FE1"/>
    <w:rsid w:val="0087271D"/>
    <w:rsid w:val="008746CF"/>
    <w:rsid w:val="00875A92"/>
    <w:rsid w:val="008807CE"/>
    <w:rsid w:val="0088189B"/>
    <w:rsid w:val="00895BC8"/>
    <w:rsid w:val="00897C9C"/>
    <w:rsid w:val="008C4BB3"/>
    <w:rsid w:val="008C71D4"/>
    <w:rsid w:val="008D0B52"/>
    <w:rsid w:val="008D7430"/>
    <w:rsid w:val="008E4DF1"/>
    <w:rsid w:val="008F4C27"/>
    <w:rsid w:val="00901DFB"/>
    <w:rsid w:val="00904168"/>
    <w:rsid w:val="00931D22"/>
    <w:rsid w:val="00936F7E"/>
    <w:rsid w:val="0094577E"/>
    <w:rsid w:val="0094651C"/>
    <w:rsid w:val="00956751"/>
    <w:rsid w:val="00970001"/>
    <w:rsid w:val="00971E17"/>
    <w:rsid w:val="00974A72"/>
    <w:rsid w:val="009808D6"/>
    <w:rsid w:val="00995608"/>
    <w:rsid w:val="009B35BD"/>
    <w:rsid w:val="009C1D83"/>
    <w:rsid w:val="009D599E"/>
    <w:rsid w:val="009E2C77"/>
    <w:rsid w:val="009F5A5F"/>
    <w:rsid w:val="009F6247"/>
    <w:rsid w:val="00A10D65"/>
    <w:rsid w:val="00A16B75"/>
    <w:rsid w:val="00A224D3"/>
    <w:rsid w:val="00A25CE0"/>
    <w:rsid w:val="00A3375A"/>
    <w:rsid w:val="00A46F0E"/>
    <w:rsid w:val="00A75E75"/>
    <w:rsid w:val="00AB34AB"/>
    <w:rsid w:val="00AB6D91"/>
    <w:rsid w:val="00AB76A1"/>
    <w:rsid w:val="00AC14AC"/>
    <w:rsid w:val="00AC5B46"/>
    <w:rsid w:val="00AD1031"/>
    <w:rsid w:val="00AD2094"/>
    <w:rsid w:val="00AF1986"/>
    <w:rsid w:val="00B0524A"/>
    <w:rsid w:val="00B05AD2"/>
    <w:rsid w:val="00B15152"/>
    <w:rsid w:val="00B23584"/>
    <w:rsid w:val="00B25339"/>
    <w:rsid w:val="00B32961"/>
    <w:rsid w:val="00B44875"/>
    <w:rsid w:val="00B50ED5"/>
    <w:rsid w:val="00B60740"/>
    <w:rsid w:val="00B81790"/>
    <w:rsid w:val="00B91026"/>
    <w:rsid w:val="00B9582C"/>
    <w:rsid w:val="00BB49FC"/>
    <w:rsid w:val="00BC2A43"/>
    <w:rsid w:val="00BD2A77"/>
    <w:rsid w:val="00BD52AF"/>
    <w:rsid w:val="00BD65AC"/>
    <w:rsid w:val="00BE508B"/>
    <w:rsid w:val="00C06150"/>
    <w:rsid w:val="00C12C6C"/>
    <w:rsid w:val="00C15E77"/>
    <w:rsid w:val="00C33FCB"/>
    <w:rsid w:val="00C356FE"/>
    <w:rsid w:val="00C35C98"/>
    <w:rsid w:val="00C435B8"/>
    <w:rsid w:val="00C4688D"/>
    <w:rsid w:val="00C538ED"/>
    <w:rsid w:val="00C72F91"/>
    <w:rsid w:val="00C9027E"/>
    <w:rsid w:val="00CA10AC"/>
    <w:rsid w:val="00CA6AD0"/>
    <w:rsid w:val="00CB71D9"/>
    <w:rsid w:val="00CB7250"/>
    <w:rsid w:val="00CD1A9B"/>
    <w:rsid w:val="00CD2018"/>
    <w:rsid w:val="00CE0837"/>
    <w:rsid w:val="00CE6607"/>
    <w:rsid w:val="00D04F23"/>
    <w:rsid w:val="00D07205"/>
    <w:rsid w:val="00D07EBF"/>
    <w:rsid w:val="00D21593"/>
    <w:rsid w:val="00D3001C"/>
    <w:rsid w:val="00D3693C"/>
    <w:rsid w:val="00D373D4"/>
    <w:rsid w:val="00D3793A"/>
    <w:rsid w:val="00D47FB0"/>
    <w:rsid w:val="00D50077"/>
    <w:rsid w:val="00D569AA"/>
    <w:rsid w:val="00D57A2E"/>
    <w:rsid w:val="00D629AA"/>
    <w:rsid w:val="00D64FE5"/>
    <w:rsid w:val="00D76DCD"/>
    <w:rsid w:val="00D91C72"/>
    <w:rsid w:val="00DA2AB8"/>
    <w:rsid w:val="00DB3B17"/>
    <w:rsid w:val="00DB3E2E"/>
    <w:rsid w:val="00DB548F"/>
    <w:rsid w:val="00DC2728"/>
    <w:rsid w:val="00DC68DD"/>
    <w:rsid w:val="00DD26C6"/>
    <w:rsid w:val="00DE6C64"/>
    <w:rsid w:val="00E03050"/>
    <w:rsid w:val="00E06747"/>
    <w:rsid w:val="00E32C70"/>
    <w:rsid w:val="00E34F81"/>
    <w:rsid w:val="00E60708"/>
    <w:rsid w:val="00E85225"/>
    <w:rsid w:val="00E9262F"/>
    <w:rsid w:val="00E964DF"/>
    <w:rsid w:val="00EB533C"/>
    <w:rsid w:val="00ED0974"/>
    <w:rsid w:val="00ED1CAC"/>
    <w:rsid w:val="00EE7CCF"/>
    <w:rsid w:val="00EF7CB3"/>
    <w:rsid w:val="00F060AD"/>
    <w:rsid w:val="00F26478"/>
    <w:rsid w:val="00F30F95"/>
    <w:rsid w:val="00F336E9"/>
    <w:rsid w:val="00F4396D"/>
    <w:rsid w:val="00F44F82"/>
    <w:rsid w:val="00F45B7B"/>
    <w:rsid w:val="00F46978"/>
    <w:rsid w:val="00F71029"/>
    <w:rsid w:val="00F8038C"/>
    <w:rsid w:val="00F92F87"/>
    <w:rsid w:val="00FB3EF9"/>
    <w:rsid w:val="00FE3616"/>
    <w:rsid w:val="00FF7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466C0"/>
  <w15:chartTrackingRefBased/>
  <w15:docId w15:val="{1E724B9D-CCC2-4CB6-AB04-9492F32E9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1790"/>
    <w:pPr>
      <w:spacing w:line="256" w:lineRule="auto"/>
    </w:pPr>
    <w:rPr>
      <w:lang w:val="en-GB"/>
    </w:rPr>
  </w:style>
  <w:style w:type="paragraph" w:styleId="Heading1">
    <w:name w:val="heading 1"/>
    <w:basedOn w:val="Normal"/>
    <w:next w:val="Normal"/>
    <w:link w:val="Heading1Char"/>
    <w:qFormat/>
    <w:rsid w:val="003B320D"/>
    <w:pPr>
      <w:keepNext/>
      <w:spacing w:after="0" w:line="240" w:lineRule="auto"/>
      <w:outlineLvl w:val="0"/>
    </w:pPr>
    <w:rPr>
      <w:rFonts w:ascii="Times New Roman" w:eastAsia="Times New Roman" w:hAnsi="Times New Roman" w:cs="Times New Roman"/>
      <w:b/>
      <w:bCs/>
      <w:color w:val="000000"/>
      <w:sz w:val="24"/>
      <w:szCs w:val="24"/>
      <w:u w:val="single"/>
      <w:lang w:val="x-none"/>
    </w:rPr>
  </w:style>
  <w:style w:type="paragraph" w:styleId="Heading2">
    <w:name w:val="heading 2"/>
    <w:basedOn w:val="Normal"/>
    <w:next w:val="Normal"/>
    <w:link w:val="Heading2Char"/>
    <w:uiPriority w:val="9"/>
    <w:semiHidden/>
    <w:unhideWhenUsed/>
    <w:qFormat/>
    <w:rsid w:val="00AB34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B34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30F9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2C77"/>
    <w:pPr>
      <w:ind w:left="720"/>
      <w:contextualSpacing/>
    </w:pPr>
  </w:style>
  <w:style w:type="table" w:styleId="TableGrid">
    <w:name w:val="Table Grid"/>
    <w:basedOn w:val="TableNormal"/>
    <w:uiPriority w:val="39"/>
    <w:rsid w:val="009E2C7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B320D"/>
    <w:rPr>
      <w:rFonts w:ascii="Times New Roman" w:eastAsia="Times New Roman" w:hAnsi="Times New Roman" w:cs="Times New Roman"/>
      <w:b/>
      <w:bCs/>
      <w:color w:val="000000"/>
      <w:sz w:val="24"/>
      <w:szCs w:val="24"/>
      <w:u w:val="single"/>
      <w:lang w:val="x-none"/>
    </w:rPr>
  </w:style>
  <w:style w:type="paragraph" w:styleId="Header">
    <w:name w:val="header"/>
    <w:basedOn w:val="Normal"/>
    <w:link w:val="HeaderChar"/>
    <w:uiPriority w:val="99"/>
    <w:unhideWhenUsed/>
    <w:rsid w:val="003D0A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0A13"/>
    <w:rPr>
      <w:lang w:val="en-GB"/>
    </w:rPr>
  </w:style>
  <w:style w:type="paragraph" w:styleId="Footer">
    <w:name w:val="footer"/>
    <w:basedOn w:val="Normal"/>
    <w:link w:val="FooterChar"/>
    <w:uiPriority w:val="99"/>
    <w:unhideWhenUsed/>
    <w:rsid w:val="003D0A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0A13"/>
    <w:rPr>
      <w:lang w:val="en-GB"/>
    </w:rPr>
  </w:style>
  <w:style w:type="paragraph" w:styleId="NoSpacing">
    <w:name w:val="No Spacing"/>
    <w:uiPriority w:val="1"/>
    <w:qFormat/>
    <w:rsid w:val="00E34F81"/>
    <w:pPr>
      <w:spacing w:after="0" w:line="240" w:lineRule="auto"/>
    </w:pPr>
    <w:rPr>
      <w:lang w:val="en-GB"/>
    </w:rPr>
  </w:style>
  <w:style w:type="paragraph" w:styleId="CommentText">
    <w:name w:val="annotation text"/>
    <w:basedOn w:val="Normal"/>
    <w:link w:val="CommentTextChar"/>
    <w:uiPriority w:val="99"/>
    <w:semiHidden/>
    <w:unhideWhenUsed/>
    <w:rsid w:val="003036A5"/>
    <w:pPr>
      <w:spacing w:line="240" w:lineRule="auto"/>
    </w:pPr>
    <w:rPr>
      <w:rFonts w:ascii="Calibri" w:eastAsia="Calibri" w:hAnsi="Calibri" w:cs="Calibri"/>
      <w:sz w:val="20"/>
      <w:szCs w:val="20"/>
      <w:lang w:val="en-US"/>
    </w:rPr>
  </w:style>
  <w:style w:type="character" w:customStyle="1" w:styleId="CommentTextChar">
    <w:name w:val="Comment Text Char"/>
    <w:basedOn w:val="DefaultParagraphFont"/>
    <w:link w:val="CommentText"/>
    <w:uiPriority w:val="99"/>
    <w:semiHidden/>
    <w:rsid w:val="003036A5"/>
    <w:rPr>
      <w:rFonts w:ascii="Calibri" w:eastAsia="Calibri" w:hAnsi="Calibri" w:cs="Calibri"/>
      <w:sz w:val="20"/>
      <w:szCs w:val="20"/>
    </w:rPr>
  </w:style>
  <w:style w:type="character" w:styleId="CommentReference">
    <w:name w:val="annotation reference"/>
    <w:basedOn w:val="DefaultParagraphFont"/>
    <w:uiPriority w:val="99"/>
    <w:semiHidden/>
    <w:unhideWhenUsed/>
    <w:rsid w:val="003036A5"/>
    <w:rPr>
      <w:sz w:val="16"/>
      <w:szCs w:val="16"/>
    </w:rPr>
  </w:style>
  <w:style w:type="paragraph" w:styleId="BalloonText">
    <w:name w:val="Balloon Text"/>
    <w:basedOn w:val="Normal"/>
    <w:link w:val="BalloonTextChar"/>
    <w:uiPriority w:val="99"/>
    <w:semiHidden/>
    <w:unhideWhenUsed/>
    <w:rsid w:val="003036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36A5"/>
    <w:rPr>
      <w:rFonts w:ascii="Segoe UI" w:hAnsi="Segoe UI" w:cs="Segoe UI"/>
      <w:sz w:val="18"/>
      <w:szCs w:val="18"/>
      <w:lang w:val="en-GB"/>
    </w:rPr>
  </w:style>
  <w:style w:type="character" w:customStyle="1" w:styleId="Heading2Char">
    <w:name w:val="Heading 2 Char"/>
    <w:basedOn w:val="DefaultParagraphFont"/>
    <w:link w:val="Heading2"/>
    <w:uiPriority w:val="9"/>
    <w:semiHidden/>
    <w:rsid w:val="00AB34AB"/>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AB34A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F30F95"/>
    <w:rPr>
      <w:rFonts w:asciiTheme="majorHAnsi" w:eastAsiaTheme="majorEastAsia" w:hAnsiTheme="majorHAnsi" w:cstheme="majorBidi"/>
      <w:i/>
      <w:iCs/>
      <w:color w:val="2F5496" w:themeColor="accent1" w:themeShade="BF"/>
      <w:lang w:val="en-GB"/>
    </w:rPr>
  </w:style>
  <w:style w:type="paragraph" w:styleId="BodyTextIndent2">
    <w:name w:val="Body Text Indent 2"/>
    <w:basedOn w:val="Normal"/>
    <w:link w:val="BodyTextIndent2Char"/>
    <w:uiPriority w:val="99"/>
    <w:semiHidden/>
    <w:unhideWhenUsed/>
    <w:rsid w:val="00CB71D9"/>
    <w:pPr>
      <w:spacing w:after="120" w:line="480" w:lineRule="auto"/>
      <w:ind w:left="360"/>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B71D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964DF"/>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E964DF"/>
    <w:rPr>
      <w:rFonts w:ascii="Calibri" w:eastAsia="Calibri" w:hAnsi="Calibri" w:cs="Calibri"/>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3489">
      <w:bodyDiv w:val="1"/>
      <w:marLeft w:val="0"/>
      <w:marRight w:val="0"/>
      <w:marTop w:val="0"/>
      <w:marBottom w:val="0"/>
      <w:divBdr>
        <w:top w:val="none" w:sz="0" w:space="0" w:color="auto"/>
        <w:left w:val="none" w:sz="0" w:space="0" w:color="auto"/>
        <w:bottom w:val="none" w:sz="0" w:space="0" w:color="auto"/>
        <w:right w:val="none" w:sz="0" w:space="0" w:color="auto"/>
      </w:divBdr>
    </w:div>
    <w:div w:id="29377670">
      <w:bodyDiv w:val="1"/>
      <w:marLeft w:val="0"/>
      <w:marRight w:val="0"/>
      <w:marTop w:val="0"/>
      <w:marBottom w:val="0"/>
      <w:divBdr>
        <w:top w:val="none" w:sz="0" w:space="0" w:color="auto"/>
        <w:left w:val="none" w:sz="0" w:space="0" w:color="auto"/>
        <w:bottom w:val="none" w:sz="0" w:space="0" w:color="auto"/>
        <w:right w:val="none" w:sz="0" w:space="0" w:color="auto"/>
      </w:divBdr>
      <w:divsChild>
        <w:div w:id="3285335">
          <w:marLeft w:val="360"/>
          <w:marRight w:val="0"/>
          <w:marTop w:val="200"/>
          <w:marBottom w:val="0"/>
          <w:divBdr>
            <w:top w:val="none" w:sz="0" w:space="0" w:color="auto"/>
            <w:left w:val="none" w:sz="0" w:space="0" w:color="auto"/>
            <w:bottom w:val="none" w:sz="0" w:space="0" w:color="auto"/>
            <w:right w:val="none" w:sz="0" w:space="0" w:color="auto"/>
          </w:divBdr>
        </w:div>
        <w:div w:id="436678012">
          <w:marLeft w:val="360"/>
          <w:marRight w:val="0"/>
          <w:marTop w:val="200"/>
          <w:marBottom w:val="0"/>
          <w:divBdr>
            <w:top w:val="none" w:sz="0" w:space="0" w:color="auto"/>
            <w:left w:val="none" w:sz="0" w:space="0" w:color="auto"/>
            <w:bottom w:val="none" w:sz="0" w:space="0" w:color="auto"/>
            <w:right w:val="none" w:sz="0" w:space="0" w:color="auto"/>
          </w:divBdr>
        </w:div>
        <w:div w:id="803084602">
          <w:marLeft w:val="360"/>
          <w:marRight w:val="0"/>
          <w:marTop w:val="200"/>
          <w:marBottom w:val="0"/>
          <w:divBdr>
            <w:top w:val="none" w:sz="0" w:space="0" w:color="auto"/>
            <w:left w:val="none" w:sz="0" w:space="0" w:color="auto"/>
            <w:bottom w:val="none" w:sz="0" w:space="0" w:color="auto"/>
            <w:right w:val="none" w:sz="0" w:space="0" w:color="auto"/>
          </w:divBdr>
        </w:div>
      </w:divsChild>
    </w:div>
    <w:div w:id="47844946">
      <w:bodyDiv w:val="1"/>
      <w:marLeft w:val="0"/>
      <w:marRight w:val="0"/>
      <w:marTop w:val="0"/>
      <w:marBottom w:val="0"/>
      <w:divBdr>
        <w:top w:val="none" w:sz="0" w:space="0" w:color="auto"/>
        <w:left w:val="none" w:sz="0" w:space="0" w:color="auto"/>
        <w:bottom w:val="none" w:sz="0" w:space="0" w:color="auto"/>
        <w:right w:val="none" w:sz="0" w:space="0" w:color="auto"/>
      </w:divBdr>
    </w:div>
    <w:div w:id="56444847">
      <w:bodyDiv w:val="1"/>
      <w:marLeft w:val="0"/>
      <w:marRight w:val="0"/>
      <w:marTop w:val="0"/>
      <w:marBottom w:val="0"/>
      <w:divBdr>
        <w:top w:val="none" w:sz="0" w:space="0" w:color="auto"/>
        <w:left w:val="none" w:sz="0" w:space="0" w:color="auto"/>
        <w:bottom w:val="none" w:sz="0" w:space="0" w:color="auto"/>
        <w:right w:val="none" w:sz="0" w:space="0" w:color="auto"/>
      </w:divBdr>
    </w:div>
    <w:div w:id="122702201">
      <w:bodyDiv w:val="1"/>
      <w:marLeft w:val="0"/>
      <w:marRight w:val="0"/>
      <w:marTop w:val="0"/>
      <w:marBottom w:val="0"/>
      <w:divBdr>
        <w:top w:val="none" w:sz="0" w:space="0" w:color="auto"/>
        <w:left w:val="none" w:sz="0" w:space="0" w:color="auto"/>
        <w:bottom w:val="none" w:sz="0" w:space="0" w:color="auto"/>
        <w:right w:val="none" w:sz="0" w:space="0" w:color="auto"/>
      </w:divBdr>
    </w:div>
    <w:div w:id="137962327">
      <w:bodyDiv w:val="1"/>
      <w:marLeft w:val="0"/>
      <w:marRight w:val="0"/>
      <w:marTop w:val="0"/>
      <w:marBottom w:val="0"/>
      <w:divBdr>
        <w:top w:val="none" w:sz="0" w:space="0" w:color="auto"/>
        <w:left w:val="none" w:sz="0" w:space="0" w:color="auto"/>
        <w:bottom w:val="none" w:sz="0" w:space="0" w:color="auto"/>
        <w:right w:val="none" w:sz="0" w:space="0" w:color="auto"/>
      </w:divBdr>
      <w:divsChild>
        <w:div w:id="1197157465">
          <w:marLeft w:val="360"/>
          <w:marRight w:val="0"/>
          <w:marTop w:val="200"/>
          <w:marBottom w:val="0"/>
          <w:divBdr>
            <w:top w:val="none" w:sz="0" w:space="0" w:color="auto"/>
            <w:left w:val="none" w:sz="0" w:space="0" w:color="auto"/>
            <w:bottom w:val="none" w:sz="0" w:space="0" w:color="auto"/>
            <w:right w:val="none" w:sz="0" w:space="0" w:color="auto"/>
          </w:divBdr>
        </w:div>
        <w:div w:id="1351570108">
          <w:marLeft w:val="360"/>
          <w:marRight w:val="0"/>
          <w:marTop w:val="200"/>
          <w:marBottom w:val="0"/>
          <w:divBdr>
            <w:top w:val="none" w:sz="0" w:space="0" w:color="auto"/>
            <w:left w:val="none" w:sz="0" w:space="0" w:color="auto"/>
            <w:bottom w:val="none" w:sz="0" w:space="0" w:color="auto"/>
            <w:right w:val="none" w:sz="0" w:space="0" w:color="auto"/>
          </w:divBdr>
        </w:div>
        <w:div w:id="1390377708">
          <w:marLeft w:val="360"/>
          <w:marRight w:val="0"/>
          <w:marTop w:val="200"/>
          <w:marBottom w:val="0"/>
          <w:divBdr>
            <w:top w:val="none" w:sz="0" w:space="0" w:color="auto"/>
            <w:left w:val="none" w:sz="0" w:space="0" w:color="auto"/>
            <w:bottom w:val="none" w:sz="0" w:space="0" w:color="auto"/>
            <w:right w:val="none" w:sz="0" w:space="0" w:color="auto"/>
          </w:divBdr>
        </w:div>
        <w:div w:id="2097091715">
          <w:marLeft w:val="360"/>
          <w:marRight w:val="0"/>
          <w:marTop w:val="200"/>
          <w:marBottom w:val="0"/>
          <w:divBdr>
            <w:top w:val="none" w:sz="0" w:space="0" w:color="auto"/>
            <w:left w:val="none" w:sz="0" w:space="0" w:color="auto"/>
            <w:bottom w:val="none" w:sz="0" w:space="0" w:color="auto"/>
            <w:right w:val="none" w:sz="0" w:space="0" w:color="auto"/>
          </w:divBdr>
        </w:div>
      </w:divsChild>
    </w:div>
    <w:div w:id="145246468">
      <w:bodyDiv w:val="1"/>
      <w:marLeft w:val="0"/>
      <w:marRight w:val="0"/>
      <w:marTop w:val="0"/>
      <w:marBottom w:val="0"/>
      <w:divBdr>
        <w:top w:val="none" w:sz="0" w:space="0" w:color="auto"/>
        <w:left w:val="none" w:sz="0" w:space="0" w:color="auto"/>
        <w:bottom w:val="none" w:sz="0" w:space="0" w:color="auto"/>
        <w:right w:val="none" w:sz="0" w:space="0" w:color="auto"/>
      </w:divBdr>
    </w:div>
    <w:div w:id="149103872">
      <w:bodyDiv w:val="1"/>
      <w:marLeft w:val="0"/>
      <w:marRight w:val="0"/>
      <w:marTop w:val="0"/>
      <w:marBottom w:val="0"/>
      <w:divBdr>
        <w:top w:val="none" w:sz="0" w:space="0" w:color="auto"/>
        <w:left w:val="none" w:sz="0" w:space="0" w:color="auto"/>
        <w:bottom w:val="none" w:sz="0" w:space="0" w:color="auto"/>
        <w:right w:val="none" w:sz="0" w:space="0" w:color="auto"/>
      </w:divBdr>
    </w:div>
    <w:div w:id="151526567">
      <w:bodyDiv w:val="1"/>
      <w:marLeft w:val="0"/>
      <w:marRight w:val="0"/>
      <w:marTop w:val="0"/>
      <w:marBottom w:val="0"/>
      <w:divBdr>
        <w:top w:val="none" w:sz="0" w:space="0" w:color="auto"/>
        <w:left w:val="none" w:sz="0" w:space="0" w:color="auto"/>
        <w:bottom w:val="none" w:sz="0" w:space="0" w:color="auto"/>
        <w:right w:val="none" w:sz="0" w:space="0" w:color="auto"/>
      </w:divBdr>
    </w:div>
    <w:div w:id="157818207">
      <w:bodyDiv w:val="1"/>
      <w:marLeft w:val="0"/>
      <w:marRight w:val="0"/>
      <w:marTop w:val="0"/>
      <w:marBottom w:val="0"/>
      <w:divBdr>
        <w:top w:val="none" w:sz="0" w:space="0" w:color="auto"/>
        <w:left w:val="none" w:sz="0" w:space="0" w:color="auto"/>
        <w:bottom w:val="none" w:sz="0" w:space="0" w:color="auto"/>
        <w:right w:val="none" w:sz="0" w:space="0" w:color="auto"/>
      </w:divBdr>
    </w:div>
    <w:div w:id="166212983">
      <w:bodyDiv w:val="1"/>
      <w:marLeft w:val="0"/>
      <w:marRight w:val="0"/>
      <w:marTop w:val="0"/>
      <w:marBottom w:val="0"/>
      <w:divBdr>
        <w:top w:val="none" w:sz="0" w:space="0" w:color="auto"/>
        <w:left w:val="none" w:sz="0" w:space="0" w:color="auto"/>
        <w:bottom w:val="none" w:sz="0" w:space="0" w:color="auto"/>
        <w:right w:val="none" w:sz="0" w:space="0" w:color="auto"/>
      </w:divBdr>
    </w:div>
    <w:div w:id="213737134">
      <w:bodyDiv w:val="1"/>
      <w:marLeft w:val="0"/>
      <w:marRight w:val="0"/>
      <w:marTop w:val="0"/>
      <w:marBottom w:val="0"/>
      <w:divBdr>
        <w:top w:val="none" w:sz="0" w:space="0" w:color="auto"/>
        <w:left w:val="none" w:sz="0" w:space="0" w:color="auto"/>
        <w:bottom w:val="none" w:sz="0" w:space="0" w:color="auto"/>
        <w:right w:val="none" w:sz="0" w:space="0" w:color="auto"/>
      </w:divBdr>
      <w:divsChild>
        <w:div w:id="457532123">
          <w:marLeft w:val="360"/>
          <w:marRight w:val="0"/>
          <w:marTop w:val="200"/>
          <w:marBottom w:val="0"/>
          <w:divBdr>
            <w:top w:val="none" w:sz="0" w:space="0" w:color="auto"/>
            <w:left w:val="none" w:sz="0" w:space="0" w:color="auto"/>
            <w:bottom w:val="none" w:sz="0" w:space="0" w:color="auto"/>
            <w:right w:val="none" w:sz="0" w:space="0" w:color="auto"/>
          </w:divBdr>
        </w:div>
        <w:div w:id="527646186">
          <w:marLeft w:val="360"/>
          <w:marRight w:val="0"/>
          <w:marTop w:val="200"/>
          <w:marBottom w:val="0"/>
          <w:divBdr>
            <w:top w:val="none" w:sz="0" w:space="0" w:color="auto"/>
            <w:left w:val="none" w:sz="0" w:space="0" w:color="auto"/>
            <w:bottom w:val="none" w:sz="0" w:space="0" w:color="auto"/>
            <w:right w:val="none" w:sz="0" w:space="0" w:color="auto"/>
          </w:divBdr>
        </w:div>
        <w:div w:id="608660127">
          <w:marLeft w:val="360"/>
          <w:marRight w:val="0"/>
          <w:marTop w:val="200"/>
          <w:marBottom w:val="0"/>
          <w:divBdr>
            <w:top w:val="none" w:sz="0" w:space="0" w:color="auto"/>
            <w:left w:val="none" w:sz="0" w:space="0" w:color="auto"/>
            <w:bottom w:val="none" w:sz="0" w:space="0" w:color="auto"/>
            <w:right w:val="none" w:sz="0" w:space="0" w:color="auto"/>
          </w:divBdr>
        </w:div>
        <w:div w:id="1253932718">
          <w:marLeft w:val="360"/>
          <w:marRight w:val="0"/>
          <w:marTop w:val="200"/>
          <w:marBottom w:val="0"/>
          <w:divBdr>
            <w:top w:val="none" w:sz="0" w:space="0" w:color="auto"/>
            <w:left w:val="none" w:sz="0" w:space="0" w:color="auto"/>
            <w:bottom w:val="none" w:sz="0" w:space="0" w:color="auto"/>
            <w:right w:val="none" w:sz="0" w:space="0" w:color="auto"/>
          </w:divBdr>
        </w:div>
        <w:div w:id="1603755328">
          <w:marLeft w:val="360"/>
          <w:marRight w:val="0"/>
          <w:marTop w:val="200"/>
          <w:marBottom w:val="0"/>
          <w:divBdr>
            <w:top w:val="none" w:sz="0" w:space="0" w:color="auto"/>
            <w:left w:val="none" w:sz="0" w:space="0" w:color="auto"/>
            <w:bottom w:val="none" w:sz="0" w:space="0" w:color="auto"/>
            <w:right w:val="none" w:sz="0" w:space="0" w:color="auto"/>
          </w:divBdr>
        </w:div>
      </w:divsChild>
    </w:div>
    <w:div w:id="234436273">
      <w:bodyDiv w:val="1"/>
      <w:marLeft w:val="0"/>
      <w:marRight w:val="0"/>
      <w:marTop w:val="0"/>
      <w:marBottom w:val="0"/>
      <w:divBdr>
        <w:top w:val="none" w:sz="0" w:space="0" w:color="auto"/>
        <w:left w:val="none" w:sz="0" w:space="0" w:color="auto"/>
        <w:bottom w:val="none" w:sz="0" w:space="0" w:color="auto"/>
        <w:right w:val="none" w:sz="0" w:space="0" w:color="auto"/>
      </w:divBdr>
    </w:div>
    <w:div w:id="236520231">
      <w:bodyDiv w:val="1"/>
      <w:marLeft w:val="0"/>
      <w:marRight w:val="0"/>
      <w:marTop w:val="0"/>
      <w:marBottom w:val="0"/>
      <w:divBdr>
        <w:top w:val="none" w:sz="0" w:space="0" w:color="auto"/>
        <w:left w:val="none" w:sz="0" w:space="0" w:color="auto"/>
        <w:bottom w:val="none" w:sz="0" w:space="0" w:color="auto"/>
        <w:right w:val="none" w:sz="0" w:space="0" w:color="auto"/>
      </w:divBdr>
    </w:div>
    <w:div w:id="278534216">
      <w:bodyDiv w:val="1"/>
      <w:marLeft w:val="0"/>
      <w:marRight w:val="0"/>
      <w:marTop w:val="0"/>
      <w:marBottom w:val="0"/>
      <w:divBdr>
        <w:top w:val="none" w:sz="0" w:space="0" w:color="auto"/>
        <w:left w:val="none" w:sz="0" w:space="0" w:color="auto"/>
        <w:bottom w:val="none" w:sz="0" w:space="0" w:color="auto"/>
        <w:right w:val="none" w:sz="0" w:space="0" w:color="auto"/>
      </w:divBdr>
      <w:divsChild>
        <w:div w:id="538319822">
          <w:marLeft w:val="360"/>
          <w:marRight w:val="0"/>
          <w:marTop w:val="200"/>
          <w:marBottom w:val="0"/>
          <w:divBdr>
            <w:top w:val="none" w:sz="0" w:space="0" w:color="auto"/>
            <w:left w:val="none" w:sz="0" w:space="0" w:color="auto"/>
            <w:bottom w:val="none" w:sz="0" w:space="0" w:color="auto"/>
            <w:right w:val="none" w:sz="0" w:space="0" w:color="auto"/>
          </w:divBdr>
        </w:div>
        <w:div w:id="590117751">
          <w:marLeft w:val="360"/>
          <w:marRight w:val="0"/>
          <w:marTop w:val="200"/>
          <w:marBottom w:val="0"/>
          <w:divBdr>
            <w:top w:val="none" w:sz="0" w:space="0" w:color="auto"/>
            <w:left w:val="none" w:sz="0" w:space="0" w:color="auto"/>
            <w:bottom w:val="none" w:sz="0" w:space="0" w:color="auto"/>
            <w:right w:val="none" w:sz="0" w:space="0" w:color="auto"/>
          </w:divBdr>
        </w:div>
        <w:div w:id="940063786">
          <w:marLeft w:val="360"/>
          <w:marRight w:val="0"/>
          <w:marTop w:val="200"/>
          <w:marBottom w:val="0"/>
          <w:divBdr>
            <w:top w:val="none" w:sz="0" w:space="0" w:color="auto"/>
            <w:left w:val="none" w:sz="0" w:space="0" w:color="auto"/>
            <w:bottom w:val="none" w:sz="0" w:space="0" w:color="auto"/>
            <w:right w:val="none" w:sz="0" w:space="0" w:color="auto"/>
          </w:divBdr>
        </w:div>
        <w:div w:id="1205367266">
          <w:marLeft w:val="360"/>
          <w:marRight w:val="0"/>
          <w:marTop w:val="200"/>
          <w:marBottom w:val="0"/>
          <w:divBdr>
            <w:top w:val="none" w:sz="0" w:space="0" w:color="auto"/>
            <w:left w:val="none" w:sz="0" w:space="0" w:color="auto"/>
            <w:bottom w:val="none" w:sz="0" w:space="0" w:color="auto"/>
            <w:right w:val="none" w:sz="0" w:space="0" w:color="auto"/>
          </w:divBdr>
        </w:div>
        <w:div w:id="1774857888">
          <w:marLeft w:val="360"/>
          <w:marRight w:val="0"/>
          <w:marTop w:val="200"/>
          <w:marBottom w:val="0"/>
          <w:divBdr>
            <w:top w:val="none" w:sz="0" w:space="0" w:color="auto"/>
            <w:left w:val="none" w:sz="0" w:space="0" w:color="auto"/>
            <w:bottom w:val="none" w:sz="0" w:space="0" w:color="auto"/>
            <w:right w:val="none" w:sz="0" w:space="0" w:color="auto"/>
          </w:divBdr>
        </w:div>
        <w:div w:id="2067873767">
          <w:marLeft w:val="360"/>
          <w:marRight w:val="0"/>
          <w:marTop w:val="200"/>
          <w:marBottom w:val="0"/>
          <w:divBdr>
            <w:top w:val="none" w:sz="0" w:space="0" w:color="auto"/>
            <w:left w:val="none" w:sz="0" w:space="0" w:color="auto"/>
            <w:bottom w:val="none" w:sz="0" w:space="0" w:color="auto"/>
            <w:right w:val="none" w:sz="0" w:space="0" w:color="auto"/>
          </w:divBdr>
        </w:div>
      </w:divsChild>
    </w:div>
    <w:div w:id="390888728">
      <w:bodyDiv w:val="1"/>
      <w:marLeft w:val="0"/>
      <w:marRight w:val="0"/>
      <w:marTop w:val="0"/>
      <w:marBottom w:val="0"/>
      <w:divBdr>
        <w:top w:val="none" w:sz="0" w:space="0" w:color="auto"/>
        <w:left w:val="none" w:sz="0" w:space="0" w:color="auto"/>
        <w:bottom w:val="none" w:sz="0" w:space="0" w:color="auto"/>
        <w:right w:val="none" w:sz="0" w:space="0" w:color="auto"/>
      </w:divBdr>
    </w:div>
    <w:div w:id="471941966">
      <w:bodyDiv w:val="1"/>
      <w:marLeft w:val="0"/>
      <w:marRight w:val="0"/>
      <w:marTop w:val="0"/>
      <w:marBottom w:val="0"/>
      <w:divBdr>
        <w:top w:val="none" w:sz="0" w:space="0" w:color="auto"/>
        <w:left w:val="none" w:sz="0" w:space="0" w:color="auto"/>
        <w:bottom w:val="none" w:sz="0" w:space="0" w:color="auto"/>
        <w:right w:val="none" w:sz="0" w:space="0" w:color="auto"/>
      </w:divBdr>
    </w:div>
    <w:div w:id="509411374">
      <w:bodyDiv w:val="1"/>
      <w:marLeft w:val="0"/>
      <w:marRight w:val="0"/>
      <w:marTop w:val="0"/>
      <w:marBottom w:val="0"/>
      <w:divBdr>
        <w:top w:val="none" w:sz="0" w:space="0" w:color="auto"/>
        <w:left w:val="none" w:sz="0" w:space="0" w:color="auto"/>
        <w:bottom w:val="none" w:sz="0" w:space="0" w:color="auto"/>
        <w:right w:val="none" w:sz="0" w:space="0" w:color="auto"/>
      </w:divBdr>
    </w:div>
    <w:div w:id="553085316">
      <w:bodyDiv w:val="1"/>
      <w:marLeft w:val="0"/>
      <w:marRight w:val="0"/>
      <w:marTop w:val="0"/>
      <w:marBottom w:val="0"/>
      <w:divBdr>
        <w:top w:val="none" w:sz="0" w:space="0" w:color="auto"/>
        <w:left w:val="none" w:sz="0" w:space="0" w:color="auto"/>
        <w:bottom w:val="none" w:sz="0" w:space="0" w:color="auto"/>
        <w:right w:val="none" w:sz="0" w:space="0" w:color="auto"/>
      </w:divBdr>
    </w:div>
    <w:div w:id="559050283">
      <w:bodyDiv w:val="1"/>
      <w:marLeft w:val="0"/>
      <w:marRight w:val="0"/>
      <w:marTop w:val="0"/>
      <w:marBottom w:val="0"/>
      <w:divBdr>
        <w:top w:val="none" w:sz="0" w:space="0" w:color="auto"/>
        <w:left w:val="none" w:sz="0" w:space="0" w:color="auto"/>
        <w:bottom w:val="none" w:sz="0" w:space="0" w:color="auto"/>
        <w:right w:val="none" w:sz="0" w:space="0" w:color="auto"/>
      </w:divBdr>
    </w:div>
    <w:div w:id="599995350">
      <w:bodyDiv w:val="1"/>
      <w:marLeft w:val="0"/>
      <w:marRight w:val="0"/>
      <w:marTop w:val="0"/>
      <w:marBottom w:val="0"/>
      <w:divBdr>
        <w:top w:val="none" w:sz="0" w:space="0" w:color="auto"/>
        <w:left w:val="none" w:sz="0" w:space="0" w:color="auto"/>
        <w:bottom w:val="none" w:sz="0" w:space="0" w:color="auto"/>
        <w:right w:val="none" w:sz="0" w:space="0" w:color="auto"/>
      </w:divBdr>
    </w:div>
    <w:div w:id="612371100">
      <w:bodyDiv w:val="1"/>
      <w:marLeft w:val="0"/>
      <w:marRight w:val="0"/>
      <w:marTop w:val="0"/>
      <w:marBottom w:val="0"/>
      <w:divBdr>
        <w:top w:val="none" w:sz="0" w:space="0" w:color="auto"/>
        <w:left w:val="none" w:sz="0" w:space="0" w:color="auto"/>
        <w:bottom w:val="none" w:sz="0" w:space="0" w:color="auto"/>
        <w:right w:val="none" w:sz="0" w:space="0" w:color="auto"/>
      </w:divBdr>
    </w:div>
    <w:div w:id="640772540">
      <w:bodyDiv w:val="1"/>
      <w:marLeft w:val="0"/>
      <w:marRight w:val="0"/>
      <w:marTop w:val="0"/>
      <w:marBottom w:val="0"/>
      <w:divBdr>
        <w:top w:val="none" w:sz="0" w:space="0" w:color="auto"/>
        <w:left w:val="none" w:sz="0" w:space="0" w:color="auto"/>
        <w:bottom w:val="none" w:sz="0" w:space="0" w:color="auto"/>
        <w:right w:val="none" w:sz="0" w:space="0" w:color="auto"/>
      </w:divBdr>
    </w:div>
    <w:div w:id="654067311">
      <w:bodyDiv w:val="1"/>
      <w:marLeft w:val="0"/>
      <w:marRight w:val="0"/>
      <w:marTop w:val="0"/>
      <w:marBottom w:val="0"/>
      <w:divBdr>
        <w:top w:val="none" w:sz="0" w:space="0" w:color="auto"/>
        <w:left w:val="none" w:sz="0" w:space="0" w:color="auto"/>
        <w:bottom w:val="none" w:sz="0" w:space="0" w:color="auto"/>
        <w:right w:val="none" w:sz="0" w:space="0" w:color="auto"/>
      </w:divBdr>
    </w:div>
    <w:div w:id="693193065">
      <w:bodyDiv w:val="1"/>
      <w:marLeft w:val="0"/>
      <w:marRight w:val="0"/>
      <w:marTop w:val="0"/>
      <w:marBottom w:val="0"/>
      <w:divBdr>
        <w:top w:val="none" w:sz="0" w:space="0" w:color="auto"/>
        <w:left w:val="none" w:sz="0" w:space="0" w:color="auto"/>
        <w:bottom w:val="none" w:sz="0" w:space="0" w:color="auto"/>
        <w:right w:val="none" w:sz="0" w:space="0" w:color="auto"/>
      </w:divBdr>
    </w:div>
    <w:div w:id="706561383">
      <w:bodyDiv w:val="1"/>
      <w:marLeft w:val="0"/>
      <w:marRight w:val="0"/>
      <w:marTop w:val="0"/>
      <w:marBottom w:val="0"/>
      <w:divBdr>
        <w:top w:val="none" w:sz="0" w:space="0" w:color="auto"/>
        <w:left w:val="none" w:sz="0" w:space="0" w:color="auto"/>
        <w:bottom w:val="none" w:sz="0" w:space="0" w:color="auto"/>
        <w:right w:val="none" w:sz="0" w:space="0" w:color="auto"/>
      </w:divBdr>
    </w:div>
    <w:div w:id="718551904">
      <w:bodyDiv w:val="1"/>
      <w:marLeft w:val="0"/>
      <w:marRight w:val="0"/>
      <w:marTop w:val="0"/>
      <w:marBottom w:val="0"/>
      <w:divBdr>
        <w:top w:val="none" w:sz="0" w:space="0" w:color="auto"/>
        <w:left w:val="none" w:sz="0" w:space="0" w:color="auto"/>
        <w:bottom w:val="none" w:sz="0" w:space="0" w:color="auto"/>
        <w:right w:val="none" w:sz="0" w:space="0" w:color="auto"/>
      </w:divBdr>
    </w:div>
    <w:div w:id="751052899">
      <w:bodyDiv w:val="1"/>
      <w:marLeft w:val="0"/>
      <w:marRight w:val="0"/>
      <w:marTop w:val="0"/>
      <w:marBottom w:val="0"/>
      <w:divBdr>
        <w:top w:val="none" w:sz="0" w:space="0" w:color="auto"/>
        <w:left w:val="none" w:sz="0" w:space="0" w:color="auto"/>
        <w:bottom w:val="none" w:sz="0" w:space="0" w:color="auto"/>
        <w:right w:val="none" w:sz="0" w:space="0" w:color="auto"/>
      </w:divBdr>
    </w:div>
    <w:div w:id="777259284">
      <w:bodyDiv w:val="1"/>
      <w:marLeft w:val="0"/>
      <w:marRight w:val="0"/>
      <w:marTop w:val="0"/>
      <w:marBottom w:val="0"/>
      <w:divBdr>
        <w:top w:val="none" w:sz="0" w:space="0" w:color="auto"/>
        <w:left w:val="none" w:sz="0" w:space="0" w:color="auto"/>
        <w:bottom w:val="none" w:sz="0" w:space="0" w:color="auto"/>
        <w:right w:val="none" w:sz="0" w:space="0" w:color="auto"/>
      </w:divBdr>
    </w:div>
    <w:div w:id="804202377">
      <w:bodyDiv w:val="1"/>
      <w:marLeft w:val="0"/>
      <w:marRight w:val="0"/>
      <w:marTop w:val="0"/>
      <w:marBottom w:val="0"/>
      <w:divBdr>
        <w:top w:val="none" w:sz="0" w:space="0" w:color="auto"/>
        <w:left w:val="none" w:sz="0" w:space="0" w:color="auto"/>
        <w:bottom w:val="none" w:sz="0" w:space="0" w:color="auto"/>
        <w:right w:val="none" w:sz="0" w:space="0" w:color="auto"/>
      </w:divBdr>
    </w:div>
    <w:div w:id="807742679">
      <w:bodyDiv w:val="1"/>
      <w:marLeft w:val="0"/>
      <w:marRight w:val="0"/>
      <w:marTop w:val="0"/>
      <w:marBottom w:val="0"/>
      <w:divBdr>
        <w:top w:val="none" w:sz="0" w:space="0" w:color="auto"/>
        <w:left w:val="none" w:sz="0" w:space="0" w:color="auto"/>
        <w:bottom w:val="none" w:sz="0" w:space="0" w:color="auto"/>
        <w:right w:val="none" w:sz="0" w:space="0" w:color="auto"/>
      </w:divBdr>
    </w:div>
    <w:div w:id="833105227">
      <w:bodyDiv w:val="1"/>
      <w:marLeft w:val="0"/>
      <w:marRight w:val="0"/>
      <w:marTop w:val="0"/>
      <w:marBottom w:val="0"/>
      <w:divBdr>
        <w:top w:val="none" w:sz="0" w:space="0" w:color="auto"/>
        <w:left w:val="none" w:sz="0" w:space="0" w:color="auto"/>
        <w:bottom w:val="none" w:sz="0" w:space="0" w:color="auto"/>
        <w:right w:val="none" w:sz="0" w:space="0" w:color="auto"/>
      </w:divBdr>
    </w:div>
    <w:div w:id="908077152">
      <w:bodyDiv w:val="1"/>
      <w:marLeft w:val="0"/>
      <w:marRight w:val="0"/>
      <w:marTop w:val="0"/>
      <w:marBottom w:val="0"/>
      <w:divBdr>
        <w:top w:val="none" w:sz="0" w:space="0" w:color="auto"/>
        <w:left w:val="none" w:sz="0" w:space="0" w:color="auto"/>
        <w:bottom w:val="none" w:sz="0" w:space="0" w:color="auto"/>
        <w:right w:val="none" w:sz="0" w:space="0" w:color="auto"/>
      </w:divBdr>
      <w:divsChild>
        <w:div w:id="718435281">
          <w:marLeft w:val="360"/>
          <w:marRight w:val="0"/>
          <w:marTop w:val="200"/>
          <w:marBottom w:val="0"/>
          <w:divBdr>
            <w:top w:val="none" w:sz="0" w:space="0" w:color="auto"/>
            <w:left w:val="none" w:sz="0" w:space="0" w:color="auto"/>
            <w:bottom w:val="none" w:sz="0" w:space="0" w:color="auto"/>
            <w:right w:val="none" w:sz="0" w:space="0" w:color="auto"/>
          </w:divBdr>
        </w:div>
        <w:div w:id="785081150">
          <w:marLeft w:val="360"/>
          <w:marRight w:val="0"/>
          <w:marTop w:val="200"/>
          <w:marBottom w:val="0"/>
          <w:divBdr>
            <w:top w:val="none" w:sz="0" w:space="0" w:color="auto"/>
            <w:left w:val="none" w:sz="0" w:space="0" w:color="auto"/>
            <w:bottom w:val="none" w:sz="0" w:space="0" w:color="auto"/>
            <w:right w:val="none" w:sz="0" w:space="0" w:color="auto"/>
          </w:divBdr>
        </w:div>
        <w:div w:id="1602910181">
          <w:marLeft w:val="360"/>
          <w:marRight w:val="0"/>
          <w:marTop w:val="200"/>
          <w:marBottom w:val="0"/>
          <w:divBdr>
            <w:top w:val="none" w:sz="0" w:space="0" w:color="auto"/>
            <w:left w:val="none" w:sz="0" w:space="0" w:color="auto"/>
            <w:bottom w:val="none" w:sz="0" w:space="0" w:color="auto"/>
            <w:right w:val="none" w:sz="0" w:space="0" w:color="auto"/>
          </w:divBdr>
        </w:div>
        <w:div w:id="2113016119">
          <w:marLeft w:val="360"/>
          <w:marRight w:val="0"/>
          <w:marTop w:val="200"/>
          <w:marBottom w:val="0"/>
          <w:divBdr>
            <w:top w:val="none" w:sz="0" w:space="0" w:color="auto"/>
            <w:left w:val="none" w:sz="0" w:space="0" w:color="auto"/>
            <w:bottom w:val="none" w:sz="0" w:space="0" w:color="auto"/>
            <w:right w:val="none" w:sz="0" w:space="0" w:color="auto"/>
          </w:divBdr>
        </w:div>
      </w:divsChild>
    </w:div>
    <w:div w:id="915434257">
      <w:bodyDiv w:val="1"/>
      <w:marLeft w:val="0"/>
      <w:marRight w:val="0"/>
      <w:marTop w:val="0"/>
      <w:marBottom w:val="0"/>
      <w:divBdr>
        <w:top w:val="none" w:sz="0" w:space="0" w:color="auto"/>
        <w:left w:val="none" w:sz="0" w:space="0" w:color="auto"/>
        <w:bottom w:val="none" w:sz="0" w:space="0" w:color="auto"/>
        <w:right w:val="none" w:sz="0" w:space="0" w:color="auto"/>
      </w:divBdr>
    </w:div>
    <w:div w:id="936979916">
      <w:bodyDiv w:val="1"/>
      <w:marLeft w:val="0"/>
      <w:marRight w:val="0"/>
      <w:marTop w:val="0"/>
      <w:marBottom w:val="0"/>
      <w:divBdr>
        <w:top w:val="none" w:sz="0" w:space="0" w:color="auto"/>
        <w:left w:val="none" w:sz="0" w:space="0" w:color="auto"/>
        <w:bottom w:val="none" w:sz="0" w:space="0" w:color="auto"/>
        <w:right w:val="none" w:sz="0" w:space="0" w:color="auto"/>
      </w:divBdr>
    </w:div>
    <w:div w:id="962885459">
      <w:bodyDiv w:val="1"/>
      <w:marLeft w:val="0"/>
      <w:marRight w:val="0"/>
      <w:marTop w:val="0"/>
      <w:marBottom w:val="0"/>
      <w:divBdr>
        <w:top w:val="none" w:sz="0" w:space="0" w:color="auto"/>
        <w:left w:val="none" w:sz="0" w:space="0" w:color="auto"/>
        <w:bottom w:val="none" w:sz="0" w:space="0" w:color="auto"/>
        <w:right w:val="none" w:sz="0" w:space="0" w:color="auto"/>
      </w:divBdr>
    </w:div>
    <w:div w:id="1034697737">
      <w:bodyDiv w:val="1"/>
      <w:marLeft w:val="0"/>
      <w:marRight w:val="0"/>
      <w:marTop w:val="0"/>
      <w:marBottom w:val="0"/>
      <w:divBdr>
        <w:top w:val="none" w:sz="0" w:space="0" w:color="auto"/>
        <w:left w:val="none" w:sz="0" w:space="0" w:color="auto"/>
        <w:bottom w:val="none" w:sz="0" w:space="0" w:color="auto"/>
        <w:right w:val="none" w:sz="0" w:space="0" w:color="auto"/>
      </w:divBdr>
    </w:div>
    <w:div w:id="1044863797">
      <w:bodyDiv w:val="1"/>
      <w:marLeft w:val="0"/>
      <w:marRight w:val="0"/>
      <w:marTop w:val="0"/>
      <w:marBottom w:val="0"/>
      <w:divBdr>
        <w:top w:val="none" w:sz="0" w:space="0" w:color="auto"/>
        <w:left w:val="none" w:sz="0" w:space="0" w:color="auto"/>
        <w:bottom w:val="none" w:sz="0" w:space="0" w:color="auto"/>
        <w:right w:val="none" w:sz="0" w:space="0" w:color="auto"/>
      </w:divBdr>
    </w:div>
    <w:div w:id="1071193587">
      <w:bodyDiv w:val="1"/>
      <w:marLeft w:val="0"/>
      <w:marRight w:val="0"/>
      <w:marTop w:val="0"/>
      <w:marBottom w:val="0"/>
      <w:divBdr>
        <w:top w:val="none" w:sz="0" w:space="0" w:color="auto"/>
        <w:left w:val="none" w:sz="0" w:space="0" w:color="auto"/>
        <w:bottom w:val="none" w:sz="0" w:space="0" w:color="auto"/>
        <w:right w:val="none" w:sz="0" w:space="0" w:color="auto"/>
      </w:divBdr>
    </w:div>
    <w:div w:id="1101145646">
      <w:bodyDiv w:val="1"/>
      <w:marLeft w:val="0"/>
      <w:marRight w:val="0"/>
      <w:marTop w:val="0"/>
      <w:marBottom w:val="0"/>
      <w:divBdr>
        <w:top w:val="none" w:sz="0" w:space="0" w:color="auto"/>
        <w:left w:val="none" w:sz="0" w:space="0" w:color="auto"/>
        <w:bottom w:val="none" w:sz="0" w:space="0" w:color="auto"/>
        <w:right w:val="none" w:sz="0" w:space="0" w:color="auto"/>
      </w:divBdr>
    </w:div>
    <w:div w:id="1104883022">
      <w:bodyDiv w:val="1"/>
      <w:marLeft w:val="0"/>
      <w:marRight w:val="0"/>
      <w:marTop w:val="0"/>
      <w:marBottom w:val="0"/>
      <w:divBdr>
        <w:top w:val="none" w:sz="0" w:space="0" w:color="auto"/>
        <w:left w:val="none" w:sz="0" w:space="0" w:color="auto"/>
        <w:bottom w:val="none" w:sz="0" w:space="0" w:color="auto"/>
        <w:right w:val="none" w:sz="0" w:space="0" w:color="auto"/>
      </w:divBdr>
    </w:div>
    <w:div w:id="1112744504">
      <w:bodyDiv w:val="1"/>
      <w:marLeft w:val="0"/>
      <w:marRight w:val="0"/>
      <w:marTop w:val="0"/>
      <w:marBottom w:val="0"/>
      <w:divBdr>
        <w:top w:val="none" w:sz="0" w:space="0" w:color="auto"/>
        <w:left w:val="none" w:sz="0" w:space="0" w:color="auto"/>
        <w:bottom w:val="none" w:sz="0" w:space="0" w:color="auto"/>
        <w:right w:val="none" w:sz="0" w:space="0" w:color="auto"/>
      </w:divBdr>
    </w:div>
    <w:div w:id="1154028036">
      <w:bodyDiv w:val="1"/>
      <w:marLeft w:val="0"/>
      <w:marRight w:val="0"/>
      <w:marTop w:val="0"/>
      <w:marBottom w:val="0"/>
      <w:divBdr>
        <w:top w:val="none" w:sz="0" w:space="0" w:color="auto"/>
        <w:left w:val="none" w:sz="0" w:space="0" w:color="auto"/>
        <w:bottom w:val="none" w:sz="0" w:space="0" w:color="auto"/>
        <w:right w:val="none" w:sz="0" w:space="0" w:color="auto"/>
      </w:divBdr>
      <w:divsChild>
        <w:div w:id="1429692599">
          <w:marLeft w:val="360"/>
          <w:marRight w:val="0"/>
          <w:marTop w:val="200"/>
          <w:marBottom w:val="0"/>
          <w:divBdr>
            <w:top w:val="none" w:sz="0" w:space="0" w:color="auto"/>
            <w:left w:val="none" w:sz="0" w:space="0" w:color="auto"/>
            <w:bottom w:val="none" w:sz="0" w:space="0" w:color="auto"/>
            <w:right w:val="none" w:sz="0" w:space="0" w:color="auto"/>
          </w:divBdr>
        </w:div>
        <w:div w:id="1708944373">
          <w:marLeft w:val="360"/>
          <w:marRight w:val="0"/>
          <w:marTop w:val="200"/>
          <w:marBottom w:val="0"/>
          <w:divBdr>
            <w:top w:val="none" w:sz="0" w:space="0" w:color="auto"/>
            <w:left w:val="none" w:sz="0" w:space="0" w:color="auto"/>
            <w:bottom w:val="none" w:sz="0" w:space="0" w:color="auto"/>
            <w:right w:val="none" w:sz="0" w:space="0" w:color="auto"/>
          </w:divBdr>
        </w:div>
        <w:div w:id="1743410627">
          <w:marLeft w:val="360"/>
          <w:marRight w:val="0"/>
          <w:marTop w:val="200"/>
          <w:marBottom w:val="0"/>
          <w:divBdr>
            <w:top w:val="none" w:sz="0" w:space="0" w:color="auto"/>
            <w:left w:val="none" w:sz="0" w:space="0" w:color="auto"/>
            <w:bottom w:val="none" w:sz="0" w:space="0" w:color="auto"/>
            <w:right w:val="none" w:sz="0" w:space="0" w:color="auto"/>
          </w:divBdr>
        </w:div>
        <w:div w:id="1971551382">
          <w:marLeft w:val="360"/>
          <w:marRight w:val="0"/>
          <w:marTop w:val="200"/>
          <w:marBottom w:val="0"/>
          <w:divBdr>
            <w:top w:val="none" w:sz="0" w:space="0" w:color="auto"/>
            <w:left w:val="none" w:sz="0" w:space="0" w:color="auto"/>
            <w:bottom w:val="none" w:sz="0" w:space="0" w:color="auto"/>
            <w:right w:val="none" w:sz="0" w:space="0" w:color="auto"/>
          </w:divBdr>
        </w:div>
      </w:divsChild>
    </w:div>
    <w:div w:id="1168138087">
      <w:bodyDiv w:val="1"/>
      <w:marLeft w:val="0"/>
      <w:marRight w:val="0"/>
      <w:marTop w:val="0"/>
      <w:marBottom w:val="0"/>
      <w:divBdr>
        <w:top w:val="none" w:sz="0" w:space="0" w:color="auto"/>
        <w:left w:val="none" w:sz="0" w:space="0" w:color="auto"/>
        <w:bottom w:val="none" w:sz="0" w:space="0" w:color="auto"/>
        <w:right w:val="none" w:sz="0" w:space="0" w:color="auto"/>
      </w:divBdr>
    </w:div>
    <w:div w:id="1181312543">
      <w:bodyDiv w:val="1"/>
      <w:marLeft w:val="0"/>
      <w:marRight w:val="0"/>
      <w:marTop w:val="0"/>
      <w:marBottom w:val="0"/>
      <w:divBdr>
        <w:top w:val="none" w:sz="0" w:space="0" w:color="auto"/>
        <w:left w:val="none" w:sz="0" w:space="0" w:color="auto"/>
        <w:bottom w:val="none" w:sz="0" w:space="0" w:color="auto"/>
        <w:right w:val="none" w:sz="0" w:space="0" w:color="auto"/>
      </w:divBdr>
    </w:div>
    <w:div w:id="1204368302">
      <w:bodyDiv w:val="1"/>
      <w:marLeft w:val="0"/>
      <w:marRight w:val="0"/>
      <w:marTop w:val="0"/>
      <w:marBottom w:val="0"/>
      <w:divBdr>
        <w:top w:val="none" w:sz="0" w:space="0" w:color="auto"/>
        <w:left w:val="none" w:sz="0" w:space="0" w:color="auto"/>
        <w:bottom w:val="none" w:sz="0" w:space="0" w:color="auto"/>
        <w:right w:val="none" w:sz="0" w:space="0" w:color="auto"/>
      </w:divBdr>
    </w:div>
    <w:div w:id="1210994260">
      <w:bodyDiv w:val="1"/>
      <w:marLeft w:val="0"/>
      <w:marRight w:val="0"/>
      <w:marTop w:val="0"/>
      <w:marBottom w:val="0"/>
      <w:divBdr>
        <w:top w:val="none" w:sz="0" w:space="0" w:color="auto"/>
        <w:left w:val="none" w:sz="0" w:space="0" w:color="auto"/>
        <w:bottom w:val="none" w:sz="0" w:space="0" w:color="auto"/>
        <w:right w:val="none" w:sz="0" w:space="0" w:color="auto"/>
      </w:divBdr>
    </w:div>
    <w:div w:id="1282306085">
      <w:bodyDiv w:val="1"/>
      <w:marLeft w:val="0"/>
      <w:marRight w:val="0"/>
      <w:marTop w:val="0"/>
      <w:marBottom w:val="0"/>
      <w:divBdr>
        <w:top w:val="none" w:sz="0" w:space="0" w:color="auto"/>
        <w:left w:val="none" w:sz="0" w:space="0" w:color="auto"/>
        <w:bottom w:val="none" w:sz="0" w:space="0" w:color="auto"/>
        <w:right w:val="none" w:sz="0" w:space="0" w:color="auto"/>
      </w:divBdr>
    </w:div>
    <w:div w:id="1298994419">
      <w:bodyDiv w:val="1"/>
      <w:marLeft w:val="0"/>
      <w:marRight w:val="0"/>
      <w:marTop w:val="0"/>
      <w:marBottom w:val="0"/>
      <w:divBdr>
        <w:top w:val="none" w:sz="0" w:space="0" w:color="auto"/>
        <w:left w:val="none" w:sz="0" w:space="0" w:color="auto"/>
        <w:bottom w:val="none" w:sz="0" w:space="0" w:color="auto"/>
        <w:right w:val="none" w:sz="0" w:space="0" w:color="auto"/>
      </w:divBdr>
    </w:div>
    <w:div w:id="1329136991">
      <w:bodyDiv w:val="1"/>
      <w:marLeft w:val="0"/>
      <w:marRight w:val="0"/>
      <w:marTop w:val="0"/>
      <w:marBottom w:val="0"/>
      <w:divBdr>
        <w:top w:val="none" w:sz="0" w:space="0" w:color="auto"/>
        <w:left w:val="none" w:sz="0" w:space="0" w:color="auto"/>
        <w:bottom w:val="none" w:sz="0" w:space="0" w:color="auto"/>
        <w:right w:val="none" w:sz="0" w:space="0" w:color="auto"/>
      </w:divBdr>
    </w:div>
    <w:div w:id="1340347952">
      <w:bodyDiv w:val="1"/>
      <w:marLeft w:val="0"/>
      <w:marRight w:val="0"/>
      <w:marTop w:val="0"/>
      <w:marBottom w:val="0"/>
      <w:divBdr>
        <w:top w:val="none" w:sz="0" w:space="0" w:color="auto"/>
        <w:left w:val="none" w:sz="0" w:space="0" w:color="auto"/>
        <w:bottom w:val="none" w:sz="0" w:space="0" w:color="auto"/>
        <w:right w:val="none" w:sz="0" w:space="0" w:color="auto"/>
      </w:divBdr>
    </w:div>
    <w:div w:id="1399670000">
      <w:bodyDiv w:val="1"/>
      <w:marLeft w:val="0"/>
      <w:marRight w:val="0"/>
      <w:marTop w:val="0"/>
      <w:marBottom w:val="0"/>
      <w:divBdr>
        <w:top w:val="none" w:sz="0" w:space="0" w:color="auto"/>
        <w:left w:val="none" w:sz="0" w:space="0" w:color="auto"/>
        <w:bottom w:val="none" w:sz="0" w:space="0" w:color="auto"/>
        <w:right w:val="none" w:sz="0" w:space="0" w:color="auto"/>
      </w:divBdr>
    </w:div>
    <w:div w:id="1424111235">
      <w:bodyDiv w:val="1"/>
      <w:marLeft w:val="0"/>
      <w:marRight w:val="0"/>
      <w:marTop w:val="0"/>
      <w:marBottom w:val="0"/>
      <w:divBdr>
        <w:top w:val="none" w:sz="0" w:space="0" w:color="auto"/>
        <w:left w:val="none" w:sz="0" w:space="0" w:color="auto"/>
        <w:bottom w:val="none" w:sz="0" w:space="0" w:color="auto"/>
        <w:right w:val="none" w:sz="0" w:space="0" w:color="auto"/>
      </w:divBdr>
    </w:div>
    <w:div w:id="1425223682">
      <w:bodyDiv w:val="1"/>
      <w:marLeft w:val="0"/>
      <w:marRight w:val="0"/>
      <w:marTop w:val="0"/>
      <w:marBottom w:val="0"/>
      <w:divBdr>
        <w:top w:val="none" w:sz="0" w:space="0" w:color="auto"/>
        <w:left w:val="none" w:sz="0" w:space="0" w:color="auto"/>
        <w:bottom w:val="none" w:sz="0" w:space="0" w:color="auto"/>
        <w:right w:val="none" w:sz="0" w:space="0" w:color="auto"/>
      </w:divBdr>
    </w:div>
    <w:div w:id="1471823904">
      <w:bodyDiv w:val="1"/>
      <w:marLeft w:val="0"/>
      <w:marRight w:val="0"/>
      <w:marTop w:val="0"/>
      <w:marBottom w:val="0"/>
      <w:divBdr>
        <w:top w:val="none" w:sz="0" w:space="0" w:color="auto"/>
        <w:left w:val="none" w:sz="0" w:space="0" w:color="auto"/>
        <w:bottom w:val="none" w:sz="0" w:space="0" w:color="auto"/>
        <w:right w:val="none" w:sz="0" w:space="0" w:color="auto"/>
      </w:divBdr>
    </w:div>
    <w:div w:id="1481531327">
      <w:bodyDiv w:val="1"/>
      <w:marLeft w:val="0"/>
      <w:marRight w:val="0"/>
      <w:marTop w:val="0"/>
      <w:marBottom w:val="0"/>
      <w:divBdr>
        <w:top w:val="none" w:sz="0" w:space="0" w:color="auto"/>
        <w:left w:val="none" w:sz="0" w:space="0" w:color="auto"/>
        <w:bottom w:val="none" w:sz="0" w:space="0" w:color="auto"/>
        <w:right w:val="none" w:sz="0" w:space="0" w:color="auto"/>
      </w:divBdr>
    </w:div>
    <w:div w:id="1508205821">
      <w:bodyDiv w:val="1"/>
      <w:marLeft w:val="0"/>
      <w:marRight w:val="0"/>
      <w:marTop w:val="0"/>
      <w:marBottom w:val="0"/>
      <w:divBdr>
        <w:top w:val="none" w:sz="0" w:space="0" w:color="auto"/>
        <w:left w:val="none" w:sz="0" w:space="0" w:color="auto"/>
        <w:bottom w:val="none" w:sz="0" w:space="0" w:color="auto"/>
        <w:right w:val="none" w:sz="0" w:space="0" w:color="auto"/>
      </w:divBdr>
    </w:div>
    <w:div w:id="1563372412">
      <w:bodyDiv w:val="1"/>
      <w:marLeft w:val="0"/>
      <w:marRight w:val="0"/>
      <w:marTop w:val="0"/>
      <w:marBottom w:val="0"/>
      <w:divBdr>
        <w:top w:val="none" w:sz="0" w:space="0" w:color="auto"/>
        <w:left w:val="none" w:sz="0" w:space="0" w:color="auto"/>
        <w:bottom w:val="none" w:sz="0" w:space="0" w:color="auto"/>
        <w:right w:val="none" w:sz="0" w:space="0" w:color="auto"/>
      </w:divBdr>
    </w:div>
    <w:div w:id="1567957043">
      <w:bodyDiv w:val="1"/>
      <w:marLeft w:val="0"/>
      <w:marRight w:val="0"/>
      <w:marTop w:val="0"/>
      <w:marBottom w:val="0"/>
      <w:divBdr>
        <w:top w:val="none" w:sz="0" w:space="0" w:color="auto"/>
        <w:left w:val="none" w:sz="0" w:space="0" w:color="auto"/>
        <w:bottom w:val="none" w:sz="0" w:space="0" w:color="auto"/>
        <w:right w:val="none" w:sz="0" w:space="0" w:color="auto"/>
      </w:divBdr>
      <w:divsChild>
        <w:div w:id="104661697">
          <w:marLeft w:val="360"/>
          <w:marRight w:val="0"/>
          <w:marTop w:val="200"/>
          <w:marBottom w:val="0"/>
          <w:divBdr>
            <w:top w:val="none" w:sz="0" w:space="0" w:color="auto"/>
            <w:left w:val="none" w:sz="0" w:space="0" w:color="auto"/>
            <w:bottom w:val="none" w:sz="0" w:space="0" w:color="auto"/>
            <w:right w:val="none" w:sz="0" w:space="0" w:color="auto"/>
          </w:divBdr>
        </w:div>
        <w:div w:id="545680324">
          <w:marLeft w:val="360"/>
          <w:marRight w:val="0"/>
          <w:marTop w:val="200"/>
          <w:marBottom w:val="0"/>
          <w:divBdr>
            <w:top w:val="none" w:sz="0" w:space="0" w:color="auto"/>
            <w:left w:val="none" w:sz="0" w:space="0" w:color="auto"/>
            <w:bottom w:val="none" w:sz="0" w:space="0" w:color="auto"/>
            <w:right w:val="none" w:sz="0" w:space="0" w:color="auto"/>
          </w:divBdr>
        </w:div>
        <w:div w:id="913199142">
          <w:marLeft w:val="360"/>
          <w:marRight w:val="0"/>
          <w:marTop w:val="200"/>
          <w:marBottom w:val="0"/>
          <w:divBdr>
            <w:top w:val="none" w:sz="0" w:space="0" w:color="auto"/>
            <w:left w:val="none" w:sz="0" w:space="0" w:color="auto"/>
            <w:bottom w:val="none" w:sz="0" w:space="0" w:color="auto"/>
            <w:right w:val="none" w:sz="0" w:space="0" w:color="auto"/>
          </w:divBdr>
        </w:div>
        <w:div w:id="1787197073">
          <w:marLeft w:val="360"/>
          <w:marRight w:val="0"/>
          <w:marTop w:val="200"/>
          <w:marBottom w:val="0"/>
          <w:divBdr>
            <w:top w:val="none" w:sz="0" w:space="0" w:color="auto"/>
            <w:left w:val="none" w:sz="0" w:space="0" w:color="auto"/>
            <w:bottom w:val="none" w:sz="0" w:space="0" w:color="auto"/>
            <w:right w:val="none" w:sz="0" w:space="0" w:color="auto"/>
          </w:divBdr>
        </w:div>
      </w:divsChild>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740135276">
      <w:bodyDiv w:val="1"/>
      <w:marLeft w:val="0"/>
      <w:marRight w:val="0"/>
      <w:marTop w:val="0"/>
      <w:marBottom w:val="0"/>
      <w:divBdr>
        <w:top w:val="none" w:sz="0" w:space="0" w:color="auto"/>
        <w:left w:val="none" w:sz="0" w:space="0" w:color="auto"/>
        <w:bottom w:val="none" w:sz="0" w:space="0" w:color="auto"/>
        <w:right w:val="none" w:sz="0" w:space="0" w:color="auto"/>
      </w:divBdr>
    </w:div>
    <w:div w:id="1781030857">
      <w:bodyDiv w:val="1"/>
      <w:marLeft w:val="0"/>
      <w:marRight w:val="0"/>
      <w:marTop w:val="0"/>
      <w:marBottom w:val="0"/>
      <w:divBdr>
        <w:top w:val="none" w:sz="0" w:space="0" w:color="auto"/>
        <w:left w:val="none" w:sz="0" w:space="0" w:color="auto"/>
        <w:bottom w:val="none" w:sz="0" w:space="0" w:color="auto"/>
        <w:right w:val="none" w:sz="0" w:space="0" w:color="auto"/>
      </w:divBdr>
    </w:div>
    <w:div w:id="1786532385">
      <w:bodyDiv w:val="1"/>
      <w:marLeft w:val="0"/>
      <w:marRight w:val="0"/>
      <w:marTop w:val="0"/>
      <w:marBottom w:val="0"/>
      <w:divBdr>
        <w:top w:val="none" w:sz="0" w:space="0" w:color="auto"/>
        <w:left w:val="none" w:sz="0" w:space="0" w:color="auto"/>
        <w:bottom w:val="none" w:sz="0" w:space="0" w:color="auto"/>
        <w:right w:val="none" w:sz="0" w:space="0" w:color="auto"/>
      </w:divBdr>
    </w:div>
    <w:div w:id="1790585089">
      <w:bodyDiv w:val="1"/>
      <w:marLeft w:val="0"/>
      <w:marRight w:val="0"/>
      <w:marTop w:val="0"/>
      <w:marBottom w:val="0"/>
      <w:divBdr>
        <w:top w:val="none" w:sz="0" w:space="0" w:color="auto"/>
        <w:left w:val="none" w:sz="0" w:space="0" w:color="auto"/>
        <w:bottom w:val="none" w:sz="0" w:space="0" w:color="auto"/>
        <w:right w:val="none" w:sz="0" w:space="0" w:color="auto"/>
      </w:divBdr>
    </w:div>
    <w:div w:id="1833175703">
      <w:bodyDiv w:val="1"/>
      <w:marLeft w:val="0"/>
      <w:marRight w:val="0"/>
      <w:marTop w:val="0"/>
      <w:marBottom w:val="0"/>
      <w:divBdr>
        <w:top w:val="none" w:sz="0" w:space="0" w:color="auto"/>
        <w:left w:val="none" w:sz="0" w:space="0" w:color="auto"/>
        <w:bottom w:val="none" w:sz="0" w:space="0" w:color="auto"/>
        <w:right w:val="none" w:sz="0" w:space="0" w:color="auto"/>
      </w:divBdr>
    </w:div>
    <w:div w:id="1848522119">
      <w:bodyDiv w:val="1"/>
      <w:marLeft w:val="0"/>
      <w:marRight w:val="0"/>
      <w:marTop w:val="0"/>
      <w:marBottom w:val="0"/>
      <w:divBdr>
        <w:top w:val="none" w:sz="0" w:space="0" w:color="auto"/>
        <w:left w:val="none" w:sz="0" w:space="0" w:color="auto"/>
        <w:bottom w:val="none" w:sz="0" w:space="0" w:color="auto"/>
        <w:right w:val="none" w:sz="0" w:space="0" w:color="auto"/>
      </w:divBdr>
    </w:div>
    <w:div w:id="1852450630">
      <w:bodyDiv w:val="1"/>
      <w:marLeft w:val="0"/>
      <w:marRight w:val="0"/>
      <w:marTop w:val="0"/>
      <w:marBottom w:val="0"/>
      <w:divBdr>
        <w:top w:val="none" w:sz="0" w:space="0" w:color="auto"/>
        <w:left w:val="none" w:sz="0" w:space="0" w:color="auto"/>
        <w:bottom w:val="none" w:sz="0" w:space="0" w:color="auto"/>
        <w:right w:val="none" w:sz="0" w:space="0" w:color="auto"/>
      </w:divBdr>
    </w:div>
    <w:div w:id="1858228613">
      <w:bodyDiv w:val="1"/>
      <w:marLeft w:val="0"/>
      <w:marRight w:val="0"/>
      <w:marTop w:val="0"/>
      <w:marBottom w:val="0"/>
      <w:divBdr>
        <w:top w:val="none" w:sz="0" w:space="0" w:color="auto"/>
        <w:left w:val="none" w:sz="0" w:space="0" w:color="auto"/>
        <w:bottom w:val="none" w:sz="0" w:space="0" w:color="auto"/>
        <w:right w:val="none" w:sz="0" w:space="0" w:color="auto"/>
      </w:divBdr>
    </w:div>
    <w:div w:id="1867596090">
      <w:bodyDiv w:val="1"/>
      <w:marLeft w:val="0"/>
      <w:marRight w:val="0"/>
      <w:marTop w:val="0"/>
      <w:marBottom w:val="0"/>
      <w:divBdr>
        <w:top w:val="none" w:sz="0" w:space="0" w:color="auto"/>
        <w:left w:val="none" w:sz="0" w:space="0" w:color="auto"/>
        <w:bottom w:val="none" w:sz="0" w:space="0" w:color="auto"/>
        <w:right w:val="none" w:sz="0" w:space="0" w:color="auto"/>
      </w:divBdr>
    </w:div>
    <w:div w:id="1897547648">
      <w:bodyDiv w:val="1"/>
      <w:marLeft w:val="0"/>
      <w:marRight w:val="0"/>
      <w:marTop w:val="0"/>
      <w:marBottom w:val="0"/>
      <w:divBdr>
        <w:top w:val="none" w:sz="0" w:space="0" w:color="auto"/>
        <w:left w:val="none" w:sz="0" w:space="0" w:color="auto"/>
        <w:bottom w:val="none" w:sz="0" w:space="0" w:color="auto"/>
        <w:right w:val="none" w:sz="0" w:space="0" w:color="auto"/>
      </w:divBdr>
      <w:divsChild>
        <w:div w:id="63838690">
          <w:marLeft w:val="360"/>
          <w:marRight w:val="0"/>
          <w:marTop w:val="200"/>
          <w:marBottom w:val="0"/>
          <w:divBdr>
            <w:top w:val="none" w:sz="0" w:space="0" w:color="auto"/>
            <w:left w:val="none" w:sz="0" w:space="0" w:color="auto"/>
            <w:bottom w:val="none" w:sz="0" w:space="0" w:color="auto"/>
            <w:right w:val="none" w:sz="0" w:space="0" w:color="auto"/>
          </w:divBdr>
        </w:div>
        <w:div w:id="871571832">
          <w:marLeft w:val="360"/>
          <w:marRight w:val="0"/>
          <w:marTop w:val="200"/>
          <w:marBottom w:val="0"/>
          <w:divBdr>
            <w:top w:val="none" w:sz="0" w:space="0" w:color="auto"/>
            <w:left w:val="none" w:sz="0" w:space="0" w:color="auto"/>
            <w:bottom w:val="none" w:sz="0" w:space="0" w:color="auto"/>
            <w:right w:val="none" w:sz="0" w:space="0" w:color="auto"/>
          </w:divBdr>
        </w:div>
        <w:div w:id="1836190152">
          <w:marLeft w:val="360"/>
          <w:marRight w:val="0"/>
          <w:marTop w:val="200"/>
          <w:marBottom w:val="0"/>
          <w:divBdr>
            <w:top w:val="none" w:sz="0" w:space="0" w:color="auto"/>
            <w:left w:val="none" w:sz="0" w:space="0" w:color="auto"/>
            <w:bottom w:val="none" w:sz="0" w:space="0" w:color="auto"/>
            <w:right w:val="none" w:sz="0" w:space="0" w:color="auto"/>
          </w:divBdr>
        </w:div>
        <w:div w:id="2014334706">
          <w:marLeft w:val="360"/>
          <w:marRight w:val="0"/>
          <w:marTop w:val="200"/>
          <w:marBottom w:val="0"/>
          <w:divBdr>
            <w:top w:val="none" w:sz="0" w:space="0" w:color="auto"/>
            <w:left w:val="none" w:sz="0" w:space="0" w:color="auto"/>
            <w:bottom w:val="none" w:sz="0" w:space="0" w:color="auto"/>
            <w:right w:val="none" w:sz="0" w:space="0" w:color="auto"/>
          </w:divBdr>
        </w:div>
        <w:div w:id="2109538764">
          <w:marLeft w:val="360"/>
          <w:marRight w:val="0"/>
          <w:marTop w:val="200"/>
          <w:marBottom w:val="0"/>
          <w:divBdr>
            <w:top w:val="none" w:sz="0" w:space="0" w:color="auto"/>
            <w:left w:val="none" w:sz="0" w:space="0" w:color="auto"/>
            <w:bottom w:val="none" w:sz="0" w:space="0" w:color="auto"/>
            <w:right w:val="none" w:sz="0" w:space="0" w:color="auto"/>
          </w:divBdr>
        </w:div>
      </w:divsChild>
    </w:div>
    <w:div w:id="1926299984">
      <w:bodyDiv w:val="1"/>
      <w:marLeft w:val="0"/>
      <w:marRight w:val="0"/>
      <w:marTop w:val="0"/>
      <w:marBottom w:val="0"/>
      <w:divBdr>
        <w:top w:val="none" w:sz="0" w:space="0" w:color="auto"/>
        <w:left w:val="none" w:sz="0" w:space="0" w:color="auto"/>
        <w:bottom w:val="none" w:sz="0" w:space="0" w:color="auto"/>
        <w:right w:val="none" w:sz="0" w:space="0" w:color="auto"/>
      </w:divBdr>
    </w:div>
    <w:div w:id="1941982740">
      <w:bodyDiv w:val="1"/>
      <w:marLeft w:val="0"/>
      <w:marRight w:val="0"/>
      <w:marTop w:val="0"/>
      <w:marBottom w:val="0"/>
      <w:divBdr>
        <w:top w:val="none" w:sz="0" w:space="0" w:color="auto"/>
        <w:left w:val="none" w:sz="0" w:space="0" w:color="auto"/>
        <w:bottom w:val="none" w:sz="0" w:space="0" w:color="auto"/>
        <w:right w:val="none" w:sz="0" w:space="0" w:color="auto"/>
      </w:divBdr>
    </w:div>
    <w:div w:id="1943415634">
      <w:bodyDiv w:val="1"/>
      <w:marLeft w:val="0"/>
      <w:marRight w:val="0"/>
      <w:marTop w:val="0"/>
      <w:marBottom w:val="0"/>
      <w:divBdr>
        <w:top w:val="none" w:sz="0" w:space="0" w:color="auto"/>
        <w:left w:val="none" w:sz="0" w:space="0" w:color="auto"/>
        <w:bottom w:val="none" w:sz="0" w:space="0" w:color="auto"/>
        <w:right w:val="none" w:sz="0" w:space="0" w:color="auto"/>
      </w:divBdr>
    </w:div>
    <w:div w:id="1947494677">
      <w:bodyDiv w:val="1"/>
      <w:marLeft w:val="0"/>
      <w:marRight w:val="0"/>
      <w:marTop w:val="0"/>
      <w:marBottom w:val="0"/>
      <w:divBdr>
        <w:top w:val="none" w:sz="0" w:space="0" w:color="auto"/>
        <w:left w:val="none" w:sz="0" w:space="0" w:color="auto"/>
        <w:bottom w:val="none" w:sz="0" w:space="0" w:color="auto"/>
        <w:right w:val="none" w:sz="0" w:space="0" w:color="auto"/>
      </w:divBdr>
    </w:div>
    <w:div w:id="1949071846">
      <w:bodyDiv w:val="1"/>
      <w:marLeft w:val="0"/>
      <w:marRight w:val="0"/>
      <w:marTop w:val="0"/>
      <w:marBottom w:val="0"/>
      <w:divBdr>
        <w:top w:val="none" w:sz="0" w:space="0" w:color="auto"/>
        <w:left w:val="none" w:sz="0" w:space="0" w:color="auto"/>
        <w:bottom w:val="none" w:sz="0" w:space="0" w:color="auto"/>
        <w:right w:val="none" w:sz="0" w:space="0" w:color="auto"/>
      </w:divBdr>
    </w:div>
    <w:div w:id="2033649299">
      <w:bodyDiv w:val="1"/>
      <w:marLeft w:val="0"/>
      <w:marRight w:val="0"/>
      <w:marTop w:val="0"/>
      <w:marBottom w:val="0"/>
      <w:divBdr>
        <w:top w:val="none" w:sz="0" w:space="0" w:color="auto"/>
        <w:left w:val="none" w:sz="0" w:space="0" w:color="auto"/>
        <w:bottom w:val="none" w:sz="0" w:space="0" w:color="auto"/>
        <w:right w:val="none" w:sz="0" w:space="0" w:color="auto"/>
      </w:divBdr>
    </w:div>
    <w:div w:id="2061780100">
      <w:bodyDiv w:val="1"/>
      <w:marLeft w:val="0"/>
      <w:marRight w:val="0"/>
      <w:marTop w:val="0"/>
      <w:marBottom w:val="0"/>
      <w:divBdr>
        <w:top w:val="none" w:sz="0" w:space="0" w:color="auto"/>
        <w:left w:val="none" w:sz="0" w:space="0" w:color="auto"/>
        <w:bottom w:val="none" w:sz="0" w:space="0" w:color="auto"/>
        <w:right w:val="none" w:sz="0" w:space="0" w:color="auto"/>
      </w:divBdr>
    </w:div>
    <w:div w:id="2066023586">
      <w:bodyDiv w:val="1"/>
      <w:marLeft w:val="0"/>
      <w:marRight w:val="0"/>
      <w:marTop w:val="0"/>
      <w:marBottom w:val="0"/>
      <w:divBdr>
        <w:top w:val="none" w:sz="0" w:space="0" w:color="auto"/>
        <w:left w:val="none" w:sz="0" w:space="0" w:color="auto"/>
        <w:bottom w:val="none" w:sz="0" w:space="0" w:color="auto"/>
        <w:right w:val="none" w:sz="0" w:space="0" w:color="auto"/>
      </w:divBdr>
    </w:div>
    <w:div w:id="208557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Data" Target="diagrams/data1.xml"/><Relationship Id="rId22" Type="http://schemas.openxmlformats.org/officeDocument/2006/relationships/image" Target="media/image8.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36AC752-77B3-468E-A3D0-135467D74CB5}" type="doc">
      <dgm:prSet loTypeId="urn:microsoft.com/office/officeart/2005/8/layout/cycle4" loCatId="relationship" qsTypeId="urn:microsoft.com/office/officeart/2005/8/quickstyle/simple1" qsCatId="simple" csTypeId="urn:microsoft.com/office/officeart/2005/8/colors/accent1_2" csCatId="accent1" phldr="1"/>
      <dgm:spPr/>
      <dgm:t>
        <a:bodyPr/>
        <a:lstStyle/>
        <a:p>
          <a:endParaRPr lang="en-US"/>
        </a:p>
      </dgm:t>
    </dgm:pt>
    <dgm:pt modelId="{F40AFF57-53A8-433B-9026-A192CAB20ABD}">
      <dgm:prSet phldrT="[Text]"/>
      <dgm:spPr/>
      <dgm:t>
        <a:bodyPr/>
        <a:lstStyle/>
        <a:p>
          <a:r>
            <a:rPr lang="en-US"/>
            <a:t>Farmers' Results attributed to HOW</a:t>
          </a:r>
        </a:p>
      </dgm:t>
    </dgm:pt>
    <dgm:pt modelId="{69413BF5-47D2-4108-8801-BB6629F7823A}" type="parTrans" cxnId="{9E6CB6AB-5AAA-4470-A9F7-793CA8498923}">
      <dgm:prSet/>
      <dgm:spPr/>
      <dgm:t>
        <a:bodyPr/>
        <a:lstStyle/>
        <a:p>
          <a:endParaRPr lang="en-US"/>
        </a:p>
      </dgm:t>
    </dgm:pt>
    <dgm:pt modelId="{F207071C-56F7-4FE1-A18F-CFB5839931A2}" type="sibTrans" cxnId="{9E6CB6AB-5AAA-4470-A9F7-793CA8498923}">
      <dgm:prSet/>
      <dgm:spPr/>
      <dgm:t>
        <a:bodyPr/>
        <a:lstStyle/>
        <a:p>
          <a:endParaRPr lang="en-US"/>
        </a:p>
      </dgm:t>
    </dgm:pt>
    <dgm:pt modelId="{CE040421-778E-419A-A6D0-294D53BAEF54}">
      <dgm:prSet phldrT="[Text]" custT="1"/>
      <dgm:spPr/>
      <dgm:t>
        <a:bodyPr/>
        <a:lstStyle/>
        <a:p>
          <a:r>
            <a:rPr lang="en-US" sz="1200"/>
            <a:t>Farmers'Agric Practices (HOW = FAPs) </a:t>
          </a:r>
          <a:r>
            <a:rPr lang="en-US" sz="1200" b="1"/>
            <a:t>(F1)</a:t>
          </a:r>
        </a:p>
      </dgm:t>
    </dgm:pt>
    <dgm:pt modelId="{0BCFB768-EB95-40B4-85C2-7367EE9D4EAB}" type="parTrans" cxnId="{726C8B5D-574B-445F-916B-E1A9ABAA5755}">
      <dgm:prSet/>
      <dgm:spPr/>
      <dgm:t>
        <a:bodyPr/>
        <a:lstStyle/>
        <a:p>
          <a:endParaRPr lang="en-US"/>
        </a:p>
      </dgm:t>
    </dgm:pt>
    <dgm:pt modelId="{053F9F70-DD4A-490A-9D86-2A34A5F73BD8}" type="sibTrans" cxnId="{726C8B5D-574B-445F-916B-E1A9ABAA5755}">
      <dgm:prSet/>
      <dgm:spPr/>
      <dgm:t>
        <a:bodyPr/>
        <a:lstStyle/>
        <a:p>
          <a:endParaRPr lang="en-US"/>
        </a:p>
      </dgm:t>
    </dgm:pt>
    <dgm:pt modelId="{94E1D9AF-F579-4D28-B037-9DCBDE6722B1}">
      <dgm:prSet phldrT="[Text]"/>
      <dgm:spPr/>
      <dgm:t>
        <a:bodyPr/>
        <a:lstStyle/>
        <a:p>
          <a:r>
            <a:rPr lang="en-US"/>
            <a:t>GESSiP DEMO results attributed to GAPs</a:t>
          </a:r>
        </a:p>
      </dgm:t>
    </dgm:pt>
    <dgm:pt modelId="{DB29ADB1-1472-4F84-915C-BA3F43AFEBAA}" type="parTrans" cxnId="{25B3671E-1AC6-4B60-8D5B-41DF9B78C094}">
      <dgm:prSet/>
      <dgm:spPr/>
      <dgm:t>
        <a:bodyPr/>
        <a:lstStyle/>
        <a:p>
          <a:endParaRPr lang="en-US"/>
        </a:p>
      </dgm:t>
    </dgm:pt>
    <dgm:pt modelId="{C2446976-0001-445E-9D17-D1BF1D2FF713}" type="sibTrans" cxnId="{25B3671E-1AC6-4B60-8D5B-41DF9B78C094}">
      <dgm:prSet/>
      <dgm:spPr/>
      <dgm:t>
        <a:bodyPr/>
        <a:lstStyle/>
        <a:p>
          <a:endParaRPr lang="en-US"/>
        </a:p>
      </dgm:t>
    </dgm:pt>
    <dgm:pt modelId="{B0EA4C16-B72F-478C-85C4-9ED5597D2CB0}">
      <dgm:prSet phldrT="[Text]" custT="1"/>
      <dgm:spPr/>
      <dgm:t>
        <a:bodyPr/>
        <a:lstStyle/>
        <a:p>
          <a:r>
            <a:rPr lang="en-US" sz="1100"/>
            <a:t>GESSiP DEMO practices (HOW = GAPs) </a:t>
          </a:r>
          <a:r>
            <a:rPr lang="en-US" sz="1100" b="1"/>
            <a:t>(G1)</a:t>
          </a:r>
        </a:p>
      </dgm:t>
    </dgm:pt>
    <dgm:pt modelId="{50B03330-9DAF-4820-98FB-AA29CDEE8065}" type="parTrans" cxnId="{CC493C11-55D0-4F1F-AB3F-B8F31D3904B2}">
      <dgm:prSet/>
      <dgm:spPr/>
      <dgm:t>
        <a:bodyPr/>
        <a:lstStyle/>
        <a:p>
          <a:endParaRPr lang="en-US"/>
        </a:p>
      </dgm:t>
    </dgm:pt>
    <dgm:pt modelId="{922CB9A5-6420-4801-92FA-D65A4A171E93}" type="sibTrans" cxnId="{CC493C11-55D0-4F1F-AB3F-B8F31D3904B2}">
      <dgm:prSet/>
      <dgm:spPr/>
      <dgm:t>
        <a:bodyPr/>
        <a:lstStyle/>
        <a:p>
          <a:endParaRPr lang="en-US"/>
        </a:p>
      </dgm:t>
    </dgm:pt>
    <dgm:pt modelId="{6A57ACD5-792F-4B03-9E8D-A54C5CB1CAB3}">
      <dgm:prSet phldrT="[Text]"/>
      <dgm:spPr/>
      <dgm:t>
        <a:bodyPr/>
        <a:lstStyle/>
        <a:p>
          <a:r>
            <a:rPr lang="en-US"/>
            <a:t>GESSiP DEMO results attributed to why</a:t>
          </a:r>
        </a:p>
      </dgm:t>
    </dgm:pt>
    <dgm:pt modelId="{DBA4DE66-DB38-4F17-A65B-035656FF09D4}" type="parTrans" cxnId="{CFF04BFA-6C84-474C-8F22-AD06F2DE8310}">
      <dgm:prSet/>
      <dgm:spPr/>
      <dgm:t>
        <a:bodyPr/>
        <a:lstStyle/>
        <a:p>
          <a:endParaRPr lang="en-US"/>
        </a:p>
      </dgm:t>
    </dgm:pt>
    <dgm:pt modelId="{FDF2BE69-6030-4D99-B608-601027B6093B}" type="sibTrans" cxnId="{CFF04BFA-6C84-474C-8F22-AD06F2DE8310}">
      <dgm:prSet/>
      <dgm:spPr/>
      <dgm:t>
        <a:bodyPr/>
        <a:lstStyle/>
        <a:p>
          <a:endParaRPr lang="en-US"/>
        </a:p>
      </dgm:t>
    </dgm:pt>
    <dgm:pt modelId="{D51A29C8-B1B2-44B5-A98A-8783640C1AC7}">
      <dgm:prSet phldrT="[Text]" custT="1"/>
      <dgm:spPr/>
      <dgm:t>
        <a:bodyPr/>
        <a:lstStyle/>
        <a:p>
          <a:r>
            <a:rPr lang="en-US" sz="1200"/>
            <a:t>GESSiP  reasons (WHY) </a:t>
          </a:r>
          <a:r>
            <a:rPr lang="en-US" sz="1200" b="1"/>
            <a:t>(G2)</a:t>
          </a:r>
        </a:p>
      </dgm:t>
    </dgm:pt>
    <dgm:pt modelId="{4320659F-610E-4307-855C-080F320C9EE6}" type="parTrans" cxnId="{C92A9926-1384-4009-8BA4-E4139D9686A5}">
      <dgm:prSet/>
      <dgm:spPr/>
      <dgm:t>
        <a:bodyPr/>
        <a:lstStyle/>
        <a:p>
          <a:endParaRPr lang="en-US"/>
        </a:p>
      </dgm:t>
    </dgm:pt>
    <dgm:pt modelId="{0342CE43-4451-477B-A0B5-BC0393FB33CD}" type="sibTrans" cxnId="{C92A9926-1384-4009-8BA4-E4139D9686A5}">
      <dgm:prSet/>
      <dgm:spPr/>
      <dgm:t>
        <a:bodyPr/>
        <a:lstStyle/>
        <a:p>
          <a:endParaRPr lang="en-US"/>
        </a:p>
      </dgm:t>
    </dgm:pt>
    <dgm:pt modelId="{2F019E90-13EE-4386-91E0-69C869A01597}">
      <dgm:prSet phldrT="[Text]"/>
      <dgm:spPr/>
      <dgm:t>
        <a:bodyPr/>
        <a:lstStyle/>
        <a:p>
          <a:r>
            <a:rPr lang="en-US"/>
            <a:t>Farmers' Results attributed to WHY</a:t>
          </a:r>
        </a:p>
      </dgm:t>
    </dgm:pt>
    <dgm:pt modelId="{C79426BC-0BC3-45A2-91FA-A133C3682F67}" type="parTrans" cxnId="{1A80AF16-47C0-4BD1-96AA-09EBEC498507}">
      <dgm:prSet/>
      <dgm:spPr/>
      <dgm:t>
        <a:bodyPr/>
        <a:lstStyle/>
        <a:p>
          <a:endParaRPr lang="en-US"/>
        </a:p>
      </dgm:t>
    </dgm:pt>
    <dgm:pt modelId="{AFFC4FE6-9BA2-40EB-8D7C-549DC63BD343}" type="sibTrans" cxnId="{1A80AF16-47C0-4BD1-96AA-09EBEC498507}">
      <dgm:prSet/>
      <dgm:spPr/>
      <dgm:t>
        <a:bodyPr/>
        <a:lstStyle/>
        <a:p>
          <a:endParaRPr lang="en-US"/>
        </a:p>
      </dgm:t>
    </dgm:pt>
    <dgm:pt modelId="{0D699EFB-A253-4861-A895-45E62436D8D5}">
      <dgm:prSet phldrT="[Text]" custT="1"/>
      <dgm:spPr/>
      <dgm:t>
        <a:bodyPr/>
        <a:lstStyle/>
        <a:p>
          <a:r>
            <a:rPr lang="en-US" sz="1200"/>
            <a:t>Farmers' reasons (WHY) </a:t>
          </a:r>
          <a:r>
            <a:rPr lang="en-US" sz="1200" b="1"/>
            <a:t>(F2)</a:t>
          </a:r>
        </a:p>
      </dgm:t>
    </dgm:pt>
    <dgm:pt modelId="{96B4B55C-0645-45D1-A995-1398D126E852}" type="parTrans" cxnId="{ABE04269-E329-475C-A90B-E8E24DADC7A1}">
      <dgm:prSet/>
      <dgm:spPr/>
      <dgm:t>
        <a:bodyPr/>
        <a:lstStyle/>
        <a:p>
          <a:endParaRPr lang="en-US"/>
        </a:p>
      </dgm:t>
    </dgm:pt>
    <dgm:pt modelId="{5687B8D4-8472-4777-9FC1-88C3748E22FA}" type="sibTrans" cxnId="{ABE04269-E329-475C-A90B-E8E24DADC7A1}">
      <dgm:prSet/>
      <dgm:spPr/>
      <dgm:t>
        <a:bodyPr/>
        <a:lstStyle/>
        <a:p>
          <a:endParaRPr lang="en-US"/>
        </a:p>
      </dgm:t>
    </dgm:pt>
    <dgm:pt modelId="{D763AEF2-BE71-4AFC-9723-C4B08120780F}" type="pres">
      <dgm:prSet presAssocID="{C36AC752-77B3-468E-A3D0-135467D74CB5}" presName="cycleMatrixDiagram" presStyleCnt="0">
        <dgm:presLayoutVars>
          <dgm:chMax val="1"/>
          <dgm:dir/>
          <dgm:animLvl val="lvl"/>
          <dgm:resizeHandles val="exact"/>
        </dgm:presLayoutVars>
      </dgm:prSet>
      <dgm:spPr/>
    </dgm:pt>
    <dgm:pt modelId="{E795129C-9EC4-4B38-9207-FCDAF953619F}" type="pres">
      <dgm:prSet presAssocID="{C36AC752-77B3-468E-A3D0-135467D74CB5}" presName="children" presStyleCnt="0"/>
      <dgm:spPr/>
    </dgm:pt>
    <dgm:pt modelId="{53C8C202-80A9-492C-831A-21E0ABB9AD60}" type="pres">
      <dgm:prSet presAssocID="{C36AC752-77B3-468E-A3D0-135467D74CB5}" presName="child1group" presStyleCnt="0"/>
      <dgm:spPr/>
    </dgm:pt>
    <dgm:pt modelId="{399F918D-D162-4256-8650-CCB9EFF9379B}" type="pres">
      <dgm:prSet presAssocID="{C36AC752-77B3-468E-A3D0-135467D74CB5}" presName="child1" presStyleLbl="bgAcc1" presStyleIdx="0" presStyleCnt="4"/>
      <dgm:spPr/>
    </dgm:pt>
    <dgm:pt modelId="{0DF11949-21D8-4FD0-BA2E-257090BAC526}" type="pres">
      <dgm:prSet presAssocID="{C36AC752-77B3-468E-A3D0-135467D74CB5}" presName="child1Text" presStyleLbl="bgAcc1" presStyleIdx="0" presStyleCnt="4">
        <dgm:presLayoutVars>
          <dgm:bulletEnabled val="1"/>
        </dgm:presLayoutVars>
      </dgm:prSet>
      <dgm:spPr/>
    </dgm:pt>
    <dgm:pt modelId="{41B8E8B3-A015-42C2-93D9-7303C09B5B10}" type="pres">
      <dgm:prSet presAssocID="{C36AC752-77B3-468E-A3D0-135467D74CB5}" presName="child2group" presStyleCnt="0"/>
      <dgm:spPr/>
    </dgm:pt>
    <dgm:pt modelId="{BC8DEC90-6855-4083-BCA6-99F98099D871}" type="pres">
      <dgm:prSet presAssocID="{C36AC752-77B3-468E-A3D0-135467D74CB5}" presName="child2" presStyleLbl="bgAcc1" presStyleIdx="1" presStyleCnt="4"/>
      <dgm:spPr/>
    </dgm:pt>
    <dgm:pt modelId="{7026BC4B-C149-4C3A-A457-350668586B98}" type="pres">
      <dgm:prSet presAssocID="{C36AC752-77B3-468E-A3D0-135467D74CB5}" presName="child2Text" presStyleLbl="bgAcc1" presStyleIdx="1" presStyleCnt="4">
        <dgm:presLayoutVars>
          <dgm:bulletEnabled val="1"/>
        </dgm:presLayoutVars>
      </dgm:prSet>
      <dgm:spPr/>
    </dgm:pt>
    <dgm:pt modelId="{DAAE09CA-9E02-4301-8CCD-DA8615472123}" type="pres">
      <dgm:prSet presAssocID="{C36AC752-77B3-468E-A3D0-135467D74CB5}" presName="child3group" presStyleCnt="0"/>
      <dgm:spPr/>
    </dgm:pt>
    <dgm:pt modelId="{A2A440ED-A356-4036-9689-FDAAC3016276}" type="pres">
      <dgm:prSet presAssocID="{C36AC752-77B3-468E-A3D0-135467D74CB5}" presName="child3" presStyleLbl="bgAcc1" presStyleIdx="2" presStyleCnt="4"/>
      <dgm:spPr/>
    </dgm:pt>
    <dgm:pt modelId="{0DD962A1-4323-484F-876F-620BEAC1FF38}" type="pres">
      <dgm:prSet presAssocID="{C36AC752-77B3-468E-A3D0-135467D74CB5}" presName="child3Text" presStyleLbl="bgAcc1" presStyleIdx="2" presStyleCnt="4">
        <dgm:presLayoutVars>
          <dgm:bulletEnabled val="1"/>
        </dgm:presLayoutVars>
      </dgm:prSet>
      <dgm:spPr/>
    </dgm:pt>
    <dgm:pt modelId="{56F5D821-CD1A-473D-9186-B4E03C5198F2}" type="pres">
      <dgm:prSet presAssocID="{C36AC752-77B3-468E-A3D0-135467D74CB5}" presName="child4group" presStyleCnt="0"/>
      <dgm:spPr/>
    </dgm:pt>
    <dgm:pt modelId="{E26CE77F-42C8-4DEC-92F5-6E5326BCAF8D}" type="pres">
      <dgm:prSet presAssocID="{C36AC752-77B3-468E-A3D0-135467D74CB5}" presName="child4" presStyleLbl="bgAcc1" presStyleIdx="3" presStyleCnt="4"/>
      <dgm:spPr/>
    </dgm:pt>
    <dgm:pt modelId="{7A397B35-99E1-4193-95B0-1BCFD517572E}" type="pres">
      <dgm:prSet presAssocID="{C36AC752-77B3-468E-A3D0-135467D74CB5}" presName="child4Text" presStyleLbl="bgAcc1" presStyleIdx="3" presStyleCnt="4">
        <dgm:presLayoutVars>
          <dgm:bulletEnabled val="1"/>
        </dgm:presLayoutVars>
      </dgm:prSet>
      <dgm:spPr/>
    </dgm:pt>
    <dgm:pt modelId="{4C785039-1EE4-41C2-AACA-5ECE44C1ADC6}" type="pres">
      <dgm:prSet presAssocID="{C36AC752-77B3-468E-A3D0-135467D74CB5}" presName="childPlaceholder" presStyleCnt="0"/>
      <dgm:spPr/>
    </dgm:pt>
    <dgm:pt modelId="{A51D82FC-85D7-4603-B3F6-A4D951C7ACE5}" type="pres">
      <dgm:prSet presAssocID="{C36AC752-77B3-468E-A3D0-135467D74CB5}" presName="circle" presStyleCnt="0"/>
      <dgm:spPr/>
    </dgm:pt>
    <dgm:pt modelId="{18D1F8C2-1B7F-41DC-878D-511160D6B0C4}" type="pres">
      <dgm:prSet presAssocID="{C36AC752-77B3-468E-A3D0-135467D74CB5}" presName="quadrant1" presStyleLbl="node1" presStyleIdx="0" presStyleCnt="4">
        <dgm:presLayoutVars>
          <dgm:chMax val="1"/>
          <dgm:bulletEnabled val="1"/>
        </dgm:presLayoutVars>
      </dgm:prSet>
      <dgm:spPr/>
    </dgm:pt>
    <dgm:pt modelId="{3BA32986-1C09-4100-90B6-0958B42DC115}" type="pres">
      <dgm:prSet presAssocID="{C36AC752-77B3-468E-A3D0-135467D74CB5}" presName="quadrant2" presStyleLbl="node1" presStyleIdx="1" presStyleCnt="4">
        <dgm:presLayoutVars>
          <dgm:chMax val="1"/>
          <dgm:bulletEnabled val="1"/>
        </dgm:presLayoutVars>
      </dgm:prSet>
      <dgm:spPr/>
    </dgm:pt>
    <dgm:pt modelId="{DE1D7262-A20F-4E75-BC56-E1EEC2C1000A}" type="pres">
      <dgm:prSet presAssocID="{C36AC752-77B3-468E-A3D0-135467D74CB5}" presName="quadrant3" presStyleLbl="node1" presStyleIdx="2" presStyleCnt="4">
        <dgm:presLayoutVars>
          <dgm:chMax val="1"/>
          <dgm:bulletEnabled val="1"/>
        </dgm:presLayoutVars>
      </dgm:prSet>
      <dgm:spPr/>
    </dgm:pt>
    <dgm:pt modelId="{7FF37F1C-CB72-40DF-93B5-640E89907BEA}" type="pres">
      <dgm:prSet presAssocID="{C36AC752-77B3-468E-A3D0-135467D74CB5}" presName="quadrant4" presStyleLbl="node1" presStyleIdx="3" presStyleCnt="4">
        <dgm:presLayoutVars>
          <dgm:chMax val="1"/>
          <dgm:bulletEnabled val="1"/>
        </dgm:presLayoutVars>
      </dgm:prSet>
      <dgm:spPr/>
    </dgm:pt>
    <dgm:pt modelId="{27D31F06-FB9D-4004-80C6-1DEF9C2C4987}" type="pres">
      <dgm:prSet presAssocID="{C36AC752-77B3-468E-A3D0-135467D74CB5}" presName="quadrantPlaceholder" presStyleCnt="0"/>
      <dgm:spPr/>
    </dgm:pt>
    <dgm:pt modelId="{2F2E1377-C3D1-4FE3-9AAC-540980499425}" type="pres">
      <dgm:prSet presAssocID="{C36AC752-77B3-468E-A3D0-135467D74CB5}" presName="center1" presStyleLbl="fgShp" presStyleIdx="0" presStyleCnt="2"/>
      <dgm:spPr>
        <a:solidFill>
          <a:srgbClr val="FF0000"/>
        </a:solidFill>
        <a:ln>
          <a:solidFill>
            <a:schemeClr val="tx1"/>
          </a:solidFill>
        </a:ln>
      </dgm:spPr>
    </dgm:pt>
    <dgm:pt modelId="{4A4899BA-C2A8-47B9-8D99-89F07479B717}" type="pres">
      <dgm:prSet presAssocID="{C36AC752-77B3-468E-A3D0-135467D74CB5}" presName="center2" presStyleLbl="fgShp" presStyleIdx="1" presStyleCnt="2"/>
      <dgm:spPr>
        <a:solidFill>
          <a:srgbClr val="00B050"/>
        </a:solidFill>
      </dgm:spPr>
    </dgm:pt>
  </dgm:ptLst>
  <dgm:cxnLst>
    <dgm:cxn modelId="{EA953600-EBA2-4006-80D1-8F0B945E75CF}" type="presOf" srcId="{B0EA4C16-B72F-478C-85C4-9ED5597D2CB0}" destId="{7026BC4B-C149-4C3A-A457-350668586B98}" srcOrd="1" destOrd="0" presId="urn:microsoft.com/office/officeart/2005/8/layout/cycle4"/>
    <dgm:cxn modelId="{E91E6308-9041-4CCA-8F5A-590F02CC79B1}" type="presOf" srcId="{2F019E90-13EE-4386-91E0-69C869A01597}" destId="{7FF37F1C-CB72-40DF-93B5-640E89907BEA}" srcOrd="0" destOrd="0" presId="urn:microsoft.com/office/officeart/2005/8/layout/cycle4"/>
    <dgm:cxn modelId="{4BB0EE08-98E7-4960-8DBC-11A7F1CA784A}" type="presOf" srcId="{CE040421-778E-419A-A6D0-294D53BAEF54}" destId="{0DF11949-21D8-4FD0-BA2E-257090BAC526}" srcOrd="1" destOrd="0" presId="urn:microsoft.com/office/officeart/2005/8/layout/cycle4"/>
    <dgm:cxn modelId="{CC493C11-55D0-4F1F-AB3F-B8F31D3904B2}" srcId="{94E1D9AF-F579-4D28-B037-9DCBDE6722B1}" destId="{B0EA4C16-B72F-478C-85C4-9ED5597D2CB0}" srcOrd="0" destOrd="0" parTransId="{50B03330-9DAF-4820-98FB-AA29CDEE8065}" sibTransId="{922CB9A5-6420-4801-92FA-D65A4A171E93}"/>
    <dgm:cxn modelId="{1A80AF16-47C0-4BD1-96AA-09EBEC498507}" srcId="{C36AC752-77B3-468E-A3D0-135467D74CB5}" destId="{2F019E90-13EE-4386-91E0-69C869A01597}" srcOrd="3" destOrd="0" parTransId="{C79426BC-0BC3-45A2-91FA-A133C3682F67}" sibTransId="{AFFC4FE6-9BA2-40EB-8D7C-549DC63BD343}"/>
    <dgm:cxn modelId="{25B3671E-1AC6-4B60-8D5B-41DF9B78C094}" srcId="{C36AC752-77B3-468E-A3D0-135467D74CB5}" destId="{94E1D9AF-F579-4D28-B037-9DCBDE6722B1}" srcOrd="1" destOrd="0" parTransId="{DB29ADB1-1472-4F84-915C-BA3F43AFEBAA}" sibTransId="{C2446976-0001-445E-9D17-D1BF1D2FF713}"/>
    <dgm:cxn modelId="{C92A9926-1384-4009-8BA4-E4139D9686A5}" srcId="{6A57ACD5-792F-4B03-9E8D-A54C5CB1CAB3}" destId="{D51A29C8-B1B2-44B5-A98A-8783640C1AC7}" srcOrd="0" destOrd="0" parTransId="{4320659F-610E-4307-855C-080F320C9EE6}" sibTransId="{0342CE43-4451-477B-A0B5-BC0393FB33CD}"/>
    <dgm:cxn modelId="{726C8B5D-574B-445F-916B-E1A9ABAA5755}" srcId="{F40AFF57-53A8-433B-9026-A192CAB20ABD}" destId="{CE040421-778E-419A-A6D0-294D53BAEF54}" srcOrd="0" destOrd="0" parTransId="{0BCFB768-EB95-40B4-85C2-7367EE9D4EAB}" sibTransId="{053F9F70-DD4A-490A-9D86-2A34A5F73BD8}"/>
    <dgm:cxn modelId="{ABE04269-E329-475C-A90B-E8E24DADC7A1}" srcId="{2F019E90-13EE-4386-91E0-69C869A01597}" destId="{0D699EFB-A253-4861-A895-45E62436D8D5}" srcOrd="0" destOrd="0" parTransId="{96B4B55C-0645-45D1-A995-1398D126E852}" sibTransId="{5687B8D4-8472-4777-9FC1-88C3748E22FA}"/>
    <dgm:cxn modelId="{4974CC4B-A746-4BB3-9942-01753340C65F}" type="presOf" srcId="{CE040421-778E-419A-A6D0-294D53BAEF54}" destId="{399F918D-D162-4256-8650-CCB9EFF9379B}" srcOrd="0" destOrd="0" presId="urn:microsoft.com/office/officeart/2005/8/layout/cycle4"/>
    <dgm:cxn modelId="{4787E957-E3E1-4314-A1E1-14641FCB861D}" type="presOf" srcId="{0D699EFB-A253-4861-A895-45E62436D8D5}" destId="{7A397B35-99E1-4193-95B0-1BCFD517572E}" srcOrd="1" destOrd="0" presId="urn:microsoft.com/office/officeart/2005/8/layout/cycle4"/>
    <dgm:cxn modelId="{33AFC884-251A-42A4-B9FC-9841DDDF475E}" type="presOf" srcId="{D51A29C8-B1B2-44B5-A98A-8783640C1AC7}" destId="{A2A440ED-A356-4036-9689-FDAAC3016276}" srcOrd="0" destOrd="0" presId="urn:microsoft.com/office/officeart/2005/8/layout/cycle4"/>
    <dgm:cxn modelId="{D84DECA8-C6A6-4F28-9EB0-57698E0FE4BE}" type="presOf" srcId="{F40AFF57-53A8-433B-9026-A192CAB20ABD}" destId="{18D1F8C2-1B7F-41DC-878D-511160D6B0C4}" srcOrd="0" destOrd="0" presId="urn:microsoft.com/office/officeart/2005/8/layout/cycle4"/>
    <dgm:cxn modelId="{9E6CB6AB-5AAA-4470-A9F7-793CA8498923}" srcId="{C36AC752-77B3-468E-A3D0-135467D74CB5}" destId="{F40AFF57-53A8-433B-9026-A192CAB20ABD}" srcOrd="0" destOrd="0" parTransId="{69413BF5-47D2-4108-8801-BB6629F7823A}" sibTransId="{F207071C-56F7-4FE1-A18F-CFB5839931A2}"/>
    <dgm:cxn modelId="{CC0999AC-35CA-42E0-AC5E-51DF069DB229}" type="presOf" srcId="{B0EA4C16-B72F-478C-85C4-9ED5597D2CB0}" destId="{BC8DEC90-6855-4083-BCA6-99F98099D871}" srcOrd="0" destOrd="0" presId="urn:microsoft.com/office/officeart/2005/8/layout/cycle4"/>
    <dgm:cxn modelId="{6CCC89B5-9EAE-4328-AC06-437F01A9A221}" type="presOf" srcId="{D51A29C8-B1B2-44B5-A98A-8783640C1AC7}" destId="{0DD962A1-4323-484F-876F-620BEAC1FF38}" srcOrd="1" destOrd="0" presId="urn:microsoft.com/office/officeart/2005/8/layout/cycle4"/>
    <dgm:cxn modelId="{BCA231BB-047F-473E-8501-0ED37E972E95}" type="presOf" srcId="{C36AC752-77B3-468E-A3D0-135467D74CB5}" destId="{D763AEF2-BE71-4AFC-9723-C4B08120780F}" srcOrd="0" destOrd="0" presId="urn:microsoft.com/office/officeart/2005/8/layout/cycle4"/>
    <dgm:cxn modelId="{F2D74CBC-FCF4-4389-9D56-FA2A580B7BB9}" type="presOf" srcId="{0D699EFB-A253-4861-A895-45E62436D8D5}" destId="{E26CE77F-42C8-4DEC-92F5-6E5326BCAF8D}" srcOrd="0" destOrd="0" presId="urn:microsoft.com/office/officeart/2005/8/layout/cycle4"/>
    <dgm:cxn modelId="{C15D1AE2-5345-4BC3-AE45-CA1BAC472B88}" type="presOf" srcId="{94E1D9AF-F579-4D28-B037-9DCBDE6722B1}" destId="{3BA32986-1C09-4100-90B6-0958B42DC115}" srcOrd="0" destOrd="0" presId="urn:microsoft.com/office/officeart/2005/8/layout/cycle4"/>
    <dgm:cxn modelId="{9461B3EF-5AF0-428E-A65E-1871F3C02636}" type="presOf" srcId="{6A57ACD5-792F-4B03-9E8D-A54C5CB1CAB3}" destId="{DE1D7262-A20F-4E75-BC56-E1EEC2C1000A}" srcOrd="0" destOrd="0" presId="urn:microsoft.com/office/officeart/2005/8/layout/cycle4"/>
    <dgm:cxn modelId="{CFF04BFA-6C84-474C-8F22-AD06F2DE8310}" srcId="{C36AC752-77B3-468E-A3D0-135467D74CB5}" destId="{6A57ACD5-792F-4B03-9E8D-A54C5CB1CAB3}" srcOrd="2" destOrd="0" parTransId="{DBA4DE66-DB38-4F17-A65B-035656FF09D4}" sibTransId="{FDF2BE69-6030-4D99-B608-601027B6093B}"/>
    <dgm:cxn modelId="{203C92C9-1BCE-4F3D-AB20-AE604D39E395}" type="presParOf" srcId="{D763AEF2-BE71-4AFC-9723-C4B08120780F}" destId="{E795129C-9EC4-4B38-9207-FCDAF953619F}" srcOrd="0" destOrd="0" presId="urn:microsoft.com/office/officeart/2005/8/layout/cycle4"/>
    <dgm:cxn modelId="{9206A374-E840-4705-9A9F-56E43A977A1A}" type="presParOf" srcId="{E795129C-9EC4-4B38-9207-FCDAF953619F}" destId="{53C8C202-80A9-492C-831A-21E0ABB9AD60}" srcOrd="0" destOrd="0" presId="urn:microsoft.com/office/officeart/2005/8/layout/cycle4"/>
    <dgm:cxn modelId="{DF7A530C-2B45-4A19-8862-6BFD4D32A841}" type="presParOf" srcId="{53C8C202-80A9-492C-831A-21E0ABB9AD60}" destId="{399F918D-D162-4256-8650-CCB9EFF9379B}" srcOrd="0" destOrd="0" presId="urn:microsoft.com/office/officeart/2005/8/layout/cycle4"/>
    <dgm:cxn modelId="{DC574719-705B-4046-8E48-9384ADD3CF32}" type="presParOf" srcId="{53C8C202-80A9-492C-831A-21E0ABB9AD60}" destId="{0DF11949-21D8-4FD0-BA2E-257090BAC526}" srcOrd="1" destOrd="0" presId="urn:microsoft.com/office/officeart/2005/8/layout/cycle4"/>
    <dgm:cxn modelId="{43D0B04F-21A2-4AF9-B4FA-40F7E7AE2BA8}" type="presParOf" srcId="{E795129C-9EC4-4B38-9207-FCDAF953619F}" destId="{41B8E8B3-A015-42C2-93D9-7303C09B5B10}" srcOrd="1" destOrd="0" presId="urn:microsoft.com/office/officeart/2005/8/layout/cycle4"/>
    <dgm:cxn modelId="{0A83FEA4-4F93-4ACA-A32D-0FFB7A7791F2}" type="presParOf" srcId="{41B8E8B3-A015-42C2-93D9-7303C09B5B10}" destId="{BC8DEC90-6855-4083-BCA6-99F98099D871}" srcOrd="0" destOrd="0" presId="urn:microsoft.com/office/officeart/2005/8/layout/cycle4"/>
    <dgm:cxn modelId="{2CA60EA6-622F-40B3-BD99-D7EC76A6A966}" type="presParOf" srcId="{41B8E8B3-A015-42C2-93D9-7303C09B5B10}" destId="{7026BC4B-C149-4C3A-A457-350668586B98}" srcOrd="1" destOrd="0" presId="urn:microsoft.com/office/officeart/2005/8/layout/cycle4"/>
    <dgm:cxn modelId="{C717F96E-DB68-4F99-9B13-7D6B76BBB8CC}" type="presParOf" srcId="{E795129C-9EC4-4B38-9207-FCDAF953619F}" destId="{DAAE09CA-9E02-4301-8CCD-DA8615472123}" srcOrd="2" destOrd="0" presId="urn:microsoft.com/office/officeart/2005/8/layout/cycle4"/>
    <dgm:cxn modelId="{951A68F5-FC77-4ECC-B5AF-0AD8127618F9}" type="presParOf" srcId="{DAAE09CA-9E02-4301-8CCD-DA8615472123}" destId="{A2A440ED-A356-4036-9689-FDAAC3016276}" srcOrd="0" destOrd="0" presId="urn:microsoft.com/office/officeart/2005/8/layout/cycle4"/>
    <dgm:cxn modelId="{BB4CC498-8912-4FB0-B422-D02C2CFA87B9}" type="presParOf" srcId="{DAAE09CA-9E02-4301-8CCD-DA8615472123}" destId="{0DD962A1-4323-484F-876F-620BEAC1FF38}" srcOrd="1" destOrd="0" presId="urn:microsoft.com/office/officeart/2005/8/layout/cycle4"/>
    <dgm:cxn modelId="{D8B3C056-B47F-438C-A123-11B7B264EF3A}" type="presParOf" srcId="{E795129C-9EC4-4B38-9207-FCDAF953619F}" destId="{56F5D821-CD1A-473D-9186-B4E03C5198F2}" srcOrd="3" destOrd="0" presId="urn:microsoft.com/office/officeart/2005/8/layout/cycle4"/>
    <dgm:cxn modelId="{C2FDD03C-E5DF-4C07-8F89-08111BD67751}" type="presParOf" srcId="{56F5D821-CD1A-473D-9186-B4E03C5198F2}" destId="{E26CE77F-42C8-4DEC-92F5-6E5326BCAF8D}" srcOrd="0" destOrd="0" presId="urn:microsoft.com/office/officeart/2005/8/layout/cycle4"/>
    <dgm:cxn modelId="{C7A323DB-39AB-4677-B34B-59DAACD7FF87}" type="presParOf" srcId="{56F5D821-CD1A-473D-9186-B4E03C5198F2}" destId="{7A397B35-99E1-4193-95B0-1BCFD517572E}" srcOrd="1" destOrd="0" presId="urn:microsoft.com/office/officeart/2005/8/layout/cycle4"/>
    <dgm:cxn modelId="{6A077A47-C7B7-4279-8CFC-E0F34B92486C}" type="presParOf" srcId="{E795129C-9EC4-4B38-9207-FCDAF953619F}" destId="{4C785039-1EE4-41C2-AACA-5ECE44C1ADC6}" srcOrd="4" destOrd="0" presId="urn:microsoft.com/office/officeart/2005/8/layout/cycle4"/>
    <dgm:cxn modelId="{B20C4713-E50E-4EC2-A388-FE34061C717E}" type="presParOf" srcId="{D763AEF2-BE71-4AFC-9723-C4B08120780F}" destId="{A51D82FC-85D7-4603-B3F6-A4D951C7ACE5}" srcOrd="1" destOrd="0" presId="urn:microsoft.com/office/officeart/2005/8/layout/cycle4"/>
    <dgm:cxn modelId="{EE93E4B0-6886-422B-A68E-9A733392B716}" type="presParOf" srcId="{A51D82FC-85D7-4603-B3F6-A4D951C7ACE5}" destId="{18D1F8C2-1B7F-41DC-878D-511160D6B0C4}" srcOrd="0" destOrd="0" presId="urn:microsoft.com/office/officeart/2005/8/layout/cycle4"/>
    <dgm:cxn modelId="{DB2BA25D-7D8B-46F5-AFFF-CDB5BB9D0F6B}" type="presParOf" srcId="{A51D82FC-85D7-4603-B3F6-A4D951C7ACE5}" destId="{3BA32986-1C09-4100-90B6-0958B42DC115}" srcOrd="1" destOrd="0" presId="urn:microsoft.com/office/officeart/2005/8/layout/cycle4"/>
    <dgm:cxn modelId="{1A8A23B7-18CE-4C64-8292-A004F9C8FCA7}" type="presParOf" srcId="{A51D82FC-85D7-4603-B3F6-A4D951C7ACE5}" destId="{DE1D7262-A20F-4E75-BC56-E1EEC2C1000A}" srcOrd="2" destOrd="0" presId="urn:microsoft.com/office/officeart/2005/8/layout/cycle4"/>
    <dgm:cxn modelId="{F63C6A04-E0A2-4670-9FEF-33A22077E426}" type="presParOf" srcId="{A51D82FC-85D7-4603-B3F6-A4D951C7ACE5}" destId="{7FF37F1C-CB72-40DF-93B5-640E89907BEA}" srcOrd="3" destOrd="0" presId="urn:microsoft.com/office/officeart/2005/8/layout/cycle4"/>
    <dgm:cxn modelId="{016FBEE9-3737-4744-B81C-ABD294B05AB2}" type="presParOf" srcId="{A51D82FC-85D7-4603-B3F6-A4D951C7ACE5}" destId="{27D31F06-FB9D-4004-80C6-1DEF9C2C4987}" srcOrd="4" destOrd="0" presId="urn:microsoft.com/office/officeart/2005/8/layout/cycle4"/>
    <dgm:cxn modelId="{C8840E16-249C-454A-A187-54D08FCEE901}" type="presParOf" srcId="{D763AEF2-BE71-4AFC-9723-C4B08120780F}" destId="{2F2E1377-C3D1-4FE3-9AAC-540980499425}" srcOrd="2" destOrd="0" presId="urn:microsoft.com/office/officeart/2005/8/layout/cycle4"/>
    <dgm:cxn modelId="{CBA4E3FC-298F-4DBF-AD1E-F09B259C435F}" type="presParOf" srcId="{D763AEF2-BE71-4AFC-9723-C4B08120780F}" destId="{4A4899BA-C2A8-47B9-8D99-89F07479B717}" srcOrd="3" destOrd="0" presId="urn:microsoft.com/office/officeart/2005/8/layout/cycle4"/>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A440ED-A356-4036-9689-FDAAC3016276}">
      <dsp:nvSpPr>
        <dsp:cNvPr id="0" name=""/>
        <dsp:cNvSpPr/>
      </dsp:nvSpPr>
      <dsp:spPr>
        <a:xfrm>
          <a:off x="3243353" y="2180158"/>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GESSiP  reasons (WHY) </a:t>
          </a:r>
          <a:r>
            <a:rPr lang="en-US" sz="1200" b="1" kern="1200"/>
            <a:t>(G2)</a:t>
          </a:r>
        </a:p>
      </dsp:txBody>
      <dsp:txXfrm>
        <a:off x="3741037" y="2459184"/>
        <a:ext cx="1063600" cy="724393"/>
      </dsp:txXfrm>
    </dsp:sp>
    <dsp:sp modelId="{E26CE77F-42C8-4DEC-92F5-6E5326BCAF8D}">
      <dsp:nvSpPr>
        <dsp:cNvPr id="0" name=""/>
        <dsp:cNvSpPr/>
      </dsp:nvSpPr>
      <dsp:spPr>
        <a:xfrm>
          <a:off x="659225" y="2180158"/>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Farmers' reasons (WHY) </a:t>
          </a:r>
          <a:r>
            <a:rPr lang="en-US" sz="1200" b="1" kern="1200"/>
            <a:t>(F2)</a:t>
          </a:r>
        </a:p>
      </dsp:txBody>
      <dsp:txXfrm>
        <a:off x="681762" y="2459184"/>
        <a:ext cx="1063600" cy="724393"/>
      </dsp:txXfrm>
    </dsp:sp>
    <dsp:sp modelId="{BC8DEC90-6855-4083-BCA6-99F98099D871}">
      <dsp:nvSpPr>
        <dsp:cNvPr id="0" name=""/>
        <dsp:cNvSpPr/>
      </dsp:nvSpPr>
      <dsp:spPr>
        <a:xfrm>
          <a:off x="3243353" y="0"/>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t" anchorCtr="0">
          <a:noAutofit/>
        </a:bodyPr>
        <a:lstStyle/>
        <a:p>
          <a:pPr marL="57150" lvl="1" indent="-57150" algn="l" defTabSz="488950">
            <a:lnSpc>
              <a:spcPct val="90000"/>
            </a:lnSpc>
            <a:spcBef>
              <a:spcPct val="0"/>
            </a:spcBef>
            <a:spcAft>
              <a:spcPct val="15000"/>
            </a:spcAft>
            <a:buChar char="•"/>
          </a:pPr>
          <a:r>
            <a:rPr lang="en-US" sz="1100" kern="1200"/>
            <a:t>GESSiP DEMO practices (HOW = GAPs) </a:t>
          </a:r>
          <a:r>
            <a:rPr lang="en-US" sz="1100" b="1" kern="1200"/>
            <a:t>(G1)</a:t>
          </a:r>
        </a:p>
      </dsp:txBody>
      <dsp:txXfrm>
        <a:off x="3741037" y="22537"/>
        <a:ext cx="1063600" cy="724393"/>
      </dsp:txXfrm>
    </dsp:sp>
    <dsp:sp modelId="{399F918D-D162-4256-8650-CCB9EFF9379B}">
      <dsp:nvSpPr>
        <dsp:cNvPr id="0" name=""/>
        <dsp:cNvSpPr/>
      </dsp:nvSpPr>
      <dsp:spPr>
        <a:xfrm>
          <a:off x="659225" y="0"/>
          <a:ext cx="1583820" cy="1025956"/>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Farmers'Agric Practices (HOW = FAPs) </a:t>
          </a:r>
          <a:r>
            <a:rPr lang="en-US" sz="1200" b="1" kern="1200"/>
            <a:t>(F1)</a:t>
          </a:r>
        </a:p>
      </dsp:txBody>
      <dsp:txXfrm>
        <a:off x="681762" y="22537"/>
        <a:ext cx="1063600" cy="724393"/>
      </dsp:txXfrm>
    </dsp:sp>
    <dsp:sp modelId="{18D1F8C2-1B7F-41DC-878D-511160D6B0C4}">
      <dsp:nvSpPr>
        <dsp:cNvPr id="0" name=""/>
        <dsp:cNvSpPr/>
      </dsp:nvSpPr>
      <dsp:spPr>
        <a:xfrm>
          <a:off x="1322891" y="18274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Farmers' Results attributed to HOW</a:t>
          </a:r>
        </a:p>
      </dsp:txBody>
      <dsp:txXfrm>
        <a:off x="1729499" y="589356"/>
        <a:ext cx="981639" cy="981639"/>
      </dsp:txXfrm>
    </dsp:sp>
    <dsp:sp modelId="{3BA32986-1C09-4100-90B6-0958B42DC115}">
      <dsp:nvSpPr>
        <dsp:cNvPr id="0" name=""/>
        <dsp:cNvSpPr/>
      </dsp:nvSpPr>
      <dsp:spPr>
        <a:xfrm rot="5400000">
          <a:off x="2775261" y="18274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GESSiP DEMO results attributed to GAPs</a:t>
          </a:r>
        </a:p>
      </dsp:txBody>
      <dsp:txXfrm rot="-5400000">
        <a:off x="2775261" y="589356"/>
        <a:ext cx="981639" cy="981639"/>
      </dsp:txXfrm>
    </dsp:sp>
    <dsp:sp modelId="{DE1D7262-A20F-4E75-BC56-E1EEC2C1000A}">
      <dsp:nvSpPr>
        <dsp:cNvPr id="0" name=""/>
        <dsp:cNvSpPr/>
      </dsp:nvSpPr>
      <dsp:spPr>
        <a:xfrm rot="10800000">
          <a:off x="2775261" y="163511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GESSiP DEMO results attributed to why</a:t>
          </a:r>
        </a:p>
      </dsp:txBody>
      <dsp:txXfrm rot="10800000">
        <a:off x="2775261" y="1635118"/>
        <a:ext cx="981639" cy="981639"/>
      </dsp:txXfrm>
    </dsp:sp>
    <dsp:sp modelId="{7FF37F1C-CB72-40DF-93B5-640E89907BEA}">
      <dsp:nvSpPr>
        <dsp:cNvPr id="0" name=""/>
        <dsp:cNvSpPr/>
      </dsp:nvSpPr>
      <dsp:spPr>
        <a:xfrm rot="16200000">
          <a:off x="1322891" y="1635118"/>
          <a:ext cx="1388247" cy="1388247"/>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n-US" sz="1100" kern="1200"/>
            <a:t>Farmers' Results attributed to WHY</a:t>
          </a:r>
        </a:p>
      </dsp:txBody>
      <dsp:txXfrm rot="5400000">
        <a:off x="1729499" y="1635118"/>
        <a:ext cx="981639" cy="981639"/>
      </dsp:txXfrm>
    </dsp:sp>
    <dsp:sp modelId="{2F2E1377-C3D1-4FE3-9AAC-540980499425}">
      <dsp:nvSpPr>
        <dsp:cNvPr id="0" name=""/>
        <dsp:cNvSpPr/>
      </dsp:nvSpPr>
      <dsp:spPr>
        <a:xfrm>
          <a:off x="2503542" y="1314507"/>
          <a:ext cx="479314" cy="416794"/>
        </a:xfrm>
        <a:prstGeom prst="circularArrow">
          <a:avLst/>
        </a:prstGeom>
        <a:solidFill>
          <a:srgbClr val="FF0000"/>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sp>
    <dsp:sp modelId="{4A4899BA-C2A8-47B9-8D99-89F07479B717}">
      <dsp:nvSpPr>
        <dsp:cNvPr id="0" name=""/>
        <dsp:cNvSpPr/>
      </dsp:nvSpPr>
      <dsp:spPr>
        <a:xfrm rot="10800000">
          <a:off x="2503542" y="1474812"/>
          <a:ext cx="479314" cy="416794"/>
        </a:xfrm>
        <a:prstGeom prst="circularArrow">
          <a:avLst/>
        </a:prstGeom>
        <a:solidFill>
          <a:srgbClr val="00B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0E303-B095-4692-80B0-5A8775E7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39</Pages>
  <Words>12137</Words>
  <Characters>69181</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GESSiP Training Manual and Guide</vt:lpstr>
    </vt:vector>
  </TitlesOfParts>
  <Company/>
  <LinksUpToDate>false</LinksUpToDate>
  <CharactersWithSpaces>81156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GESSiP Training Manual and Guide</dc:title>
  <dc:subject/>
  <dc:creator>Paschal B. Atengdem</dc:creator>
  <cp:keywords/>
  <dc:description/>
  <cp:lastModifiedBy>Paschal B, Atengdem</cp:lastModifiedBy>
  <cp:revision>54</cp:revision>
  <dcterms:created xsi:type="dcterms:W3CDTF">2019-07-11T12:31:00Z</dcterms:created>
  <dcterms:modified xsi:type="dcterms:W3CDTF">2019-07-13T15:02:00Z</dcterms:modified>
</cp:coreProperties>
</file>